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78217C" w:rsidRDefault="0078217C"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44596F" w:rsidRDefault="0044596F"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p>
    <w:p w:rsidR="000452CF" w:rsidRPr="00A16204" w:rsidRDefault="00263845" w:rsidP="00A16204">
      <w:pPr>
        <w:widowControl/>
        <w:shd w:val="clear" w:color="auto" w:fill="FFFFFF" w:themeFill="background1"/>
        <w:suppressAutoHyphens w:val="0"/>
        <w:autoSpaceDE w:val="0"/>
        <w:autoSpaceDN w:val="0"/>
        <w:adjustRightInd w:val="0"/>
        <w:jc w:val="center"/>
        <w:rPr>
          <w:rFonts w:ascii="Times New Roman" w:hAnsi="Times New Roman"/>
          <w:sz w:val="20"/>
          <w:lang w:eastAsia="ru-RU"/>
        </w:rPr>
      </w:pPr>
      <w:r w:rsidRPr="00A16204">
        <w:rPr>
          <w:noProof/>
          <w:lang w:eastAsia="ru-RU"/>
        </w:rPr>
        <w:lastRenderedPageBreak/>
        <w:drawing>
          <wp:anchor distT="0" distB="0" distL="114300" distR="114300" simplePos="0" relativeHeight="251657728" behindDoc="0" locked="0" layoutInCell="1" allowOverlap="1">
            <wp:simplePos x="0" y="0"/>
            <wp:positionH relativeFrom="column">
              <wp:posOffset>2743200</wp:posOffset>
            </wp:positionH>
            <wp:positionV relativeFrom="paragraph">
              <wp:posOffset>-86360</wp:posOffset>
            </wp:positionV>
            <wp:extent cx="714375" cy="914400"/>
            <wp:effectExtent l="0" t="0" r="9525" b="0"/>
            <wp:wrapSquare wrapText="right"/>
            <wp:docPr id="2" name="Рисунок 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
                    <pic:cNvPicPr>
                      <a:picLocks noChangeAspect="1" noChangeArrowheads="1"/>
                    </pic:cNvPicPr>
                  </pic:nvPicPr>
                  <pic:blipFill>
                    <a:blip r:embed="rId9" cstate="print">
                      <a:clrChange>
                        <a:clrFrom>
                          <a:srgbClr val="F1F1F1"/>
                        </a:clrFrom>
                        <a:clrTo>
                          <a:srgbClr val="F1F1F1">
                            <a:alpha val="0"/>
                          </a:srgbClr>
                        </a:clrTo>
                      </a:clrChange>
                      <a:extLst>
                        <a:ext uri="{28A0092B-C50C-407E-A947-70E740481C1C}">
                          <a14:useLocalDpi xmlns:a14="http://schemas.microsoft.com/office/drawing/2010/main" val="0"/>
                        </a:ext>
                      </a:extLst>
                    </a:blip>
                    <a:srcRect r="36539"/>
                    <a:stretch>
                      <a:fillRect/>
                    </a:stretch>
                  </pic:blipFill>
                  <pic:spPr bwMode="auto">
                    <a:xfrm>
                      <a:off x="0" y="0"/>
                      <a:ext cx="714375" cy="914400"/>
                    </a:xfrm>
                    <a:prstGeom prst="rect">
                      <a:avLst/>
                    </a:prstGeom>
                    <a:noFill/>
                    <a:ln>
                      <a:noFill/>
                    </a:ln>
                  </pic:spPr>
                </pic:pic>
              </a:graphicData>
            </a:graphic>
          </wp:anchor>
        </w:drawing>
      </w:r>
    </w:p>
    <w:p w:rsidR="000452CF" w:rsidRPr="00A16204" w:rsidRDefault="000452CF" w:rsidP="00A16204">
      <w:pPr>
        <w:widowControl/>
        <w:shd w:val="clear" w:color="auto" w:fill="FFFFFF" w:themeFill="background1"/>
        <w:suppressAutoHyphens w:val="0"/>
        <w:autoSpaceDE w:val="0"/>
        <w:autoSpaceDN w:val="0"/>
        <w:adjustRightInd w:val="0"/>
        <w:jc w:val="center"/>
        <w:rPr>
          <w:rFonts w:ascii="Times New Roman" w:hAnsi="Times New Roman"/>
          <w:b/>
          <w:sz w:val="28"/>
          <w:szCs w:val="28"/>
          <w:lang w:eastAsia="ru-RU"/>
        </w:rPr>
      </w:pPr>
    </w:p>
    <w:p w:rsidR="000452CF" w:rsidRPr="00A16204" w:rsidRDefault="000452CF" w:rsidP="00A16204">
      <w:pPr>
        <w:widowControl/>
        <w:shd w:val="clear" w:color="auto" w:fill="FFFFFF" w:themeFill="background1"/>
        <w:suppressAutoHyphens w:val="0"/>
        <w:autoSpaceDE w:val="0"/>
        <w:autoSpaceDN w:val="0"/>
        <w:adjustRightInd w:val="0"/>
        <w:jc w:val="center"/>
        <w:rPr>
          <w:rFonts w:ascii="Times New Roman" w:hAnsi="Times New Roman"/>
          <w:b/>
          <w:sz w:val="28"/>
          <w:szCs w:val="28"/>
          <w:lang w:eastAsia="ru-RU"/>
        </w:rPr>
      </w:pPr>
    </w:p>
    <w:p w:rsidR="000452CF" w:rsidRPr="00A16204" w:rsidRDefault="000452CF" w:rsidP="00A16204">
      <w:pPr>
        <w:widowControl/>
        <w:shd w:val="clear" w:color="auto" w:fill="FFFFFF" w:themeFill="background1"/>
        <w:suppressAutoHyphens w:val="0"/>
        <w:autoSpaceDE w:val="0"/>
        <w:autoSpaceDN w:val="0"/>
        <w:adjustRightInd w:val="0"/>
        <w:jc w:val="center"/>
        <w:rPr>
          <w:rFonts w:ascii="Times New Roman" w:hAnsi="Times New Roman"/>
          <w:b/>
          <w:sz w:val="28"/>
          <w:szCs w:val="28"/>
          <w:lang w:eastAsia="ru-RU"/>
        </w:rPr>
      </w:pPr>
    </w:p>
    <w:p w:rsidR="000452CF" w:rsidRPr="00A16204" w:rsidRDefault="000452CF" w:rsidP="00A16204">
      <w:pPr>
        <w:widowControl/>
        <w:shd w:val="clear" w:color="auto" w:fill="FFFFFF" w:themeFill="background1"/>
        <w:suppressAutoHyphens w:val="0"/>
        <w:autoSpaceDE w:val="0"/>
        <w:autoSpaceDN w:val="0"/>
        <w:adjustRightInd w:val="0"/>
        <w:jc w:val="center"/>
        <w:rPr>
          <w:rFonts w:ascii="Times New Roman" w:hAnsi="Times New Roman"/>
          <w:b/>
          <w:sz w:val="28"/>
          <w:szCs w:val="28"/>
          <w:lang w:eastAsia="ru-RU"/>
        </w:rPr>
      </w:pPr>
    </w:p>
    <w:p w:rsidR="000452CF" w:rsidRPr="00A16204" w:rsidRDefault="000452CF" w:rsidP="00A16204">
      <w:pPr>
        <w:shd w:val="clear" w:color="auto" w:fill="FFFFFF" w:themeFill="background1"/>
        <w:suppressAutoHyphens w:val="0"/>
        <w:autoSpaceDE w:val="0"/>
        <w:autoSpaceDN w:val="0"/>
        <w:adjustRightInd w:val="0"/>
        <w:ind w:left="720" w:hanging="720"/>
        <w:jc w:val="center"/>
        <w:rPr>
          <w:rFonts w:ascii="Times New Roman" w:hAnsi="Times New Roman"/>
          <w:b/>
          <w:sz w:val="28"/>
          <w:szCs w:val="28"/>
          <w:lang w:eastAsia="ru-RU"/>
        </w:rPr>
      </w:pPr>
      <w:r w:rsidRPr="00A16204">
        <w:rPr>
          <w:rFonts w:ascii="Times New Roman" w:hAnsi="Times New Roman"/>
          <w:b/>
          <w:sz w:val="28"/>
          <w:szCs w:val="28"/>
          <w:lang w:eastAsia="ru-RU"/>
        </w:rPr>
        <w:t>АДМИНИСТРАЦИЯ МУНИЦИПАЛЬНОГО ОБРАЗОВАНИЯ</w:t>
      </w:r>
    </w:p>
    <w:p w:rsidR="000452CF" w:rsidRPr="00A16204" w:rsidRDefault="000452CF" w:rsidP="00A16204">
      <w:pPr>
        <w:shd w:val="clear" w:color="auto" w:fill="FFFFFF" w:themeFill="background1"/>
        <w:suppressAutoHyphens w:val="0"/>
        <w:autoSpaceDE w:val="0"/>
        <w:autoSpaceDN w:val="0"/>
        <w:adjustRightInd w:val="0"/>
        <w:ind w:left="720" w:hanging="720"/>
        <w:jc w:val="center"/>
        <w:rPr>
          <w:rFonts w:ascii="Times New Roman" w:hAnsi="Times New Roman"/>
          <w:b/>
          <w:sz w:val="28"/>
          <w:szCs w:val="28"/>
          <w:lang w:eastAsia="ru-RU"/>
        </w:rPr>
      </w:pPr>
      <w:r w:rsidRPr="00A16204">
        <w:rPr>
          <w:rFonts w:ascii="Times New Roman" w:hAnsi="Times New Roman"/>
          <w:b/>
          <w:sz w:val="28"/>
          <w:szCs w:val="28"/>
          <w:lang w:eastAsia="ru-RU"/>
        </w:rPr>
        <w:t>«ДЕБЕССКИЙ РАЙОН»</w:t>
      </w:r>
    </w:p>
    <w:p w:rsidR="000452CF" w:rsidRPr="00A16204" w:rsidRDefault="000452CF" w:rsidP="00A16204">
      <w:pPr>
        <w:shd w:val="clear" w:color="auto" w:fill="FFFFFF" w:themeFill="background1"/>
        <w:suppressAutoHyphens w:val="0"/>
        <w:autoSpaceDE w:val="0"/>
        <w:autoSpaceDN w:val="0"/>
        <w:adjustRightInd w:val="0"/>
        <w:ind w:left="720" w:hanging="720"/>
        <w:jc w:val="center"/>
        <w:rPr>
          <w:rFonts w:ascii="Times New Roman" w:hAnsi="Times New Roman"/>
          <w:b/>
          <w:sz w:val="28"/>
          <w:szCs w:val="28"/>
          <w:lang w:eastAsia="ru-RU"/>
        </w:rPr>
      </w:pPr>
      <w:r w:rsidRPr="00A16204">
        <w:rPr>
          <w:rFonts w:ascii="Times New Roman" w:hAnsi="Times New Roman"/>
          <w:b/>
          <w:sz w:val="28"/>
          <w:szCs w:val="28"/>
          <w:lang w:eastAsia="ru-RU"/>
        </w:rPr>
        <w:t>«ДЭБЕС ЁРОС» ИНТЫЫСЬ КЫЛДЫТЭТЛЭН АДМИНИСТРАЦИЕЗ</w:t>
      </w:r>
    </w:p>
    <w:p w:rsidR="000452CF" w:rsidRPr="00A16204" w:rsidRDefault="000452CF" w:rsidP="00A16204">
      <w:pPr>
        <w:shd w:val="clear" w:color="auto" w:fill="FFFFFF" w:themeFill="background1"/>
        <w:suppressAutoHyphens w:val="0"/>
        <w:autoSpaceDE w:val="0"/>
        <w:autoSpaceDN w:val="0"/>
        <w:adjustRightInd w:val="0"/>
        <w:jc w:val="center"/>
        <w:rPr>
          <w:rFonts w:ascii="Times New Roman" w:hAnsi="Times New Roman"/>
          <w:sz w:val="28"/>
          <w:szCs w:val="28"/>
          <w:lang w:eastAsia="ru-RU"/>
        </w:rPr>
      </w:pPr>
    </w:p>
    <w:p w:rsidR="000452CF" w:rsidRPr="00A16204" w:rsidRDefault="000452CF" w:rsidP="00A16204">
      <w:pPr>
        <w:widowControl/>
        <w:shd w:val="clear" w:color="auto" w:fill="FFFFFF" w:themeFill="background1"/>
        <w:suppressAutoHyphens w:val="0"/>
        <w:autoSpaceDE w:val="0"/>
        <w:autoSpaceDN w:val="0"/>
        <w:adjustRightInd w:val="0"/>
        <w:jc w:val="center"/>
        <w:rPr>
          <w:rFonts w:ascii="Times New Roman" w:hAnsi="Times New Roman"/>
          <w:sz w:val="28"/>
          <w:szCs w:val="28"/>
          <w:lang w:eastAsia="ru-RU"/>
        </w:rPr>
      </w:pPr>
    </w:p>
    <w:p w:rsidR="000452CF" w:rsidRPr="00A16204" w:rsidRDefault="000452CF" w:rsidP="00A16204">
      <w:pPr>
        <w:widowControl/>
        <w:shd w:val="clear" w:color="auto" w:fill="FFFFFF" w:themeFill="background1"/>
        <w:suppressAutoHyphens w:val="0"/>
        <w:autoSpaceDE w:val="0"/>
        <w:autoSpaceDN w:val="0"/>
        <w:adjustRightInd w:val="0"/>
        <w:jc w:val="center"/>
        <w:rPr>
          <w:rFonts w:ascii="Times New Roman" w:hAnsi="Times New Roman"/>
          <w:sz w:val="28"/>
          <w:szCs w:val="28"/>
          <w:lang w:eastAsia="ru-RU"/>
        </w:rPr>
      </w:pPr>
    </w:p>
    <w:p w:rsidR="000452CF" w:rsidRPr="00A16204" w:rsidRDefault="0030244D" w:rsidP="00A16204">
      <w:pPr>
        <w:widowControl/>
        <w:shd w:val="clear" w:color="auto" w:fill="FFFFFF" w:themeFill="background1"/>
        <w:suppressAutoHyphens w:val="0"/>
        <w:autoSpaceDE w:val="0"/>
        <w:autoSpaceDN w:val="0"/>
        <w:adjustRightInd w:val="0"/>
        <w:jc w:val="center"/>
        <w:rPr>
          <w:rFonts w:ascii="Times New Roman" w:hAnsi="Times New Roman"/>
          <w:b/>
          <w:sz w:val="28"/>
          <w:szCs w:val="28"/>
          <w:lang w:eastAsia="ru-RU"/>
        </w:rPr>
      </w:pPr>
      <w:r w:rsidRPr="00A16204">
        <w:rPr>
          <w:rFonts w:ascii="Times New Roman" w:hAnsi="Times New Roman"/>
          <w:b/>
          <w:sz w:val="28"/>
          <w:szCs w:val="28"/>
          <w:lang w:eastAsia="ru-RU"/>
        </w:rPr>
        <w:t>ПОСТАНОВЛЕНИЕ</w:t>
      </w:r>
    </w:p>
    <w:p w:rsidR="000452CF" w:rsidRPr="00A16204" w:rsidRDefault="000452CF" w:rsidP="00A16204">
      <w:pPr>
        <w:widowControl/>
        <w:shd w:val="clear" w:color="auto" w:fill="FFFFFF" w:themeFill="background1"/>
        <w:suppressAutoHyphens w:val="0"/>
        <w:autoSpaceDE w:val="0"/>
        <w:autoSpaceDN w:val="0"/>
        <w:adjustRightInd w:val="0"/>
        <w:jc w:val="center"/>
        <w:rPr>
          <w:rFonts w:ascii="Times New Roman" w:hAnsi="Times New Roman"/>
          <w:b/>
          <w:sz w:val="28"/>
          <w:szCs w:val="28"/>
          <w:lang w:eastAsia="ru-RU"/>
        </w:rPr>
      </w:pPr>
    </w:p>
    <w:p w:rsidR="000452CF" w:rsidRPr="00A16204" w:rsidRDefault="000452CF" w:rsidP="00A16204">
      <w:pPr>
        <w:widowControl/>
        <w:shd w:val="clear" w:color="auto" w:fill="FFFFFF" w:themeFill="background1"/>
        <w:suppressAutoHyphens w:val="0"/>
        <w:autoSpaceDE w:val="0"/>
        <w:autoSpaceDN w:val="0"/>
        <w:adjustRightInd w:val="0"/>
        <w:jc w:val="center"/>
        <w:rPr>
          <w:rFonts w:ascii="Times New Roman" w:hAnsi="Times New Roman"/>
          <w:b/>
          <w:sz w:val="28"/>
          <w:szCs w:val="28"/>
          <w:lang w:eastAsia="ru-RU"/>
        </w:rPr>
      </w:pPr>
    </w:p>
    <w:p w:rsidR="000452CF" w:rsidRPr="00A16204" w:rsidRDefault="004908D8" w:rsidP="00A16204">
      <w:pPr>
        <w:shd w:val="clear" w:color="auto" w:fill="FFFFFF" w:themeFill="background1"/>
        <w:suppressAutoHyphens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w:t>
      </w:r>
      <w:r w:rsidR="00A3022F">
        <w:rPr>
          <w:rFonts w:ascii="Times New Roman" w:hAnsi="Times New Roman"/>
          <w:sz w:val="28"/>
          <w:szCs w:val="28"/>
          <w:lang w:eastAsia="ru-RU"/>
        </w:rPr>
        <w:t xml:space="preserve">т   </w:t>
      </w:r>
      <w:r w:rsidR="0078217C">
        <w:rPr>
          <w:rFonts w:ascii="Times New Roman" w:hAnsi="Times New Roman"/>
          <w:sz w:val="28"/>
          <w:szCs w:val="28"/>
          <w:lang w:eastAsia="ru-RU"/>
        </w:rPr>
        <w:t xml:space="preserve">           </w:t>
      </w:r>
      <w:r w:rsidR="00A3022F">
        <w:rPr>
          <w:rFonts w:ascii="Times New Roman" w:hAnsi="Times New Roman"/>
          <w:sz w:val="28"/>
          <w:szCs w:val="28"/>
          <w:lang w:eastAsia="ru-RU"/>
        </w:rPr>
        <w:t xml:space="preserve">2021 </w:t>
      </w:r>
      <w:r w:rsidR="007042F0" w:rsidRPr="00A16204">
        <w:rPr>
          <w:rFonts w:ascii="Times New Roman" w:hAnsi="Times New Roman"/>
          <w:sz w:val="28"/>
          <w:szCs w:val="28"/>
          <w:lang w:eastAsia="ru-RU"/>
        </w:rPr>
        <w:t>года</w:t>
      </w:r>
      <w:r w:rsidR="007042F0" w:rsidRPr="00A16204">
        <w:rPr>
          <w:rFonts w:ascii="Times New Roman" w:hAnsi="Times New Roman"/>
          <w:sz w:val="28"/>
          <w:szCs w:val="28"/>
          <w:lang w:eastAsia="ru-RU"/>
        </w:rPr>
        <w:tab/>
      </w:r>
      <w:r w:rsidR="007042F0" w:rsidRPr="00A16204">
        <w:rPr>
          <w:rFonts w:ascii="Times New Roman" w:hAnsi="Times New Roman"/>
          <w:sz w:val="28"/>
          <w:szCs w:val="28"/>
          <w:lang w:eastAsia="ru-RU"/>
        </w:rPr>
        <w:tab/>
      </w:r>
      <w:r w:rsidR="007042F0" w:rsidRPr="00A16204">
        <w:rPr>
          <w:rFonts w:ascii="Times New Roman" w:hAnsi="Times New Roman"/>
          <w:sz w:val="28"/>
          <w:szCs w:val="28"/>
          <w:lang w:eastAsia="ru-RU"/>
        </w:rPr>
        <w:tab/>
      </w:r>
      <w:r w:rsidR="007042F0" w:rsidRPr="00A16204">
        <w:rPr>
          <w:rFonts w:ascii="Times New Roman" w:hAnsi="Times New Roman"/>
          <w:sz w:val="28"/>
          <w:szCs w:val="28"/>
          <w:lang w:eastAsia="ru-RU"/>
        </w:rPr>
        <w:tab/>
      </w:r>
      <w:r w:rsidR="007042F0" w:rsidRPr="00A16204">
        <w:rPr>
          <w:rFonts w:ascii="Times New Roman" w:hAnsi="Times New Roman"/>
          <w:sz w:val="28"/>
          <w:szCs w:val="28"/>
          <w:lang w:eastAsia="ru-RU"/>
        </w:rPr>
        <w:tab/>
      </w:r>
      <w:r w:rsidR="0044596F">
        <w:rPr>
          <w:rFonts w:ascii="Times New Roman" w:hAnsi="Times New Roman"/>
          <w:sz w:val="28"/>
          <w:szCs w:val="28"/>
          <w:lang w:eastAsia="ru-RU"/>
        </w:rPr>
        <w:tab/>
      </w:r>
      <w:r w:rsidR="0044596F">
        <w:rPr>
          <w:rFonts w:ascii="Times New Roman" w:hAnsi="Times New Roman"/>
          <w:sz w:val="28"/>
          <w:szCs w:val="28"/>
          <w:lang w:eastAsia="ru-RU"/>
        </w:rPr>
        <w:tab/>
      </w:r>
      <w:r w:rsidR="007042F0" w:rsidRPr="00A16204">
        <w:rPr>
          <w:rFonts w:ascii="Times New Roman" w:hAnsi="Times New Roman"/>
          <w:sz w:val="28"/>
          <w:szCs w:val="28"/>
          <w:lang w:eastAsia="ru-RU"/>
        </w:rPr>
        <w:tab/>
      </w:r>
      <w:r w:rsidR="007042F0" w:rsidRPr="00A16204">
        <w:rPr>
          <w:rFonts w:ascii="Times New Roman" w:hAnsi="Times New Roman"/>
          <w:sz w:val="28"/>
          <w:szCs w:val="28"/>
          <w:lang w:eastAsia="ru-RU"/>
        </w:rPr>
        <w:tab/>
        <w:t>№</w:t>
      </w:r>
      <w:r w:rsidR="00A3022F">
        <w:rPr>
          <w:rFonts w:ascii="Times New Roman" w:hAnsi="Times New Roman"/>
          <w:sz w:val="28"/>
          <w:szCs w:val="28"/>
          <w:lang w:eastAsia="ru-RU"/>
        </w:rPr>
        <w:t xml:space="preserve"> </w:t>
      </w:r>
    </w:p>
    <w:p w:rsidR="00792C27" w:rsidRPr="00A16204" w:rsidRDefault="00792C27" w:rsidP="00A16204">
      <w:pPr>
        <w:widowControl/>
        <w:shd w:val="clear" w:color="auto" w:fill="FFFFFF" w:themeFill="background1"/>
        <w:suppressAutoHyphens w:val="0"/>
        <w:autoSpaceDE w:val="0"/>
        <w:autoSpaceDN w:val="0"/>
        <w:adjustRightInd w:val="0"/>
        <w:jc w:val="center"/>
        <w:rPr>
          <w:rFonts w:ascii="Times New Roman" w:hAnsi="Times New Roman"/>
          <w:sz w:val="28"/>
          <w:szCs w:val="28"/>
          <w:lang w:eastAsia="ru-RU"/>
        </w:rPr>
      </w:pPr>
    </w:p>
    <w:p w:rsidR="000452CF" w:rsidRPr="00A16204" w:rsidRDefault="000452CF" w:rsidP="00A16204">
      <w:pPr>
        <w:widowControl/>
        <w:shd w:val="clear" w:color="auto" w:fill="FFFFFF" w:themeFill="background1"/>
        <w:suppressAutoHyphens w:val="0"/>
        <w:autoSpaceDE w:val="0"/>
        <w:autoSpaceDN w:val="0"/>
        <w:adjustRightInd w:val="0"/>
        <w:jc w:val="center"/>
        <w:rPr>
          <w:rFonts w:ascii="Times New Roman" w:hAnsi="Times New Roman"/>
          <w:sz w:val="28"/>
          <w:szCs w:val="28"/>
          <w:lang w:eastAsia="ru-RU"/>
        </w:rPr>
      </w:pPr>
      <w:r w:rsidRPr="00A16204">
        <w:rPr>
          <w:rFonts w:ascii="Times New Roman" w:hAnsi="Times New Roman"/>
          <w:sz w:val="28"/>
          <w:szCs w:val="28"/>
          <w:lang w:eastAsia="ru-RU"/>
        </w:rPr>
        <w:t>с. Дебесы</w:t>
      </w:r>
    </w:p>
    <w:p w:rsidR="000452CF" w:rsidRPr="00A16204" w:rsidRDefault="000452CF" w:rsidP="00A16204">
      <w:pPr>
        <w:widowControl/>
        <w:shd w:val="clear" w:color="auto" w:fill="FFFFFF" w:themeFill="background1"/>
        <w:suppressAutoHyphens w:val="0"/>
        <w:autoSpaceDE w:val="0"/>
        <w:autoSpaceDN w:val="0"/>
        <w:adjustRightInd w:val="0"/>
        <w:rPr>
          <w:rFonts w:ascii="Times New Roman" w:hAnsi="Times New Roman"/>
          <w:sz w:val="28"/>
          <w:szCs w:val="28"/>
          <w:lang w:eastAsia="ru-RU"/>
        </w:rPr>
      </w:pPr>
    </w:p>
    <w:p w:rsidR="000452CF" w:rsidRPr="00A16204" w:rsidRDefault="000452CF" w:rsidP="00A16204">
      <w:pPr>
        <w:widowControl/>
        <w:shd w:val="clear" w:color="auto" w:fill="FFFFFF" w:themeFill="background1"/>
        <w:suppressAutoHyphens w:val="0"/>
        <w:autoSpaceDE w:val="0"/>
        <w:autoSpaceDN w:val="0"/>
        <w:adjustRightInd w:val="0"/>
        <w:rPr>
          <w:rFonts w:ascii="Times New Roman" w:hAnsi="Times New Roman"/>
          <w:sz w:val="28"/>
          <w:szCs w:val="28"/>
          <w:lang w:eastAsia="ru-RU"/>
        </w:rPr>
      </w:pPr>
    </w:p>
    <w:p w:rsidR="000452CF" w:rsidRPr="00A16204" w:rsidRDefault="0005469B" w:rsidP="00EA011C">
      <w:pPr>
        <w:shd w:val="clear" w:color="auto" w:fill="FFFFFF" w:themeFill="background1"/>
        <w:tabs>
          <w:tab w:val="center" w:pos="4677"/>
          <w:tab w:val="right" w:pos="9355"/>
        </w:tabs>
        <w:suppressAutoHyphens w:val="0"/>
        <w:autoSpaceDE w:val="0"/>
        <w:autoSpaceDN w:val="0"/>
        <w:adjustRightInd w:val="0"/>
        <w:jc w:val="center"/>
        <w:outlineLvl w:val="1"/>
        <w:rPr>
          <w:rFonts w:ascii="Times New Roman" w:hAnsi="Times New Roman"/>
          <w:b/>
          <w:sz w:val="28"/>
          <w:szCs w:val="28"/>
          <w:lang w:eastAsia="ru-RU"/>
        </w:rPr>
      </w:pPr>
      <w:r w:rsidRPr="00A16204">
        <w:rPr>
          <w:rFonts w:ascii="Times New Roman" w:hAnsi="Times New Roman"/>
          <w:b/>
          <w:bCs/>
          <w:sz w:val="28"/>
          <w:szCs w:val="28"/>
        </w:rPr>
        <w:t>О внесении изменений в постановление Администрации муниципального образования «Деб</w:t>
      </w:r>
      <w:r w:rsidR="004D63E9">
        <w:rPr>
          <w:rFonts w:ascii="Times New Roman" w:hAnsi="Times New Roman"/>
          <w:b/>
          <w:bCs/>
          <w:sz w:val="28"/>
          <w:szCs w:val="28"/>
        </w:rPr>
        <w:t>е</w:t>
      </w:r>
      <w:r w:rsidRPr="00A16204">
        <w:rPr>
          <w:rFonts w:ascii="Times New Roman" w:hAnsi="Times New Roman"/>
          <w:b/>
          <w:bCs/>
          <w:sz w:val="28"/>
          <w:szCs w:val="28"/>
        </w:rPr>
        <w:t>сский район»</w:t>
      </w:r>
      <w:r w:rsidR="009C6714">
        <w:rPr>
          <w:rFonts w:ascii="Times New Roman" w:hAnsi="Times New Roman"/>
          <w:b/>
          <w:bCs/>
          <w:sz w:val="28"/>
          <w:szCs w:val="28"/>
        </w:rPr>
        <w:t xml:space="preserve"> </w:t>
      </w:r>
      <w:r w:rsidRPr="00A16204">
        <w:rPr>
          <w:rFonts w:ascii="Times New Roman" w:hAnsi="Times New Roman"/>
          <w:b/>
          <w:bCs/>
          <w:sz w:val="28"/>
          <w:szCs w:val="28"/>
        </w:rPr>
        <w:t>от 21 января 2015 года № 9</w:t>
      </w:r>
      <w:r w:rsidR="009C6714">
        <w:rPr>
          <w:rFonts w:ascii="Times New Roman" w:hAnsi="Times New Roman"/>
          <w:b/>
          <w:bCs/>
          <w:sz w:val="28"/>
          <w:szCs w:val="28"/>
        </w:rPr>
        <w:t xml:space="preserve"> </w:t>
      </w:r>
      <w:bookmarkStart w:id="0" w:name="_GoBack"/>
      <w:r w:rsidRPr="00A16204">
        <w:rPr>
          <w:rFonts w:ascii="Times New Roman" w:hAnsi="Times New Roman"/>
          <w:b/>
          <w:bCs/>
          <w:sz w:val="28"/>
          <w:szCs w:val="28"/>
        </w:rPr>
        <w:t>«</w:t>
      </w:r>
      <w:r w:rsidRPr="00A16204">
        <w:rPr>
          <w:rFonts w:ascii="Times New Roman" w:hAnsi="Times New Roman"/>
          <w:b/>
          <w:sz w:val="28"/>
          <w:szCs w:val="28"/>
        </w:rPr>
        <w:t>Об утверждении Муниципальной программы МО «Деб</w:t>
      </w:r>
      <w:r w:rsidR="004D63E9">
        <w:rPr>
          <w:rFonts w:ascii="Times New Roman" w:hAnsi="Times New Roman"/>
          <w:b/>
          <w:sz w:val="28"/>
          <w:szCs w:val="28"/>
        </w:rPr>
        <w:t>е</w:t>
      </w:r>
      <w:r w:rsidRPr="00A16204">
        <w:rPr>
          <w:rFonts w:ascii="Times New Roman" w:hAnsi="Times New Roman"/>
          <w:b/>
          <w:sz w:val="28"/>
          <w:szCs w:val="28"/>
        </w:rPr>
        <w:t>сский район» «Муницип</w:t>
      </w:r>
      <w:r w:rsidR="00DA67B2">
        <w:rPr>
          <w:rFonts w:ascii="Times New Roman" w:hAnsi="Times New Roman"/>
          <w:b/>
          <w:sz w:val="28"/>
          <w:szCs w:val="28"/>
        </w:rPr>
        <w:t xml:space="preserve">альное хозяйство» </w:t>
      </w:r>
      <w:r w:rsidR="00DA67B2" w:rsidRPr="009C6714">
        <w:rPr>
          <w:rFonts w:ascii="Times New Roman" w:hAnsi="Times New Roman"/>
          <w:b/>
          <w:sz w:val="28"/>
          <w:szCs w:val="28"/>
        </w:rPr>
        <w:t>на 2015 – 202</w:t>
      </w:r>
      <w:r w:rsidR="001826C2">
        <w:rPr>
          <w:rFonts w:ascii="Times New Roman" w:hAnsi="Times New Roman"/>
          <w:b/>
          <w:sz w:val="28"/>
          <w:szCs w:val="28"/>
        </w:rPr>
        <w:t xml:space="preserve">4 </w:t>
      </w:r>
      <w:r w:rsidRPr="009C6714">
        <w:rPr>
          <w:rFonts w:ascii="Times New Roman" w:hAnsi="Times New Roman"/>
          <w:b/>
          <w:sz w:val="28"/>
          <w:szCs w:val="28"/>
        </w:rPr>
        <w:t>годы»</w:t>
      </w:r>
      <w:bookmarkEnd w:id="0"/>
    </w:p>
    <w:p w:rsidR="000452CF" w:rsidRPr="00A16204" w:rsidRDefault="000452CF" w:rsidP="00EA011C">
      <w:pPr>
        <w:shd w:val="clear" w:color="auto" w:fill="FFFFFF" w:themeFill="background1"/>
        <w:tabs>
          <w:tab w:val="center" w:pos="4677"/>
          <w:tab w:val="right" w:pos="9355"/>
        </w:tabs>
        <w:suppressAutoHyphens w:val="0"/>
        <w:autoSpaceDE w:val="0"/>
        <w:autoSpaceDN w:val="0"/>
        <w:adjustRightInd w:val="0"/>
        <w:ind w:firstLine="709"/>
        <w:jc w:val="center"/>
        <w:outlineLvl w:val="1"/>
        <w:rPr>
          <w:rFonts w:ascii="Times New Roman" w:hAnsi="Times New Roman"/>
          <w:b/>
          <w:sz w:val="28"/>
          <w:szCs w:val="28"/>
          <w:lang w:eastAsia="ru-RU"/>
        </w:rPr>
      </w:pPr>
    </w:p>
    <w:p w:rsidR="000452CF" w:rsidRPr="00A16204" w:rsidRDefault="000452CF" w:rsidP="00EA011C">
      <w:pPr>
        <w:shd w:val="clear" w:color="auto" w:fill="FFFFFF" w:themeFill="background1"/>
        <w:tabs>
          <w:tab w:val="center" w:pos="4677"/>
          <w:tab w:val="right" w:pos="9355"/>
        </w:tabs>
        <w:suppressAutoHyphens w:val="0"/>
        <w:autoSpaceDE w:val="0"/>
        <w:autoSpaceDN w:val="0"/>
        <w:adjustRightInd w:val="0"/>
        <w:ind w:firstLine="709"/>
        <w:jc w:val="center"/>
        <w:outlineLvl w:val="1"/>
        <w:rPr>
          <w:rFonts w:ascii="Times New Roman" w:hAnsi="Times New Roman"/>
          <w:b/>
          <w:sz w:val="28"/>
          <w:szCs w:val="28"/>
          <w:lang w:eastAsia="ru-RU"/>
        </w:rPr>
      </w:pPr>
    </w:p>
    <w:p w:rsidR="00284EC7" w:rsidRPr="00A16204" w:rsidRDefault="00284EC7" w:rsidP="006F24A0">
      <w:pPr>
        <w:shd w:val="clear" w:color="auto" w:fill="FFFFFF" w:themeFill="background1"/>
        <w:tabs>
          <w:tab w:val="center" w:pos="4677"/>
          <w:tab w:val="right" w:pos="9355"/>
        </w:tabs>
        <w:suppressAutoHyphens w:val="0"/>
        <w:autoSpaceDE w:val="0"/>
        <w:autoSpaceDN w:val="0"/>
        <w:adjustRightInd w:val="0"/>
        <w:ind w:right="-1" w:firstLine="709"/>
        <w:jc w:val="center"/>
        <w:outlineLvl w:val="1"/>
        <w:rPr>
          <w:rFonts w:ascii="Times New Roman" w:hAnsi="Times New Roman"/>
          <w:b/>
          <w:sz w:val="28"/>
          <w:szCs w:val="28"/>
          <w:lang w:eastAsia="ru-RU"/>
        </w:rPr>
      </w:pPr>
    </w:p>
    <w:p w:rsidR="002F43F8" w:rsidRPr="002F28F8" w:rsidRDefault="008A0C29" w:rsidP="006F24A0">
      <w:pPr>
        <w:widowControl/>
        <w:shd w:val="clear" w:color="auto" w:fill="FFFFFF" w:themeFill="background1"/>
        <w:tabs>
          <w:tab w:val="left" w:pos="9639"/>
        </w:tabs>
        <w:autoSpaceDE w:val="0"/>
        <w:ind w:right="-1" w:firstLine="709"/>
        <w:jc w:val="both"/>
        <w:rPr>
          <w:rFonts w:ascii="Times New Roman" w:hAnsi="Times New Roman"/>
          <w:bCs/>
          <w:sz w:val="28"/>
          <w:szCs w:val="28"/>
          <w:lang w:eastAsia="ru-RU"/>
        </w:rPr>
      </w:pPr>
      <w:proofErr w:type="gramStart"/>
      <w:r w:rsidRPr="008A0C29">
        <w:rPr>
          <w:rFonts w:ascii="Times New Roman" w:hAnsi="Times New Roman"/>
          <w:bCs/>
          <w:sz w:val="28"/>
          <w:szCs w:val="28"/>
          <w:lang w:eastAsia="ru-RU"/>
        </w:rPr>
        <w:t xml:space="preserve">В соответствии с Бюджетным кодексом Российской Федерации, Федеральным законом от 28 июня 2014 года № 172-ФЗ «О стратегическом планировании в Российской Федерации», постановлением Администрации муниципального образования «Дебесский район» от 31 декабря 2019  года              № 400 «Об утверждении Порядка разработки, реализации и оценки эффективности муниципальных программ муниципального образования «Дебесский район», руководствуясь Уставом муниципального образования «Дебесский район», Администрация </w:t>
      </w:r>
      <w:r w:rsidRPr="002F28F8">
        <w:rPr>
          <w:rFonts w:ascii="Times New Roman" w:hAnsi="Times New Roman"/>
          <w:bCs/>
          <w:sz w:val="28"/>
          <w:szCs w:val="28"/>
          <w:lang w:eastAsia="ru-RU"/>
        </w:rPr>
        <w:t>ПОСТАНОВЛЯЕТ:</w:t>
      </w:r>
      <w:proofErr w:type="gramEnd"/>
    </w:p>
    <w:p w:rsidR="008A0C29" w:rsidRPr="00A16204" w:rsidRDefault="008A0C29" w:rsidP="00EA011C">
      <w:pPr>
        <w:widowControl/>
        <w:shd w:val="clear" w:color="auto" w:fill="FFFFFF" w:themeFill="background1"/>
        <w:tabs>
          <w:tab w:val="left" w:pos="9923"/>
        </w:tabs>
        <w:autoSpaceDE w:val="0"/>
        <w:ind w:right="-143" w:firstLine="709"/>
        <w:jc w:val="both"/>
        <w:rPr>
          <w:rFonts w:ascii="Times New Roman" w:hAnsi="Times New Roman"/>
          <w:sz w:val="28"/>
          <w:szCs w:val="28"/>
          <w:lang w:eastAsia="ru-RU"/>
        </w:rPr>
      </w:pPr>
    </w:p>
    <w:p w:rsidR="008676C0" w:rsidRDefault="00A61FC7" w:rsidP="001826C2">
      <w:pPr>
        <w:widowControl/>
        <w:shd w:val="clear" w:color="auto" w:fill="FFFFFF" w:themeFill="background1"/>
        <w:suppressAutoHyphens w:val="0"/>
        <w:ind w:firstLine="709"/>
        <w:jc w:val="both"/>
        <w:rPr>
          <w:rFonts w:ascii="Times New Roman" w:hAnsi="Times New Roman"/>
          <w:sz w:val="28"/>
          <w:szCs w:val="28"/>
          <w:lang w:eastAsia="ru-RU"/>
        </w:rPr>
      </w:pPr>
      <w:r w:rsidRPr="00A16204">
        <w:rPr>
          <w:rFonts w:ascii="Times New Roman" w:hAnsi="Times New Roman"/>
          <w:sz w:val="28"/>
          <w:szCs w:val="28"/>
          <w:lang w:eastAsia="ru-RU"/>
        </w:rPr>
        <w:t xml:space="preserve">1. </w:t>
      </w:r>
      <w:r w:rsidR="00F0632A" w:rsidRPr="00A16204">
        <w:rPr>
          <w:rFonts w:ascii="Times New Roman" w:hAnsi="Times New Roman"/>
          <w:sz w:val="28"/>
          <w:szCs w:val="28"/>
          <w:lang w:eastAsia="ru-RU"/>
        </w:rPr>
        <w:t>В</w:t>
      </w:r>
      <w:r w:rsidR="001826C2">
        <w:rPr>
          <w:rFonts w:ascii="Times New Roman" w:hAnsi="Times New Roman"/>
          <w:sz w:val="28"/>
          <w:szCs w:val="28"/>
          <w:lang w:eastAsia="ru-RU"/>
        </w:rPr>
        <w:t xml:space="preserve">нести в </w:t>
      </w:r>
      <w:r w:rsidR="00F0632A" w:rsidRPr="00A16204">
        <w:rPr>
          <w:rFonts w:ascii="Times New Roman" w:hAnsi="Times New Roman"/>
          <w:sz w:val="28"/>
          <w:szCs w:val="28"/>
          <w:lang w:eastAsia="ru-RU"/>
        </w:rPr>
        <w:t xml:space="preserve"> </w:t>
      </w:r>
      <w:r w:rsidR="00D41911" w:rsidRPr="00A16204">
        <w:rPr>
          <w:rFonts w:ascii="Times New Roman" w:hAnsi="Times New Roman"/>
          <w:sz w:val="28"/>
          <w:szCs w:val="28"/>
          <w:lang w:eastAsia="ru-RU"/>
        </w:rPr>
        <w:t>постановление</w:t>
      </w:r>
      <w:r w:rsidR="00F0632A" w:rsidRPr="00A16204">
        <w:rPr>
          <w:rFonts w:ascii="Times New Roman" w:hAnsi="Times New Roman"/>
          <w:sz w:val="28"/>
          <w:szCs w:val="28"/>
          <w:lang w:eastAsia="ru-RU"/>
        </w:rPr>
        <w:t xml:space="preserve"> Администрации муниципального образования «Дебесский район» от 21</w:t>
      </w:r>
      <w:r w:rsidR="008E56CC">
        <w:rPr>
          <w:rFonts w:ascii="Times New Roman" w:hAnsi="Times New Roman"/>
          <w:sz w:val="28"/>
          <w:szCs w:val="28"/>
          <w:lang w:eastAsia="ru-RU"/>
        </w:rPr>
        <w:t xml:space="preserve"> </w:t>
      </w:r>
      <w:r w:rsidR="00D412E2" w:rsidRPr="00A16204">
        <w:rPr>
          <w:rFonts w:ascii="Times New Roman" w:hAnsi="Times New Roman"/>
          <w:sz w:val="28"/>
          <w:szCs w:val="28"/>
          <w:lang w:eastAsia="ru-RU"/>
        </w:rPr>
        <w:t>января</w:t>
      </w:r>
      <w:r w:rsidR="00F0632A" w:rsidRPr="00A16204">
        <w:rPr>
          <w:rFonts w:ascii="Times New Roman" w:hAnsi="Times New Roman"/>
          <w:sz w:val="28"/>
          <w:szCs w:val="28"/>
          <w:lang w:eastAsia="ru-RU"/>
        </w:rPr>
        <w:t xml:space="preserve"> 201</w:t>
      </w:r>
      <w:r w:rsidR="00D412E2" w:rsidRPr="00A16204">
        <w:rPr>
          <w:rFonts w:ascii="Times New Roman" w:hAnsi="Times New Roman"/>
          <w:sz w:val="28"/>
          <w:szCs w:val="28"/>
          <w:lang w:eastAsia="ru-RU"/>
        </w:rPr>
        <w:t>5 года № 9</w:t>
      </w:r>
      <w:r w:rsidR="00D41911" w:rsidRPr="00A16204">
        <w:rPr>
          <w:rFonts w:ascii="Times New Roman" w:hAnsi="Times New Roman"/>
          <w:sz w:val="28"/>
          <w:szCs w:val="28"/>
          <w:lang w:eastAsia="ru-RU"/>
        </w:rPr>
        <w:t xml:space="preserve"> «Об утверждении Муниципальной программы </w:t>
      </w:r>
      <w:r w:rsidR="00687EC2">
        <w:rPr>
          <w:rFonts w:ascii="Times New Roman" w:hAnsi="Times New Roman"/>
          <w:sz w:val="28"/>
          <w:szCs w:val="28"/>
          <w:lang w:eastAsia="ru-RU"/>
        </w:rPr>
        <w:t>МО</w:t>
      </w:r>
      <w:r w:rsidR="00D41911" w:rsidRPr="00A16204">
        <w:rPr>
          <w:rFonts w:ascii="Times New Roman" w:hAnsi="Times New Roman"/>
          <w:sz w:val="28"/>
          <w:szCs w:val="28"/>
          <w:lang w:eastAsia="ru-RU"/>
        </w:rPr>
        <w:t xml:space="preserve"> «Дебесский</w:t>
      </w:r>
      <w:r w:rsidR="00624CC2">
        <w:rPr>
          <w:rFonts w:ascii="Times New Roman" w:hAnsi="Times New Roman"/>
          <w:sz w:val="28"/>
          <w:szCs w:val="28"/>
          <w:lang w:eastAsia="ru-RU"/>
        </w:rPr>
        <w:t xml:space="preserve"> </w:t>
      </w:r>
      <w:r w:rsidR="00DD7AD6" w:rsidRPr="00A16204">
        <w:rPr>
          <w:rFonts w:ascii="Times New Roman" w:hAnsi="Times New Roman"/>
          <w:sz w:val="28"/>
          <w:szCs w:val="28"/>
          <w:lang w:eastAsia="ru-RU"/>
        </w:rPr>
        <w:t>район» «Муници</w:t>
      </w:r>
      <w:r w:rsidR="00DA67B2">
        <w:rPr>
          <w:rFonts w:ascii="Times New Roman" w:hAnsi="Times New Roman"/>
          <w:sz w:val="28"/>
          <w:szCs w:val="28"/>
          <w:lang w:eastAsia="ru-RU"/>
        </w:rPr>
        <w:t xml:space="preserve">пальное хозяйство на </w:t>
      </w:r>
      <w:r w:rsidR="00DA67B2" w:rsidRPr="009C6714">
        <w:rPr>
          <w:rFonts w:ascii="Times New Roman" w:hAnsi="Times New Roman"/>
          <w:sz w:val="28"/>
          <w:szCs w:val="28"/>
          <w:lang w:eastAsia="ru-RU"/>
        </w:rPr>
        <w:t>2015 – 202</w:t>
      </w:r>
      <w:r w:rsidR="001826C2">
        <w:rPr>
          <w:rFonts w:ascii="Times New Roman" w:hAnsi="Times New Roman"/>
          <w:sz w:val="28"/>
          <w:szCs w:val="28"/>
          <w:lang w:eastAsia="ru-RU"/>
        </w:rPr>
        <w:t>4</w:t>
      </w:r>
      <w:r w:rsidR="00DD7AD6" w:rsidRPr="009C6714">
        <w:rPr>
          <w:rFonts w:ascii="Times New Roman" w:hAnsi="Times New Roman"/>
          <w:sz w:val="28"/>
          <w:szCs w:val="28"/>
          <w:lang w:eastAsia="ru-RU"/>
        </w:rPr>
        <w:t xml:space="preserve"> годы»</w:t>
      </w:r>
      <w:r w:rsidR="00EA011C">
        <w:rPr>
          <w:rFonts w:ascii="Times New Roman" w:hAnsi="Times New Roman"/>
          <w:sz w:val="28"/>
          <w:szCs w:val="28"/>
          <w:lang w:eastAsia="ru-RU"/>
        </w:rPr>
        <w:t xml:space="preserve"> </w:t>
      </w:r>
      <w:r w:rsidR="001826C2">
        <w:rPr>
          <w:rFonts w:ascii="Times New Roman" w:hAnsi="Times New Roman"/>
          <w:sz w:val="28"/>
          <w:szCs w:val="28"/>
          <w:lang w:eastAsia="ru-RU"/>
        </w:rPr>
        <w:t>изменения</w:t>
      </w:r>
      <w:r w:rsidR="00CD6BE9">
        <w:rPr>
          <w:rFonts w:ascii="Times New Roman" w:hAnsi="Times New Roman"/>
          <w:sz w:val="28"/>
          <w:szCs w:val="28"/>
          <w:lang w:eastAsia="ru-RU"/>
        </w:rPr>
        <w:t xml:space="preserve">, изложив Муниципальную программу </w:t>
      </w:r>
      <w:r w:rsidR="00687EC2">
        <w:rPr>
          <w:rFonts w:ascii="Times New Roman" w:hAnsi="Times New Roman"/>
          <w:sz w:val="28"/>
          <w:szCs w:val="28"/>
          <w:lang w:eastAsia="ru-RU"/>
        </w:rPr>
        <w:t xml:space="preserve">МО </w:t>
      </w:r>
      <w:r w:rsidR="00CD6BE9">
        <w:rPr>
          <w:rFonts w:ascii="Times New Roman" w:hAnsi="Times New Roman"/>
          <w:sz w:val="28"/>
          <w:szCs w:val="28"/>
          <w:lang w:eastAsia="ru-RU"/>
        </w:rPr>
        <w:t xml:space="preserve"> «Дебесский район» </w:t>
      </w:r>
      <w:r w:rsidR="001826C2">
        <w:rPr>
          <w:rFonts w:ascii="Times New Roman" w:hAnsi="Times New Roman"/>
          <w:sz w:val="28"/>
          <w:szCs w:val="28"/>
          <w:lang w:eastAsia="ru-RU"/>
        </w:rPr>
        <w:t xml:space="preserve"> </w:t>
      </w:r>
      <w:r w:rsidR="00061F32" w:rsidRPr="00A16204">
        <w:rPr>
          <w:rFonts w:ascii="Times New Roman" w:hAnsi="Times New Roman"/>
          <w:sz w:val="28"/>
          <w:szCs w:val="28"/>
          <w:lang w:eastAsia="ru-RU"/>
        </w:rPr>
        <w:t>«Муници</w:t>
      </w:r>
      <w:r w:rsidR="00061F32">
        <w:rPr>
          <w:rFonts w:ascii="Times New Roman" w:hAnsi="Times New Roman"/>
          <w:sz w:val="28"/>
          <w:szCs w:val="28"/>
          <w:lang w:eastAsia="ru-RU"/>
        </w:rPr>
        <w:t xml:space="preserve">пальное хозяйство на </w:t>
      </w:r>
      <w:r w:rsidR="00061F32" w:rsidRPr="009C6714">
        <w:rPr>
          <w:rFonts w:ascii="Times New Roman" w:hAnsi="Times New Roman"/>
          <w:sz w:val="28"/>
          <w:szCs w:val="28"/>
          <w:lang w:eastAsia="ru-RU"/>
        </w:rPr>
        <w:t>2015 – 202</w:t>
      </w:r>
      <w:r w:rsidR="00061F32">
        <w:rPr>
          <w:rFonts w:ascii="Times New Roman" w:hAnsi="Times New Roman"/>
          <w:sz w:val="28"/>
          <w:szCs w:val="28"/>
          <w:lang w:eastAsia="ru-RU"/>
        </w:rPr>
        <w:t>4</w:t>
      </w:r>
      <w:r w:rsidR="00061F32" w:rsidRPr="009C6714">
        <w:rPr>
          <w:rFonts w:ascii="Times New Roman" w:hAnsi="Times New Roman"/>
          <w:sz w:val="28"/>
          <w:szCs w:val="28"/>
          <w:lang w:eastAsia="ru-RU"/>
        </w:rPr>
        <w:t xml:space="preserve"> годы»</w:t>
      </w:r>
      <w:r w:rsidR="00061F32">
        <w:rPr>
          <w:rFonts w:ascii="Times New Roman" w:hAnsi="Times New Roman"/>
          <w:sz w:val="28"/>
          <w:szCs w:val="28"/>
          <w:lang w:eastAsia="ru-RU"/>
        </w:rPr>
        <w:t xml:space="preserve"> в новой редакции.</w:t>
      </w:r>
    </w:p>
    <w:p w:rsidR="00F40548" w:rsidRDefault="00F40548" w:rsidP="001826C2">
      <w:pPr>
        <w:widowControl/>
        <w:shd w:val="clear" w:color="auto" w:fill="FFFFFF" w:themeFill="background1"/>
        <w:suppressAutoHyphens w:val="0"/>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proofErr w:type="gramStart"/>
      <w:r>
        <w:rPr>
          <w:rFonts w:ascii="Times New Roman" w:hAnsi="Times New Roman"/>
          <w:sz w:val="28"/>
          <w:szCs w:val="28"/>
          <w:lang w:eastAsia="ru-RU"/>
        </w:rPr>
        <w:t>Разместить</w:t>
      </w:r>
      <w:proofErr w:type="gramEnd"/>
      <w:r>
        <w:rPr>
          <w:rFonts w:ascii="Times New Roman" w:hAnsi="Times New Roman"/>
          <w:sz w:val="28"/>
          <w:szCs w:val="28"/>
          <w:lang w:eastAsia="ru-RU"/>
        </w:rPr>
        <w:t xml:space="preserve"> настоящее постановление на официальном сайте муниципального образования «Дебесский район».</w:t>
      </w: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656B35" w:rsidRDefault="00656B35" w:rsidP="00EA011C">
      <w:pPr>
        <w:widowControl/>
        <w:shd w:val="clear" w:color="auto" w:fill="FFFFFF" w:themeFill="background1"/>
        <w:suppressAutoHyphens w:val="0"/>
        <w:ind w:firstLine="709"/>
        <w:jc w:val="both"/>
        <w:rPr>
          <w:rFonts w:ascii="Times New Roman" w:hAnsi="Times New Roman"/>
          <w:sz w:val="28"/>
          <w:szCs w:val="28"/>
          <w:lang w:eastAsia="ru-RU"/>
        </w:rPr>
      </w:pPr>
    </w:p>
    <w:p w:rsidR="00061F32" w:rsidRDefault="00061F32" w:rsidP="00EA011C">
      <w:pPr>
        <w:widowControl/>
        <w:shd w:val="clear" w:color="auto" w:fill="FFFFFF" w:themeFill="background1"/>
        <w:suppressAutoHyphens w:val="0"/>
        <w:ind w:firstLine="709"/>
        <w:jc w:val="both"/>
        <w:rPr>
          <w:rFonts w:ascii="Times New Roman" w:hAnsi="Times New Roman"/>
          <w:sz w:val="28"/>
          <w:szCs w:val="28"/>
          <w:lang w:eastAsia="ru-RU"/>
        </w:rPr>
      </w:pPr>
    </w:p>
    <w:p w:rsidR="00061F32" w:rsidRDefault="00061F32" w:rsidP="00EA011C">
      <w:pPr>
        <w:widowControl/>
        <w:shd w:val="clear" w:color="auto" w:fill="FFFFFF" w:themeFill="background1"/>
        <w:suppressAutoHyphens w:val="0"/>
        <w:ind w:firstLine="709"/>
        <w:jc w:val="both"/>
        <w:rPr>
          <w:rFonts w:ascii="Times New Roman" w:hAnsi="Times New Roman"/>
          <w:sz w:val="28"/>
          <w:szCs w:val="28"/>
          <w:lang w:eastAsia="ru-RU"/>
        </w:rPr>
      </w:pPr>
    </w:p>
    <w:p w:rsidR="00061F32" w:rsidRDefault="00061F32" w:rsidP="00EA011C">
      <w:pPr>
        <w:widowControl/>
        <w:shd w:val="clear" w:color="auto" w:fill="FFFFFF" w:themeFill="background1"/>
        <w:suppressAutoHyphens w:val="0"/>
        <w:ind w:firstLine="709"/>
        <w:jc w:val="both"/>
        <w:rPr>
          <w:rFonts w:ascii="Times New Roman" w:hAnsi="Times New Roman"/>
          <w:sz w:val="28"/>
          <w:szCs w:val="28"/>
          <w:lang w:eastAsia="ru-RU"/>
        </w:rPr>
      </w:pPr>
    </w:p>
    <w:p w:rsidR="00061F32" w:rsidRDefault="00061F32" w:rsidP="00EA011C">
      <w:pPr>
        <w:widowControl/>
        <w:shd w:val="clear" w:color="auto" w:fill="FFFFFF" w:themeFill="background1"/>
        <w:suppressAutoHyphens w:val="0"/>
        <w:ind w:firstLine="709"/>
        <w:jc w:val="both"/>
        <w:rPr>
          <w:rFonts w:ascii="Times New Roman" w:hAnsi="Times New Roman"/>
          <w:sz w:val="28"/>
          <w:szCs w:val="28"/>
          <w:lang w:eastAsia="ru-RU"/>
        </w:rPr>
      </w:pPr>
    </w:p>
    <w:p w:rsidR="008A0C29" w:rsidRDefault="00A77D21" w:rsidP="00061F32">
      <w:pPr>
        <w:widowControl/>
        <w:shd w:val="clear" w:color="auto" w:fill="FFFFFF" w:themeFill="background1"/>
        <w:suppressAutoHyphens w:val="0"/>
        <w:ind w:firstLine="709"/>
        <w:jc w:val="both"/>
        <w:rPr>
          <w:rFonts w:ascii="Times New Roman" w:hAnsi="Times New Roman"/>
          <w:bCs/>
          <w:color w:val="000000"/>
          <w:sz w:val="28"/>
          <w:szCs w:val="28"/>
          <w:lang w:eastAsia="ru-RU"/>
        </w:rPr>
      </w:pPr>
      <w:r>
        <w:rPr>
          <w:rFonts w:ascii="Times New Roman" w:hAnsi="Times New Roman"/>
          <w:sz w:val="28"/>
          <w:szCs w:val="28"/>
          <w:lang w:eastAsia="ru-RU"/>
        </w:rPr>
        <w:t>3</w:t>
      </w:r>
      <w:r w:rsidR="00A61FC7" w:rsidRPr="00A16204">
        <w:rPr>
          <w:rFonts w:ascii="Times New Roman" w:hAnsi="Times New Roman"/>
          <w:sz w:val="28"/>
          <w:szCs w:val="28"/>
          <w:lang w:eastAsia="ru-RU"/>
        </w:rPr>
        <w:t xml:space="preserve">. </w:t>
      </w:r>
      <w:r w:rsidR="00061F32">
        <w:rPr>
          <w:rFonts w:ascii="Times New Roman" w:hAnsi="Times New Roman"/>
          <w:bCs/>
          <w:color w:val="000000"/>
          <w:sz w:val="28"/>
          <w:szCs w:val="28"/>
          <w:lang w:eastAsia="ru-RU"/>
        </w:rPr>
        <w:t>Распространить действие настоящего постановления на правоотношения, возникшие с 01 января 2021 года.</w:t>
      </w:r>
    </w:p>
    <w:p w:rsidR="00A77D21" w:rsidRDefault="00A77D21" w:rsidP="00061F32">
      <w:pPr>
        <w:widowControl/>
        <w:shd w:val="clear" w:color="auto" w:fill="FFFFFF" w:themeFill="background1"/>
        <w:suppressAutoHyphens w:val="0"/>
        <w:ind w:firstLine="709"/>
        <w:jc w:val="both"/>
        <w:rPr>
          <w:rFonts w:ascii="Times New Roman" w:hAnsi="Times New Roman"/>
          <w:bCs/>
          <w:sz w:val="28"/>
          <w:szCs w:val="28"/>
          <w:lang w:eastAsia="ru-RU"/>
        </w:rPr>
      </w:pPr>
    </w:p>
    <w:p w:rsidR="00305A1B" w:rsidRDefault="00305A1B" w:rsidP="00EA011C">
      <w:pPr>
        <w:widowControl/>
        <w:shd w:val="clear" w:color="auto" w:fill="FFFFFF" w:themeFill="background1"/>
        <w:suppressAutoHyphens w:val="0"/>
        <w:rPr>
          <w:rFonts w:ascii="Times New Roman" w:hAnsi="Times New Roman"/>
          <w:bCs/>
          <w:sz w:val="28"/>
          <w:szCs w:val="28"/>
          <w:lang w:eastAsia="ru-RU"/>
        </w:rPr>
      </w:pPr>
    </w:p>
    <w:p w:rsidR="00305A1B" w:rsidRPr="00A16204" w:rsidRDefault="00305A1B" w:rsidP="00EA011C">
      <w:pPr>
        <w:widowControl/>
        <w:shd w:val="clear" w:color="auto" w:fill="FFFFFF" w:themeFill="background1"/>
        <w:suppressAutoHyphens w:val="0"/>
        <w:rPr>
          <w:rFonts w:ascii="Times New Roman" w:hAnsi="Times New Roman"/>
          <w:bCs/>
          <w:sz w:val="28"/>
          <w:szCs w:val="28"/>
          <w:lang w:eastAsia="ru-RU"/>
        </w:rPr>
      </w:pPr>
    </w:p>
    <w:p w:rsidR="00F0632A" w:rsidRPr="00A16204" w:rsidRDefault="00F0632A" w:rsidP="00EA011C">
      <w:pPr>
        <w:widowControl/>
        <w:shd w:val="clear" w:color="auto" w:fill="FFFFFF" w:themeFill="background1"/>
        <w:suppressAutoHyphens w:val="0"/>
        <w:ind w:right="-994"/>
        <w:rPr>
          <w:rFonts w:ascii="Times New Roman" w:hAnsi="Times New Roman"/>
          <w:bCs/>
          <w:sz w:val="28"/>
          <w:szCs w:val="28"/>
          <w:lang w:eastAsia="ru-RU"/>
        </w:rPr>
      </w:pPr>
      <w:r w:rsidRPr="00A16204">
        <w:rPr>
          <w:rFonts w:ascii="Times New Roman" w:hAnsi="Times New Roman"/>
          <w:bCs/>
          <w:sz w:val="28"/>
          <w:szCs w:val="28"/>
          <w:lang w:eastAsia="ru-RU"/>
        </w:rPr>
        <w:t>Глава муниципа</w:t>
      </w:r>
      <w:r w:rsidR="00284EC7" w:rsidRPr="00A16204">
        <w:rPr>
          <w:rFonts w:ascii="Times New Roman" w:hAnsi="Times New Roman"/>
          <w:bCs/>
          <w:sz w:val="28"/>
          <w:szCs w:val="28"/>
          <w:lang w:eastAsia="ru-RU"/>
        </w:rPr>
        <w:t>льного образования</w:t>
      </w:r>
      <w:r w:rsidR="00284EC7" w:rsidRPr="00A16204">
        <w:rPr>
          <w:rFonts w:ascii="Times New Roman" w:hAnsi="Times New Roman"/>
          <w:bCs/>
          <w:sz w:val="28"/>
          <w:szCs w:val="28"/>
          <w:lang w:eastAsia="ru-RU"/>
        </w:rPr>
        <w:tab/>
      </w:r>
      <w:r w:rsidR="00284EC7" w:rsidRPr="00A16204">
        <w:rPr>
          <w:rFonts w:ascii="Times New Roman" w:hAnsi="Times New Roman"/>
          <w:bCs/>
          <w:sz w:val="28"/>
          <w:szCs w:val="28"/>
          <w:lang w:eastAsia="ru-RU"/>
        </w:rPr>
        <w:tab/>
      </w:r>
      <w:r w:rsidR="00284EC7" w:rsidRPr="00A16204">
        <w:rPr>
          <w:rFonts w:ascii="Times New Roman" w:hAnsi="Times New Roman"/>
          <w:bCs/>
          <w:sz w:val="28"/>
          <w:szCs w:val="28"/>
          <w:lang w:eastAsia="ru-RU"/>
        </w:rPr>
        <w:tab/>
      </w:r>
      <w:r w:rsidR="008A0C29">
        <w:rPr>
          <w:rFonts w:ascii="Times New Roman" w:hAnsi="Times New Roman"/>
          <w:bCs/>
          <w:sz w:val="28"/>
          <w:szCs w:val="28"/>
          <w:lang w:eastAsia="ru-RU"/>
        </w:rPr>
        <w:t xml:space="preserve">                        </w:t>
      </w:r>
      <w:r w:rsidRPr="00A16204">
        <w:rPr>
          <w:rFonts w:ascii="Times New Roman" w:hAnsi="Times New Roman"/>
          <w:bCs/>
          <w:sz w:val="28"/>
          <w:szCs w:val="28"/>
          <w:lang w:eastAsia="ru-RU"/>
        </w:rPr>
        <w:t>А.С. Иванов</w:t>
      </w:r>
    </w:p>
    <w:p w:rsidR="000452CF" w:rsidRPr="00A16204" w:rsidRDefault="00C05C22" w:rsidP="008D4819">
      <w:pPr>
        <w:shd w:val="clear" w:color="auto" w:fill="FFFFFF" w:themeFill="background1"/>
        <w:tabs>
          <w:tab w:val="center" w:pos="4677"/>
          <w:tab w:val="right" w:pos="9355"/>
        </w:tabs>
        <w:suppressAutoHyphens w:val="0"/>
        <w:autoSpaceDE w:val="0"/>
        <w:autoSpaceDN w:val="0"/>
        <w:adjustRightInd w:val="0"/>
        <w:ind w:left="142" w:hanging="142"/>
        <w:outlineLvl w:val="1"/>
        <w:rPr>
          <w:rFonts w:ascii="Times New Roman" w:hAnsi="Times New Roman"/>
          <w:szCs w:val="24"/>
          <w:lang w:eastAsia="ru-RU"/>
        </w:rPr>
      </w:pPr>
      <w:r w:rsidRPr="00A16204">
        <w:rPr>
          <w:rFonts w:ascii="Times New Roman" w:hAnsi="Times New Roman"/>
          <w:b/>
          <w:sz w:val="28"/>
          <w:szCs w:val="28"/>
          <w:lang w:eastAsia="ru-RU"/>
        </w:rPr>
        <w:br w:type="page"/>
      </w:r>
      <w:r w:rsidR="000452CF" w:rsidRPr="00A16204">
        <w:rPr>
          <w:rFonts w:ascii="Times New Roman" w:hAnsi="Times New Roman"/>
          <w:szCs w:val="24"/>
          <w:lang w:eastAsia="ru-RU"/>
        </w:rPr>
        <w:lastRenderedPageBreak/>
        <w:t>Подготовил:</w:t>
      </w:r>
    </w:p>
    <w:p w:rsidR="000452CF" w:rsidRPr="009C6714" w:rsidRDefault="002C2253" w:rsidP="00A16204">
      <w:pPr>
        <w:shd w:val="clear" w:color="auto" w:fill="FFFFFF" w:themeFill="background1"/>
        <w:tabs>
          <w:tab w:val="left" w:pos="6570"/>
        </w:tabs>
        <w:suppressAutoHyphens w:val="0"/>
        <w:autoSpaceDE w:val="0"/>
        <w:autoSpaceDN w:val="0"/>
        <w:adjustRightInd w:val="0"/>
        <w:outlineLvl w:val="1"/>
        <w:rPr>
          <w:rFonts w:ascii="Times New Roman" w:hAnsi="Times New Roman"/>
          <w:szCs w:val="24"/>
          <w:lang w:eastAsia="ru-RU"/>
        </w:rPr>
      </w:pPr>
      <w:r w:rsidRPr="009C6714">
        <w:rPr>
          <w:rFonts w:ascii="Times New Roman" w:hAnsi="Times New Roman"/>
          <w:szCs w:val="24"/>
          <w:lang w:eastAsia="ru-RU"/>
        </w:rPr>
        <w:t xml:space="preserve">Начальник </w:t>
      </w:r>
      <w:r w:rsidR="00794FBC" w:rsidRPr="009C6714">
        <w:rPr>
          <w:rFonts w:ascii="Times New Roman" w:hAnsi="Times New Roman"/>
          <w:szCs w:val="24"/>
          <w:lang w:eastAsia="ru-RU"/>
        </w:rPr>
        <w:t>ОС</w:t>
      </w:r>
      <w:r w:rsidR="009C6714">
        <w:rPr>
          <w:rFonts w:ascii="Times New Roman" w:hAnsi="Times New Roman"/>
          <w:szCs w:val="24"/>
          <w:lang w:eastAsia="ru-RU"/>
        </w:rPr>
        <w:t xml:space="preserve"> </w:t>
      </w:r>
      <w:r w:rsidR="00657044" w:rsidRPr="009C6714">
        <w:rPr>
          <w:rFonts w:ascii="Times New Roman" w:hAnsi="Times New Roman"/>
          <w:szCs w:val="24"/>
          <w:lang w:eastAsia="ru-RU"/>
        </w:rPr>
        <w:t>и</w:t>
      </w:r>
      <w:r w:rsidR="009C6714">
        <w:rPr>
          <w:rFonts w:ascii="Times New Roman" w:hAnsi="Times New Roman"/>
          <w:szCs w:val="24"/>
          <w:lang w:eastAsia="ru-RU"/>
        </w:rPr>
        <w:t xml:space="preserve"> </w:t>
      </w:r>
      <w:r w:rsidR="00657044" w:rsidRPr="009C6714">
        <w:rPr>
          <w:rFonts w:ascii="Times New Roman" w:hAnsi="Times New Roman"/>
          <w:szCs w:val="24"/>
          <w:lang w:eastAsia="ru-RU"/>
        </w:rPr>
        <w:t>ЖКХ</w:t>
      </w:r>
      <w:r w:rsidR="000452CF" w:rsidRPr="009C6714">
        <w:rPr>
          <w:rFonts w:ascii="Times New Roman" w:hAnsi="Times New Roman"/>
          <w:szCs w:val="24"/>
          <w:lang w:eastAsia="ru-RU"/>
        </w:rPr>
        <w:tab/>
      </w:r>
      <w:r w:rsidRPr="009C6714">
        <w:rPr>
          <w:rFonts w:ascii="Times New Roman" w:hAnsi="Times New Roman"/>
          <w:szCs w:val="24"/>
          <w:lang w:eastAsia="ru-RU"/>
        </w:rPr>
        <w:t>А.П. Докучаев</w:t>
      </w:r>
    </w:p>
    <w:p w:rsidR="000452CF" w:rsidRPr="00A16204" w:rsidRDefault="004C209C" w:rsidP="00A16204">
      <w:pPr>
        <w:shd w:val="clear" w:color="auto" w:fill="FFFFFF" w:themeFill="background1"/>
        <w:tabs>
          <w:tab w:val="left" w:pos="6570"/>
        </w:tabs>
        <w:suppressAutoHyphens w:val="0"/>
        <w:autoSpaceDE w:val="0"/>
        <w:autoSpaceDN w:val="0"/>
        <w:adjustRightInd w:val="0"/>
        <w:outlineLvl w:val="1"/>
        <w:rPr>
          <w:rFonts w:ascii="Times New Roman" w:hAnsi="Times New Roman"/>
          <w:szCs w:val="24"/>
          <w:lang w:eastAsia="ru-RU"/>
        </w:rPr>
      </w:pPr>
      <w:r>
        <w:rPr>
          <w:rFonts w:ascii="Times New Roman" w:hAnsi="Times New Roman"/>
          <w:szCs w:val="24"/>
          <w:lang w:eastAsia="ru-RU"/>
        </w:rPr>
        <w:tab/>
        <w:t>«______»___________2021</w:t>
      </w:r>
    </w:p>
    <w:p w:rsidR="000452CF" w:rsidRPr="00A16204" w:rsidRDefault="000452CF" w:rsidP="00A16204">
      <w:pPr>
        <w:shd w:val="clear" w:color="auto" w:fill="FFFFFF" w:themeFill="background1"/>
        <w:tabs>
          <w:tab w:val="left" w:pos="6570"/>
        </w:tabs>
        <w:suppressAutoHyphens w:val="0"/>
        <w:autoSpaceDE w:val="0"/>
        <w:autoSpaceDN w:val="0"/>
        <w:adjustRightInd w:val="0"/>
        <w:outlineLvl w:val="1"/>
        <w:rPr>
          <w:rFonts w:ascii="Times New Roman" w:hAnsi="Times New Roman"/>
          <w:szCs w:val="24"/>
          <w:lang w:eastAsia="ru-RU"/>
        </w:rPr>
      </w:pPr>
    </w:p>
    <w:p w:rsidR="00B53025" w:rsidRPr="00A16204" w:rsidRDefault="00B53025" w:rsidP="00A16204">
      <w:pPr>
        <w:widowControl/>
        <w:shd w:val="clear" w:color="auto" w:fill="FFFFFF" w:themeFill="background1"/>
        <w:suppressAutoHyphens w:val="0"/>
        <w:rPr>
          <w:rFonts w:ascii="Times New Roman" w:hAnsi="Times New Roman"/>
          <w:szCs w:val="24"/>
          <w:lang w:eastAsia="ru-RU"/>
        </w:rPr>
      </w:pPr>
      <w:r w:rsidRPr="00A16204">
        <w:rPr>
          <w:rFonts w:ascii="Times New Roman" w:hAnsi="Times New Roman"/>
          <w:szCs w:val="24"/>
          <w:lang w:eastAsia="ru-RU"/>
        </w:rPr>
        <w:t>Разослать: в дело</w:t>
      </w:r>
      <w:r w:rsidRPr="00A16204">
        <w:rPr>
          <w:rFonts w:ascii="Times New Roman" w:eastAsia="Calibri" w:hAnsi="Times New Roman"/>
          <w:szCs w:val="24"/>
          <w:lang w:eastAsia="en-US"/>
        </w:rPr>
        <w:t xml:space="preserve">, </w:t>
      </w:r>
      <w:r w:rsidRPr="00A16204">
        <w:rPr>
          <w:rFonts w:ascii="Times New Roman" w:hAnsi="Times New Roman"/>
          <w:szCs w:val="24"/>
          <w:lang w:eastAsia="ru-RU"/>
        </w:rPr>
        <w:t xml:space="preserve">ОС и </w:t>
      </w:r>
      <w:r w:rsidRPr="00224759">
        <w:rPr>
          <w:rFonts w:ascii="Times New Roman" w:hAnsi="Times New Roman"/>
          <w:sz w:val="28"/>
          <w:szCs w:val="28"/>
          <w:lang w:eastAsia="ru-RU"/>
        </w:rPr>
        <w:t>ЖКХ</w:t>
      </w:r>
      <w:r w:rsidR="00224759" w:rsidRPr="00224759">
        <w:rPr>
          <w:rFonts w:ascii="Times New Roman" w:hAnsi="Times New Roman"/>
          <w:sz w:val="28"/>
          <w:szCs w:val="28"/>
          <w:lang w:eastAsia="ru-RU"/>
        </w:rPr>
        <w:t xml:space="preserve">, </w:t>
      </w:r>
      <w:r w:rsidR="00224759" w:rsidRPr="00224759">
        <w:rPr>
          <w:rFonts w:ascii="Times New Roman" w:hAnsi="Times New Roman"/>
          <w:sz w:val="28"/>
          <w:szCs w:val="28"/>
        </w:rPr>
        <w:t>ОИЗ</w:t>
      </w:r>
      <w:r w:rsidR="001A7618" w:rsidRPr="00224759">
        <w:rPr>
          <w:rFonts w:ascii="Times New Roman" w:hAnsi="Times New Roman"/>
          <w:sz w:val="28"/>
          <w:szCs w:val="28"/>
          <w:lang w:eastAsia="ru-RU"/>
        </w:rPr>
        <w:t>, на сайт</w:t>
      </w:r>
      <w:r w:rsidR="00224759">
        <w:rPr>
          <w:rFonts w:ascii="Times New Roman" w:hAnsi="Times New Roman"/>
          <w:sz w:val="28"/>
          <w:szCs w:val="28"/>
          <w:lang w:eastAsia="ru-RU"/>
        </w:rPr>
        <w:t>.</w:t>
      </w:r>
    </w:p>
    <w:p w:rsidR="00B53025" w:rsidRPr="00A16204" w:rsidRDefault="00B53025" w:rsidP="00A16204">
      <w:pPr>
        <w:widowControl/>
        <w:shd w:val="clear" w:color="auto" w:fill="FFFFFF" w:themeFill="background1"/>
        <w:suppressAutoHyphens w:val="0"/>
        <w:rPr>
          <w:rFonts w:ascii="Times New Roman" w:hAnsi="Times New Roman"/>
          <w:szCs w:val="24"/>
          <w:lang w:eastAsia="ru-RU"/>
        </w:rPr>
      </w:pPr>
    </w:p>
    <w:p w:rsidR="00B53025" w:rsidRDefault="00B53025" w:rsidP="00A16204">
      <w:pPr>
        <w:widowControl/>
        <w:shd w:val="clear" w:color="auto" w:fill="FFFFFF" w:themeFill="background1"/>
        <w:suppressAutoHyphens w:val="0"/>
        <w:spacing w:after="120"/>
        <w:rPr>
          <w:rFonts w:ascii="Times New Roman" w:hAnsi="Times New Roman"/>
          <w:szCs w:val="24"/>
          <w:lang w:eastAsia="ru-RU"/>
        </w:rPr>
      </w:pPr>
      <w:r w:rsidRPr="00A16204">
        <w:rPr>
          <w:rFonts w:ascii="Times New Roman" w:hAnsi="Times New Roman"/>
          <w:szCs w:val="24"/>
          <w:lang w:eastAsia="ru-RU"/>
        </w:rPr>
        <w:t xml:space="preserve">Согласовано: </w:t>
      </w:r>
    </w:p>
    <w:p w:rsidR="00FB5BFD" w:rsidRDefault="00FB5BFD" w:rsidP="00A16204">
      <w:pPr>
        <w:widowControl/>
        <w:shd w:val="clear" w:color="auto" w:fill="FFFFFF" w:themeFill="background1"/>
        <w:suppressAutoHyphens w:val="0"/>
        <w:spacing w:after="120"/>
        <w:rPr>
          <w:rFonts w:ascii="Times New Roman" w:hAnsi="Times New Roman"/>
          <w:szCs w:val="24"/>
          <w:lang w:eastAsia="ru-RU"/>
        </w:rPr>
      </w:pPr>
    </w:p>
    <w:p w:rsidR="009F1CB6" w:rsidRDefault="00FB5BFD" w:rsidP="00FB5BFD">
      <w:pPr>
        <w:widowControl/>
        <w:shd w:val="clear" w:color="auto" w:fill="FFFFFF" w:themeFill="background1"/>
        <w:suppressAutoHyphens w:val="0"/>
        <w:spacing w:after="120"/>
        <w:rPr>
          <w:rFonts w:ascii="Times New Roman" w:hAnsi="Times New Roman"/>
          <w:szCs w:val="24"/>
          <w:lang w:eastAsia="ru-RU"/>
        </w:rPr>
      </w:pPr>
      <w:r w:rsidRPr="00FB5BFD">
        <w:rPr>
          <w:rFonts w:ascii="Times New Roman" w:hAnsi="Times New Roman"/>
          <w:szCs w:val="24"/>
          <w:lang w:eastAsia="ru-RU"/>
        </w:rPr>
        <w:t>Зам. главы Администрации</w:t>
      </w:r>
      <w:r w:rsidR="009F1CB6">
        <w:rPr>
          <w:rFonts w:ascii="Times New Roman" w:hAnsi="Times New Roman"/>
          <w:szCs w:val="24"/>
          <w:lang w:eastAsia="ru-RU"/>
        </w:rPr>
        <w:t xml:space="preserve">                                                              В.В. </w:t>
      </w:r>
      <w:proofErr w:type="spellStart"/>
      <w:r w:rsidR="009F1CB6">
        <w:rPr>
          <w:rFonts w:ascii="Times New Roman" w:hAnsi="Times New Roman"/>
          <w:szCs w:val="24"/>
          <w:lang w:eastAsia="ru-RU"/>
        </w:rPr>
        <w:t>Поздеев</w:t>
      </w:r>
      <w:proofErr w:type="spellEnd"/>
      <w:r w:rsidR="009F1CB6">
        <w:rPr>
          <w:rFonts w:ascii="Times New Roman" w:hAnsi="Times New Roman"/>
          <w:szCs w:val="24"/>
          <w:lang w:eastAsia="ru-RU"/>
        </w:rPr>
        <w:t xml:space="preserve"> </w:t>
      </w:r>
    </w:p>
    <w:p w:rsidR="00FB5BFD" w:rsidRPr="00FB5BFD" w:rsidRDefault="00FB5BFD" w:rsidP="00FB5BFD">
      <w:pPr>
        <w:widowControl/>
        <w:shd w:val="clear" w:color="auto" w:fill="FFFFFF" w:themeFill="background1"/>
        <w:suppressAutoHyphens w:val="0"/>
        <w:spacing w:after="120"/>
        <w:rPr>
          <w:rFonts w:ascii="Times New Roman" w:hAnsi="Times New Roman"/>
          <w:szCs w:val="24"/>
          <w:lang w:eastAsia="ru-RU"/>
        </w:rPr>
      </w:pPr>
      <w:r w:rsidRPr="00FB5BFD">
        <w:rPr>
          <w:rFonts w:ascii="Times New Roman" w:hAnsi="Times New Roman"/>
          <w:szCs w:val="24"/>
          <w:lang w:eastAsia="ru-RU"/>
        </w:rPr>
        <w:t>по финансовым вопросам</w:t>
      </w:r>
      <w:r w:rsidRPr="00FB5BFD">
        <w:rPr>
          <w:rFonts w:ascii="Times New Roman" w:hAnsi="Times New Roman"/>
          <w:szCs w:val="24"/>
          <w:lang w:eastAsia="ru-RU"/>
        </w:rPr>
        <w:tab/>
      </w:r>
      <w:r w:rsidR="009F1CB6">
        <w:rPr>
          <w:rFonts w:ascii="Times New Roman" w:hAnsi="Times New Roman"/>
          <w:szCs w:val="24"/>
          <w:lang w:eastAsia="ru-RU"/>
        </w:rPr>
        <w:t xml:space="preserve">                                                             </w:t>
      </w:r>
      <w:r w:rsidRPr="00FB5BFD">
        <w:rPr>
          <w:rFonts w:ascii="Times New Roman" w:hAnsi="Times New Roman"/>
          <w:szCs w:val="24"/>
          <w:lang w:eastAsia="ru-RU"/>
        </w:rPr>
        <w:t>«____»_____________2021</w:t>
      </w:r>
    </w:p>
    <w:p w:rsidR="00FB5BFD" w:rsidRPr="00FB5BFD" w:rsidRDefault="00FB5BFD" w:rsidP="00FB5BFD">
      <w:pPr>
        <w:widowControl/>
        <w:shd w:val="clear" w:color="auto" w:fill="FFFFFF" w:themeFill="background1"/>
        <w:suppressAutoHyphens w:val="0"/>
        <w:spacing w:after="120"/>
        <w:rPr>
          <w:rFonts w:ascii="Times New Roman" w:hAnsi="Times New Roman"/>
          <w:szCs w:val="24"/>
          <w:lang w:eastAsia="ru-RU"/>
        </w:rPr>
      </w:pPr>
    </w:p>
    <w:p w:rsidR="00FB5BFD" w:rsidRPr="00A16204" w:rsidRDefault="00FB5BFD" w:rsidP="00A16204">
      <w:pPr>
        <w:widowControl/>
        <w:shd w:val="clear" w:color="auto" w:fill="FFFFFF" w:themeFill="background1"/>
        <w:suppressAutoHyphens w:val="0"/>
        <w:spacing w:after="120"/>
        <w:rPr>
          <w:rFonts w:ascii="Times New Roman" w:hAnsi="Times New Roman"/>
          <w:szCs w:val="24"/>
          <w:lang w:eastAsia="ru-RU"/>
        </w:rPr>
      </w:pPr>
    </w:p>
    <w:p w:rsidR="00B53025" w:rsidRPr="00A16204" w:rsidRDefault="00263710" w:rsidP="00A16204">
      <w:pPr>
        <w:widowControl/>
        <w:shd w:val="clear" w:color="auto" w:fill="FFFFFF" w:themeFill="background1"/>
        <w:suppressAutoHyphens w:val="0"/>
        <w:rPr>
          <w:rFonts w:ascii="Times New Roman" w:hAnsi="Times New Roman"/>
          <w:szCs w:val="24"/>
          <w:lang w:eastAsia="ru-RU"/>
        </w:rPr>
      </w:pPr>
      <w:r w:rsidRPr="00A16204">
        <w:rPr>
          <w:rFonts w:ascii="Times New Roman" w:hAnsi="Times New Roman"/>
          <w:szCs w:val="24"/>
          <w:lang w:eastAsia="ru-RU"/>
        </w:rPr>
        <w:t>Зам. главы Администрации</w:t>
      </w:r>
    </w:p>
    <w:p w:rsidR="00B53025" w:rsidRPr="00A16204" w:rsidRDefault="00B53025" w:rsidP="00A16204">
      <w:pPr>
        <w:widowControl/>
        <w:shd w:val="clear" w:color="auto" w:fill="FFFFFF" w:themeFill="background1"/>
        <w:tabs>
          <w:tab w:val="left" w:pos="6525"/>
        </w:tabs>
        <w:suppressAutoHyphens w:val="0"/>
        <w:rPr>
          <w:rFonts w:ascii="Times New Roman" w:hAnsi="Times New Roman"/>
          <w:szCs w:val="24"/>
          <w:lang w:eastAsia="ru-RU"/>
        </w:rPr>
      </w:pPr>
      <w:r w:rsidRPr="00A16204">
        <w:rPr>
          <w:rFonts w:ascii="Times New Roman" w:hAnsi="Times New Roman"/>
          <w:szCs w:val="24"/>
          <w:lang w:eastAsia="ru-RU"/>
        </w:rPr>
        <w:t>по строительству и ЖКХ</w:t>
      </w:r>
      <w:r w:rsidR="00263710" w:rsidRPr="00A16204">
        <w:rPr>
          <w:rFonts w:ascii="Times New Roman" w:hAnsi="Times New Roman"/>
          <w:szCs w:val="24"/>
          <w:lang w:eastAsia="ru-RU"/>
        </w:rPr>
        <w:tab/>
        <w:t>Д.С. Бойков</w:t>
      </w:r>
    </w:p>
    <w:p w:rsidR="00263710" w:rsidRDefault="006E1538" w:rsidP="00A16204">
      <w:pPr>
        <w:widowControl/>
        <w:shd w:val="clear" w:color="auto" w:fill="FFFFFF" w:themeFill="background1"/>
        <w:tabs>
          <w:tab w:val="left" w:pos="6525"/>
        </w:tabs>
        <w:suppressAutoHyphens w:val="0"/>
        <w:rPr>
          <w:rFonts w:ascii="Times New Roman" w:hAnsi="Times New Roman"/>
          <w:szCs w:val="24"/>
          <w:lang w:eastAsia="ru-RU"/>
        </w:rPr>
      </w:pPr>
      <w:r w:rsidRPr="00A16204">
        <w:rPr>
          <w:rFonts w:ascii="Times New Roman" w:hAnsi="Times New Roman"/>
          <w:szCs w:val="24"/>
          <w:lang w:eastAsia="ru-RU"/>
        </w:rPr>
        <w:tab/>
        <w:t>«____»_____________</w:t>
      </w:r>
      <w:r w:rsidR="004C209C">
        <w:rPr>
          <w:rFonts w:ascii="Times New Roman" w:hAnsi="Times New Roman"/>
          <w:szCs w:val="24"/>
          <w:lang w:eastAsia="ru-RU"/>
        </w:rPr>
        <w:t>2021</w:t>
      </w:r>
    </w:p>
    <w:p w:rsidR="007B2674" w:rsidRPr="00A16204" w:rsidRDefault="007B2674" w:rsidP="00A16204">
      <w:pPr>
        <w:widowControl/>
        <w:shd w:val="clear" w:color="auto" w:fill="FFFFFF" w:themeFill="background1"/>
        <w:tabs>
          <w:tab w:val="left" w:pos="6525"/>
        </w:tabs>
        <w:suppressAutoHyphens w:val="0"/>
        <w:rPr>
          <w:rFonts w:ascii="Times New Roman" w:hAnsi="Times New Roman"/>
          <w:szCs w:val="24"/>
          <w:lang w:eastAsia="ru-RU"/>
        </w:rPr>
      </w:pPr>
    </w:p>
    <w:p w:rsidR="00020497" w:rsidRPr="00A16204" w:rsidRDefault="00020497" w:rsidP="00A16204">
      <w:pPr>
        <w:shd w:val="clear" w:color="auto" w:fill="FFFFFF" w:themeFill="background1"/>
        <w:tabs>
          <w:tab w:val="left" w:pos="6570"/>
        </w:tabs>
        <w:suppressAutoHyphens w:val="0"/>
        <w:autoSpaceDE w:val="0"/>
        <w:autoSpaceDN w:val="0"/>
        <w:adjustRightInd w:val="0"/>
        <w:outlineLvl w:val="1"/>
        <w:rPr>
          <w:rFonts w:ascii="Times New Roman" w:hAnsi="Times New Roman"/>
          <w:szCs w:val="24"/>
          <w:lang w:eastAsia="ru-RU"/>
        </w:rPr>
      </w:pPr>
    </w:p>
    <w:p w:rsidR="00FB5BFD" w:rsidRPr="00FB5BFD" w:rsidRDefault="00FB5BFD" w:rsidP="00FB5BFD">
      <w:pPr>
        <w:shd w:val="clear" w:color="auto" w:fill="FFFFFF" w:themeFill="background1"/>
        <w:tabs>
          <w:tab w:val="left" w:pos="6570"/>
        </w:tabs>
        <w:suppressAutoHyphens w:val="0"/>
        <w:autoSpaceDE w:val="0"/>
        <w:autoSpaceDN w:val="0"/>
        <w:adjustRightInd w:val="0"/>
        <w:outlineLvl w:val="1"/>
        <w:rPr>
          <w:rFonts w:ascii="Times New Roman" w:hAnsi="Times New Roman"/>
          <w:szCs w:val="24"/>
          <w:lang w:eastAsia="ru-RU"/>
        </w:rPr>
      </w:pPr>
      <w:r w:rsidRPr="00FB5BFD">
        <w:rPr>
          <w:rFonts w:ascii="Times New Roman" w:hAnsi="Times New Roman"/>
          <w:szCs w:val="24"/>
          <w:lang w:eastAsia="ru-RU"/>
        </w:rPr>
        <w:t>Начальник отдела по управлению</w:t>
      </w:r>
      <w:r w:rsidRPr="00FB5BFD">
        <w:rPr>
          <w:rFonts w:ascii="Times New Roman" w:hAnsi="Times New Roman"/>
          <w:szCs w:val="24"/>
          <w:lang w:eastAsia="ru-RU"/>
        </w:rPr>
        <w:tab/>
        <w:t>В.В. Серебренникова</w:t>
      </w:r>
    </w:p>
    <w:p w:rsidR="00FB5BFD" w:rsidRDefault="00FB5BFD" w:rsidP="00FB5BFD">
      <w:pPr>
        <w:shd w:val="clear" w:color="auto" w:fill="FFFFFF" w:themeFill="background1"/>
        <w:tabs>
          <w:tab w:val="left" w:pos="6570"/>
        </w:tabs>
        <w:suppressAutoHyphens w:val="0"/>
        <w:autoSpaceDE w:val="0"/>
        <w:autoSpaceDN w:val="0"/>
        <w:adjustRightInd w:val="0"/>
        <w:outlineLvl w:val="1"/>
        <w:rPr>
          <w:rFonts w:ascii="Times New Roman" w:hAnsi="Times New Roman"/>
          <w:szCs w:val="24"/>
          <w:lang w:eastAsia="ru-RU"/>
        </w:rPr>
      </w:pPr>
      <w:r w:rsidRPr="00FB5BFD">
        <w:rPr>
          <w:rFonts w:ascii="Times New Roman" w:hAnsi="Times New Roman"/>
          <w:szCs w:val="24"/>
          <w:lang w:eastAsia="ru-RU"/>
        </w:rPr>
        <w:t>имуществом и земельным отношениям</w:t>
      </w:r>
      <w:r w:rsidRPr="00FB5BFD">
        <w:rPr>
          <w:rFonts w:ascii="Times New Roman" w:hAnsi="Times New Roman"/>
          <w:szCs w:val="24"/>
          <w:lang w:eastAsia="ru-RU"/>
        </w:rPr>
        <w:tab/>
        <w:t>«____»_____________2021</w:t>
      </w:r>
    </w:p>
    <w:p w:rsidR="007B2674" w:rsidRPr="00FB5BFD" w:rsidRDefault="007B2674" w:rsidP="00FB5BFD">
      <w:pPr>
        <w:shd w:val="clear" w:color="auto" w:fill="FFFFFF" w:themeFill="background1"/>
        <w:tabs>
          <w:tab w:val="left" w:pos="6570"/>
        </w:tabs>
        <w:suppressAutoHyphens w:val="0"/>
        <w:autoSpaceDE w:val="0"/>
        <w:autoSpaceDN w:val="0"/>
        <w:adjustRightInd w:val="0"/>
        <w:outlineLvl w:val="1"/>
        <w:rPr>
          <w:rFonts w:ascii="Times New Roman" w:hAnsi="Times New Roman"/>
          <w:szCs w:val="24"/>
          <w:lang w:eastAsia="ru-RU"/>
        </w:rPr>
      </w:pPr>
    </w:p>
    <w:p w:rsidR="00FB5BFD" w:rsidRPr="00FB5BFD" w:rsidRDefault="00FB5BFD" w:rsidP="00FB5BFD">
      <w:pPr>
        <w:shd w:val="clear" w:color="auto" w:fill="FFFFFF" w:themeFill="background1"/>
        <w:tabs>
          <w:tab w:val="left" w:pos="6570"/>
        </w:tabs>
        <w:suppressAutoHyphens w:val="0"/>
        <w:autoSpaceDE w:val="0"/>
        <w:autoSpaceDN w:val="0"/>
        <w:adjustRightInd w:val="0"/>
        <w:outlineLvl w:val="1"/>
        <w:rPr>
          <w:rFonts w:ascii="Times New Roman" w:hAnsi="Times New Roman"/>
          <w:szCs w:val="24"/>
          <w:lang w:eastAsia="ru-RU"/>
        </w:rPr>
      </w:pPr>
    </w:p>
    <w:p w:rsidR="00FB5BFD" w:rsidRPr="00FB5BFD" w:rsidRDefault="00FB5BFD" w:rsidP="00FB5BFD">
      <w:pPr>
        <w:shd w:val="clear" w:color="auto" w:fill="FFFFFF" w:themeFill="background1"/>
        <w:tabs>
          <w:tab w:val="left" w:pos="6570"/>
        </w:tabs>
        <w:suppressAutoHyphens w:val="0"/>
        <w:autoSpaceDE w:val="0"/>
        <w:autoSpaceDN w:val="0"/>
        <w:adjustRightInd w:val="0"/>
        <w:outlineLvl w:val="1"/>
        <w:rPr>
          <w:rFonts w:ascii="Times New Roman" w:hAnsi="Times New Roman"/>
          <w:szCs w:val="24"/>
          <w:lang w:eastAsia="ru-RU"/>
        </w:rPr>
      </w:pPr>
    </w:p>
    <w:p w:rsidR="00FB5BFD" w:rsidRPr="00FB5BFD" w:rsidRDefault="00FB5BFD" w:rsidP="00FB5BFD">
      <w:pPr>
        <w:shd w:val="clear" w:color="auto" w:fill="FFFFFF" w:themeFill="background1"/>
        <w:tabs>
          <w:tab w:val="left" w:pos="6570"/>
        </w:tabs>
        <w:suppressAutoHyphens w:val="0"/>
        <w:autoSpaceDE w:val="0"/>
        <w:autoSpaceDN w:val="0"/>
        <w:adjustRightInd w:val="0"/>
        <w:outlineLvl w:val="1"/>
        <w:rPr>
          <w:rFonts w:ascii="Times New Roman" w:hAnsi="Times New Roman"/>
          <w:szCs w:val="24"/>
          <w:lang w:eastAsia="ru-RU"/>
        </w:rPr>
      </w:pPr>
      <w:r w:rsidRPr="00FB5BFD">
        <w:rPr>
          <w:rFonts w:ascii="Times New Roman" w:hAnsi="Times New Roman"/>
          <w:szCs w:val="24"/>
          <w:lang w:eastAsia="ru-RU"/>
        </w:rPr>
        <w:t>Начальник управления экономики</w:t>
      </w:r>
      <w:r w:rsidRPr="00FB5BFD">
        <w:rPr>
          <w:rFonts w:ascii="Times New Roman" w:hAnsi="Times New Roman"/>
          <w:szCs w:val="24"/>
          <w:lang w:eastAsia="ru-RU"/>
        </w:rPr>
        <w:tab/>
        <w:t>Е.М. Ложкина</w:t>
      </w:r>
    </w:p>
    <w:p w:rsidR="00206544" w:rsidRPr="00A16204" w:rsidRDefault="00FB5BFD" w:rsidP="00FB5BFD">
      <w:pPr>
        <w:shd w:val="clear" w:color="auto" w:fill="FFFFFF" w:themeFill="background1"/>
        <w:tabs>
          <w:tab w:val="left" w:pos="6570"/>
        </w:tabs>
        <w:suppressAutoHyphens w:val="0"/>
        <w:autoSpaceDE w:val="0"/>
        <w:autoSpaceDN w:val="0"/>
        <w:adjustRightInd w:val="0"/>
        <w:outlineLvl w:val="1"/>
        <w:rPr>
          <w:rFonts w:ascii="Times New Roman" w:hAnsi="Times New Roman"/>
          <w:szCs w:val="24"/>
          <w:lang w:eastAsia="ru-RU"/>
        </w:rPr>
      </w:pPr>
      <w:r w:rsidRPr="00FB5BFD">
        <w:rPr>
          <w:rFonts w:ascii="Times New Roman" w:hAnsi="Times New Roman"/>
          <w:szCs w:val="24"/>
          <w:lang w:eastAsia="ru-RU"/>
        </w:rPr>
        <w:tab/>
        <w:t xml:space="preserve">  «____»____________2021</w:t>
      </w:r>
    </w:p>
    <w:p w:rsidR="000B5E31" w:rsidRPr="00A16204" w:rsidRDefault="000B5E31" w:rsidP="00A16204">
      <w:pPr>
        <w:shd w:val="clear" w:color="auto" w:fill="FFFFFF" w:themeFill="background1"/>
        <w:tabs>
          <w:tab w:val="left" w:pos="6570"/>
        </w:tabs>
        <w:suppressAutoHyphens w:val="0"/>
        <w:autoSpaceDE w:val="0"/>
        <w:autoSpaceDN w:val="0"/>
        <w:adjustRightInd w:val="0"/>
        <w:outlineLvl w:val="1"/>
        <w:rPr>
          <w:rFonts w:ascii="Times New Roman" w:hAnsi="Times New Roman"/>
          <w:szCs w:val="24"/>
          <w:lang w:eastAsia="ru-RU"/>
        </w:rPr>
      </w:pPr>
    </w:p>
    <w:p w:rsidR="000B5E31" w:rsidRPr="00A16204" w:rsidRDefault="000B5E31" w:rsidP="00A16204">
      <w:pPr>
        <w:shd w:val="clear" w:color="auto" w:fill="FFFFFF" w:themeFill="background1"/>
        <w:tabs>
          <w:tab w:val="left" w:pos="6570"/>
        </w:tabs>
        <w:suppressAutoHyphens w:val="0"/>
        <w:autoSpaceDE w:val="0"/>
        <w:autoSpaceDN w:val="0"/>
        <w:adjustRightInd w:val="0"/>
        <w:outlineLvl w:val="1"/>
        <w:rPr>
          <w:rFonts w:ascii="Times New Roman" w:hAnsi="Times New Roman"/>
          <w:szCs w:val="24"/>
          <w:lang w:eastAsia="ru-RU"/>
        </w:rPr>
      </w:pPr>
    </w:p>
    <w:p w:rsidR="000B5E31" w:rsidRPr="00A16204" w:rsidRDefault="000B5E31" w:rsidP="00A16204">
      <w:pPr>
        <w:shd w:val="clear" w:color="auto" w:fill="FFFFFF" w:themeFill="background1"/>
        <w:tabs>
          <w:tab w:val="left" w:pos="6570"/>
        </w:tabs>
        <w:suppressAutoHyphens w:val="0"/>
        <w:autoSpaceDE w:val="0"/>
        <w:autoSpaceDN w:val="0"/>
        <w:adjustRightInd w:val="0"/>
        <w:outlineLvl w:val="1"/>
        <w:rPr>
          <w:rFonts w:ascii="Times New Roman" w:hAnsi="Times New Roman"/>
          <w:szCs w:val="24"/>
          <w:lang w:eastAsia="ru-RU"/>
        </w:rPr>
      </w:pPr>
    </w:p>
    <w:p w:rsidR="00C63040" w:rsidRDefault="00C63040" w:rsidP="00A16204">
      <w:pPr>
        <w:shd w:val="clear" w:color="auto" w:fill="FFFFFF" w:themeFill="background1"/>
        <w:ind w:left="5670"/>
        <w:rPr>
          <w:rFonts w:ascii="Times New Roman" w:hAnsi="Times New Roman"/>
          <w:szCs w:val="24"/>
          <w:lang w:eastAsia="ru-RU"/>
        </w:rPr>
      </w:pPr>
    </w:p>
    <w:p w:rsidR="00C63040" w:rsidRDefault="00C63040" w:rsidP="00C63040">
      <w:pPr>
        <w:shd w:val="clear" w:color="auto" w:fill="FFFFFF" w:themeFill="background1"/>
        <w:tabs>
          <w:tab w:val="left" w:pos="709"/>
        </w:tabs>
        <w:ind w:left="5670"/>
        <w:rPr>
          <w:rFonts w:ascii="Times New Roman" w:hAnsi="Times New Roman"/>
          <w:szCs w:val="24"/>
          <w:lang w:eastAsia="ru-RU"/>
        </w:rPr>
      </w:pPr>
    </w:p>
    <w:p w:rsidR="00FB5BFD" w:rsidRPr="00FB5BFD" w:rsidRDefault="00FB5BFD" w:rsidP="007B2674">
      <w:pPr>
        <w:shd w:val="clear" w:color="auto" w:fill="FFFFFF" w:themeFill="background1"/>
        <w:rPr>
          <w:rFonts w:ascii="Times New Roman" w:hAnsi="Times New Roman"/>
          <w:szCs w:val="24"/>
          <w:lang w:eastAsia="ru-RU"/>
        </w:rPr>
      </w:pPr>
      <w:r w:rsidRPr="00FB5BFD">
        <w:rPr>
          <w:rFonts w:ascii="Times New Roman" w:hAnsi="Times New Roman"/>
          <w:szCs w:val="24"/>
          <w:lang w:eastAsia="ru-RU"/>
        </w:rPr>
        <w:t xml:space="preserve">Начальник управления правовой и </w:t>
      </w:r>
    </w:p>
    <w:p w:rsidR="00FB5BFD" w:rsidRPr="00FB5BFD" w:rsidRDefault="00FB5BFD" w:rsidP="007B2674">
      <w:pPr>
        <w:shd w:val="clear" w:color="auto" w:fill="FFFFFF" w:themeFill="background1"/>
        <w:rPr>
          <w:rFonts w:ascii="Times New Roman" w:hAnsi="Times New Roman"/>
          <w:szCs w:val="24"/>
          <w:lang w:eastAsia="ru-RU"/>
        </w:rPr>
      </w:pPr>
      <w:r w:rsidRPr="00FB5BFD">
        <w:rPr>
          <w:rFonts w:ascii="Times New Roman" w:hAnsi="Times New Roman"/>
          <w:szCs w:val="24"/>
          <w:lang w:eastAsia="ru-RU"/>
        </w:rPr>
        <w:t xml:space="preserve">организационной  работы                                     </w:t>
      </w:r>
      <w:r w:rsidR="007B2674">
        <w:rPr>
          <w:rFonts w:ascii="Times New Roman" w:hAnsi="Times New Roman"/>
          <w:szCs w:val="24"/>
          <w:lang w:eastAsia="ru-RU"/>
        </w:rPr>
        <w:t xml:space="preserve">                             </w:t>
      </w:r>
      <w:r w:rsidRPr="00FB5BFD">
        <w:rPr>
          <w:rFonts w:ascii="Times New Roman" w:hAnsi="Times New Roman"/>
          <w:szCs w:val="24"/>
          <w:lang w:eastAsia="ru-RU"/>
        </w:rPr>
        <w:t xml:space="preserve">О.В. </w:t>
      </w:r>
      <w:proofErr w:type="spellStart"/>
      <w:r w:rsidRPr="00FB5BFD">
        <w:rPr>
          <w:rFonts w:ascii="Times New Roman" w:hAnsi="Times New Roman"/>
          <w:szCs w:val="24"/>
          <w:lang w:eastAsia="ru-RU"/>
        </w:rPr>
        <w:t>Сунцова</w:t>
      </w:r>
      <w:proofErr w:type="spellEnd"/>
    </w:p>
    <w:p w:rsidR="00FB5BFD" w:rsidRPr="00FB5BFD" w:rsidRDefault="00FB5BFD" w:rsidP="00FB5BFD">
      <w:pPr>
        <w:shd w:val="clear" w:color="auto" w:fill="FFFFFF" w:themeFill="background1"/>
        <w:ind w:left="5670"/>
        <w:rPr>
          <w:rFonts w:ascii="Times New Roman" w:hAnsi="Times New Roman"/>
          <w:szCs w:val="24"/>
          <w:lang w:eastAsia="ru-RU"/>
        </w:rPr>
      </w:pPr>
      <w:r w:rsidRPr="00FB5BFD">
        <w:rPr>
          <w:rFonts w:ascii="Times New Roman" w:hAnsi="Times New Roman"/>
          <w:szCs w:val="24"/>
          <w:lang w:eastAsia="ru-RU"/>
        </w:rPr>
        <w:t xml:space="preserve">       </w:t>
      </w:r>
      <w:r w:rsidR="007B2674">
        <w:rPr>
          <w:rFonts w:ascii="Times New Roman" w:hAnsi="Times New Roman"/>
          <w:szCs w:val="24"/>
          <w:lang w:eastAsia="ru-RU"/>
        </w:rPr>
        <w:t xml:space="preserve">    </w:t>
      </w:r>
      <w:r w:rsidRPr="00FB5BFD">
        <w:rPr>
          <w:rFonts w:ascii="Times New Roman" w:hAnsi="Times New Roman"/>
          <w:szCs w:val="24"/>
          <w:lang w:eastAsia="ru-RU"/>
        </w:rPr>
        <w:t xml:space="preserve">   «____» ____________ 2021 г    </w:t>
      </w:r>
    </w:p>
    <w:p w:rsidR="00FB5BFD" w:rsidRPr="00FB5BFD" w:rsidRDefault="00FB5BFD" w:rsidP="00FB5BFD">
      <w:pPr>
        <w:shd w:val="clear" w:color="auto" w:fill="FFFFFF" w:themeFill="background1"/>
        <w:ind w:left="5670"/>
        <w:rPr>
          <w:rFonts w:ascii="Times New Roman" w:hAnsi="Times New Roman"/>
          <w:szCs w:val="24"/>
          <w:lang w:eastAsia="ru-RU"/>
        </w:rPr>
      </w:pPr>
    </w:p>
    <w:p w:rsidR="003D6312" w:rsidRPr="00A16204" w:rsidRDefault="002F43F8" w:rsidP="00A16204">
      <w:pPr>
        <w:shd w:val="clear" w:color="auto" w:fill="FFFFFF" w:themeFill="background1"/>
        <w:ind w:left="5670"/>
        <w:rPr>
          <w:rFonts w:ascii="Times New Roman" w:hAnsi="Times New Roman"/>
          <w:bCs/>
          <w:szCs w:val="24"/>
          <w:lang w:eastAsia="ru-RU"/>
        </w:rPr>
      </w:pPr>
      <w:r w:rsidRPr="00C63040">
        <w:rPr>
          <w:rFonts w:ascii="Times New Roman" w:hAnsi="Times New Roman"/>
          <w:szCs w:val="24"/>
          <w:lang w:eastAsia="ru-RU"/>
        </w:rPr>
        <w:br w:type="page"/>
      </w:r>
      <w:r w:rsidR="00503A71">
        <w:rPr>
          <w:rFonts w:ascii="Times New Roman" w:hAnsi="Times New Roman"/>
          <w:bCs/>
          <w:szCs w:val="24"/>
          <w:lang w:eastAsia="ru-RU"/>
        </w:rPr>
        <w:lastRenderedPageBreak/>
        <w:t>П</w:t>
      </w:r>
      <w:r w:rsidR="00FE6CF4" w:rsidRPr="00A16204">
        <w:rPr>
          <w:rFonts w:ascii="Times New Roman" w:hAnsi="Times New Roman"/>
          <w:bCs/>
          <w:szCs w:val="24"/>
          <w:lang w:eastAsia="ru-RU"/>
        </w:rPr>
        <w:t>риложение</w:t>
      </w:r>
    </w:p>
    <w:p w:rsidR="003D6312" w:rsidRPr="00A16204" w:rsidRDefault="00FE6CF4" w:rsidP="00A16204">
      <w:pPr>
        <w:widowControl/>
        <w:shd w:val="clear" w:color="auto" w:fill="FFFFFF" w:themeFill="background1"/>
        <w:suppressAutoHyphens w:val="0"/>
        <w:ind w:left="5670"/>
        <w:rPr>
          <w:rFonts w:ascii="Times New Roman" w:hAnsi="Times New Roman"/>
          <w:bCs/>
          <w:szCs w:val="24"/>
          <w:lang w:eastAsia="ru-RU"/>
        </w:rPr>
      </w:pPr>
      <w:r w:rsidRPr="00A16204">
        <w:rPr>
          <w:rFonts w:ascii="Times New Roman" w:hAnsi="Times New Roman"/>
          <w:bCs/>
          <w:szCs w:val="24"/>
          <w:lang w:eastAsia="ru-RU"/>
        </w:rPr>
        <w:t xml:space="preserve">к </w:t>
      </w:r>
      <w:r w:rsidR="001E7950" w:rsidRPr="00A16204">
        <w:rPr>
          <w:rFonts w:ascii="Times New Roman" w:hAnsi="Times New Roman"/>
          <w:bCs/>
          <w:szCs w:val="24"/>
          <w:lang w:eastAsia="ru-RU"/>
        </w:rPr>
        <w:t>п</w:t>
      </w:r>
      <w:r w:rsidR="003D6312" w:rsidRPr="00A16204">
        <w:rPr>
          <w:rFonts w:ascii="Times New Roman" w:hAnsi="Times New Roman"/>
          <w:bCs/>
          <w:szCs w:val="24"/>
          <w:lang w:eastAsia="ru-RU"/>
        </w:rPr>
        <w:t>остановлени</w:t>
      </w:r>
      <w:r w:rsidRPr="00A16204">
        <w:rPr>
          <w:rFonts w:ascii="Times New Roman" w:hAnsi="Times New Roman"/>
          <w:bCs/>
          <w:szCs w:val="24"/>
          <w:lang w:eastAsia="ru-RU"/>
        </w:rPr>
        <w:t>ю</w:t>
      </w:r>
      <w:r w:rsidR="003D6312" w:rsidRPr="00A16204">
        <w:rPr>
          <w:rFonts w:ascii="Times New Roman" w:hAnsi="Times New Roman"/>
          <w:bCs/>
          <w:szCs w:val="24"/>
          <w:lang w:eastAsia="ru-RU"/>
        </w:rPr>
        <w:t xml:space="preserve"> Администрации</w:t>
      </w:r>
    </w:p>
    <w:p w:rsidR="003D6312" w:rsidRPr="00A16204" w:rsidRDefault="001A0FF5" w:rsidP="00A16204">
      <w:pPr>
        <w:widowControl/>
        <w:shd w:val="clear" w:color="auto" w:fill="FFFFFF" w:themeFill="background1"/>
        <w:suppressAutoHyphens w:val="0"/>
        <w:ind w:left="5670"/>
        <w:rPr>
          <w:rFonts w:ascii="Times New Roman" w:hAnsi="Times New Roman"/>
          <w:bCs/>
          <w:szCs w:val="24"/>
          <w:lang w:eastAsia="ru-RU"/>
        </w:rPr>
      </w:pPr>
      <w:r w:rsidRPr="00A16204">
        <w:rPr>
          <w:rFonts w:ascii="Times New Roman" w:hAnsi="Times New Roman"/>
          <w:bCs/>
          <w:szCs w:val="24"/>
          <w:lang w:eastAsia="ru-RU"/>
        </w:rPr>
        <w:t>муниципального образования</w:t>
      </w:r>
      <w:r w:rsidR="003D6312" w:rsidRPr="00A16204">
        <w:rPr>
          <w:rFonts w:ascii="Times New Roman" w:hAnsi="Times New Roman"/>
          <w:bCs/>
          <w:szCs w:val="24"/>
          <w:lang w:eastAsia="ru-RU"/>
        </w:rPr>
        <w:t xml:space="preserve"> «Дебёсский район»</w:t>
      </w:r>
    </w:p>
    <w:p w:rsidR="003D6312" w:rsidRPr="00A16204" w:rsidRDefault="003D6312" w:rsidP="00A16204">
      <w:pPr>
        <w:widowControl/>
        <w:shd w:val="clear" w:color="auto" w:fill="FFFFFF" w:themeFill="background1"/>
        <w:suppressAutoHyphens w:val="0"/>
        <w:ind w:left="5670"/>
        <w:rPr>
          <w:rFonts w:ascii="Times New Roman" w:hAnsi="Times New Roman"/>
          <w:bCs/>
          <w:szCs w:val="24"/>
          <w:lang w:eastAsia="ru-RU"/>
        </w:rPr>
      </w:pPr>
      <w:r w:rsidRPr="007E2E38">
        <w:rPr>
          <w:rFonts w:ascii="Times New Roman" w:hAnsi="Times New Roman"/>
          <w:bCs/>
          <w:szCs w:val="24"/>
          <w:lang w:eastAsia="ru-RU"/>
        </w:rPr>
        <w:t xml:space="preserve">от </w:t>
      </w:r>
      <w:r w:rsidR="004908D8">
        <w:rPr>
          <w:rFonts w:ascii="Times New Roman" w:hAnsi="Times New Roman"/>
          <w:bCs/>
          <w:szCs w:val="24"/>
          <w:lang w:eastAsia="ru-RU"/>
        </w:rPr>
        <w:t>15.03.</w:t>
      </w:r>
      <w:r w:rsidR="00500730" w:rsidRPr="007E2E38">
        <w:rPr>
          <w:rFonts w:ascii="Times New Roman" w:hAnsi="Times New Roman"/>
          <w:bCs/>
          <w:szCs w:val="24"/>
          <w:lang w:eastAsia="ru-RU"/>
        </w:rPr>
        <w:t>20</w:t>
      </w:r>
      <w:r w:rsidR="004908D8">
        <w:rPr>
          <w:rFonts w:ascii="Times New Roman" w:hAnsi="Times New Roman"/>
          <w:bCs/>
          <w:szCs w:val="24"/>
          <w:lang w:eastAsia="ru-RU"/>
        </w:rPr>
        <w:t>21</w:t>
      </w:r>
      <w:r w:rsidR="00500730" w:rsidRPr="007E2E38">
        <w:rPr>
          <w:rFonts w:ascii="Times New Roman" w:hAnsi="Times New Roman"/>
          <w:bCs/>
          <w:szCs w:val="24"/>
          <w:lang w:eastAsia="ru-RU"/>
        </w:rPr>
        <w:t xml:space="preserve"> </w:t>
      </w:r>
      <w:r w:rsidR="004908D8">
        <w:rPr>
          <w:rFonts w:ascii="Times New Roman" w:hAnsi="Times New Roman"/>
          <w:bCs/>
          <w:szCs w:val="24"/>
          <w:lang w:eastAsia="ru-RU"/>
        </w:rPr>
        <w:t xml:space="preserve"> года № 63</w:t>
      </w:r>
    </w:p>
    <w:p w:rsidR="003D6312" w:rsidRPr="00A16204" w:rsidRDefault="003D6312" w:rsidP="00126F00">
      <w:pPr>
        <w:widowControl/>
        <w:shd w:val="clear" w:color="auto" w:fill="FFFFFF" w:themeFill="background1"/>
        <w:suppressAutoHyphens w:val="0"/>
        <w:autoSpaceDE w:val="0"/>
        <w:autoSpaceDN w:val="0"/>
        <w:adjustRightInd w:val="0"/>
        <w:ind w:right="-994"/>
        <w:jc w:val="right"/>
        <w:rPr>
          <w:rFonts w:ascii="Times New Roman" w:hAnsi="Times New Roman"/>
          <w:bCs/>
          <w:szCs w:val="24"/>
          <w:lang w:eastAsia="ru-RU"/>
        </w:rPr>
      </w:pPr>
    </w:p>
    <w:p w:rsidR="00457257" w:rsidRPr="00A16204" w:rsidRDefault="00457257" w:rsidP="00A16204">
      <w:pPr>
        <w:widowControl/>
        <w:shd w:val="clear" w:color="auto" w:fill="FFFFFF" w:themeFill="background1"/>
        <w:suppressAutoHyphens w:val="0"/>
        <w:autoSpaceDE w:val="0"/>
        <w:autoSpaceDN w:val="0"/>
        <w:adjustRightInd w:val="0"/>
        <w:jc w:val="right"/>
        <w:rPr>
          <w:rFonts w:ascii="Times New Roman" w:hAnsi="Times New Roman"/>
          <w:bCs/>
          <w:szCs w:val="24"/>
          <w:lang w:eastAsia="ru-RU"/>
        </w:rPr>
      </w:pPr>
    </w:p>
    <w:p w:rsidR="00457257" w:rsidRPr="00A16204" w:rsidRDefault="00457257" w:rsidP="00A16204">
      <w:pPr>
        <w:widowControl/>
        <w:shd w:val="clear" w:color="auto" w:fill="FFFFFF" w:themeFill="background1"/>
        <w:suppressAutoHyphens w:val="0"/>
        <w:jc w:val="center"/>
        <w:rPr>
          <w:rFonts w:ascii="Times New Roman" w:hAnsi="Times New Roman"/>
          <w:bCs/>
          <w:szCs w:val="24"/>
          <w:lang w:eastAsia="ru-RU"/>
        </w:rPr>
      </w:pPr>
    </w:p>
    <w:p w:rsidR="003D6312" w:rsidRPr="00A16204" w:rsidRDefault="003D6312" w:rsidP="00126F00">
      <w:pPr>
        <w:widowControl/>
        <w:shd w:val="clear" w:color="auto" w:fill="FFFFFF" w:themeFill="background1"/>
        <w:suppressAutoHyphens w:val="0"/>
        <w:autoSpaceDE w:val="0"/>
        <w:autoSpaceDN w:val="0"/>
        <w:adjustRightInd w:val="0"/>
        <w:ind w:left="993"/>
        <w:jc w:val="center"/>
        <w:rPr>
          <w:rFonts w:ascii="Times New Roman" w:hAnsi="Times New Roman"/>
          <w:b/>
          <w:bCs/>
          <w:szCs w:val="24"/>
          <w:lang w:eastAsia="ru-RU"/>
        </w:rPr>
      </w:pPr>
      <w:r w:rsidRPr="00A16204">
        <w:rPr>
          <w:rFonts w:ascii="Times New Roman" w:hAnsi="Times New Roman"/>
          <w:b/>
          <w:bCs/>
          <w:szCs w:val="24"/>
          <w:lang w:eastAsia="ru-RU"/>
        </w:rPr>
        <w:t xml:space="preserve">Муниципальная программа </w:t>
      </w:r>
      <w:r w:rsidR="00C93F7E" w:rsidRPr="00A16204">
        <w:rPr>
          <w:rFonts w:ascii="Times New Roman" w:hAnsi="Times New Roman"/>
          <w:b/>
          <w:bCs/>
          <w:szCs w:val="24"/>
          <w:lang w:eastAsia="ru-RU"/>
        </w:rPr>
        <w:t>муниципального образования</w:t>
      </w:r>
      <w:r w:rsidRPr="00A16204">
        <w:rPr>
          <w:rFonts w:ascii="Times New Roman" w:hAnsi="Times New Roman"/>
          <w:b/>
          <w:bCs/>
          <w:szCs w:val="24"/>
          <w:lang w:eastAsia="ru-RU"/>
        </w:rPr>
        <w:t xml:space="preserve"> «Деб</w:t>
      </w:r>
      <w:r w:rsidR="00503A71">
        <w:rPr>
          <w:rFonts w:ascii="Times New Roman" w:hAnsi="Times New Roman"/>
          <w:b/>
          <w:bCs/>
          <w:szCs w:val="24"/>
          <w:lang w:eastAsia="ru-RU"/>
        </w:rPr>
        <w:t>е</w:t>
      </w:r>
      <w:r w:rsidRPr="00A16204">
        <w:rPr>
          <w:rFonts w:ascii="Times New Roman" w:hAnsi="Times New Roman"/>
          <w:b/>
          <w:bCs/>
          <w:szCs w:val="24"/>
          <w:lang w:eastAsia="ru-RU"/>
        </w:rPr>
        <w:t>сский район»</w:t>
      </w:r>
    </w:p>
    <w:p w:rsidR="003D6312" w:rsidRPr="00A16204" w:rsidRDefault="003D6312" w:rsidP="00A16204">
      <w:pPr>
        <w:widowControl/>
        <w:shd w:val="clear" w:color="auto" w:fill="FFFFFF" w:themeFill="background1"/>
        <w:suppressAutoHyphens w:val="0"/>
        <w:autoSpaceDE w:val="0"/>
        <w:autoSpaceDN w:val="0"/>
        <w:adjustRightInd w:val="0"/>
        <w:spacing w:after="240"/>
        <w:jc w:val="center"/>
        <w:rPr>
          <w:rFonts w:ascii="Times New Roman" w:hAnsi="Times New Roman"/>
          <w:b/>
          <w:bCs/>
          <w:szCs w:val="24"/>
          <w:lang w:eastAsia="ru-RU"/>
        </w:rPr>
      </w:pPr>
      <w:r w:rsidRPr="00A16204">
        <w:rPr>
          <w:rFonts w:ascii="Times New Roman" w:hAnsi="Times New Roman"/>
          <w:b/>
          <w:bCs/>
          <w:szCs w:val="24"/>
          <w:lang w:eastAsia="ru-RU"/>
        </w:rPr>
        <w:t>«Муниципальное хозяйство» на 2015 - 202</w:t>
      </w:r>
      <w:r w:rsidR="00813A81" w:rsidRPr="00A16204">
        <w:rPr>
          <w:rFonts w:ascii="Times New Roman" w:hAnsi="Times New Roman"/>
          <w:b/>
          <w:bCs/>
          <w:szCs w:val="24"/>
          <w:lang w:eastAsia="ru-RU"/>
        </w:rPr>
        <w:t>4</w:t>
      </w:r>
      <w:r w:rsidRPr="00A16204">
        <w:rPr>
          <w:rFonts w:ascii="Times New Roman" w:hAnsi="Times New Roman"/>
          <w:b/>
          <w:bCs/>
          <w:szCs w:val="24"/>
          <w:lang w:eastAsia="ru-RU"/>
        </w:rPr>
        <w:t xml:space="preserve"> годы</w:t>
      </w:r>
    </w:p>
    <w:p w:rsidR="003D6312" w:rsidRPr="00A16204" w:rsidRDefault="003D6312" w:rsidP="00A16204">
      <w:pPr>
        <w:widowControl/>
        <w:shd w:val="clear" w:color="auto" w:fill="FFFFFF" w:themeFill="background1"/>
        <w:suppressAutoHyphens w:val="0"/>
        <w:autoSpaceDE w:val="0"/>
        <w:autoSpaceDN w:val="0"/>
        <w:adjustRightInd w:val="0"/>
        <w:ind w:right="-85"/>
        <w:jc w:val="center"/>
        <w:rPr>
          <w:rFonts w:ascii="Times New Roman" w:hAnsi="Times New Roman"/>
          <w:b/>
          <w:szCs w:val="24"/>
          <w:lang w:eastAsia="ru-RU"/>
        </w:rPr>
      </w:pPr>
      <w:r w:rsidRPr="00A16204">
        <w:rPr>
          <w:rFonts w:ascii="Times New Roman" w:hAnsi="Times New Roman"/>
          <w:b/>
          <w:szCs w:val="24"/>
          <w:lang w:eastAsia="ru-RU"/>
        </w:rPr>
        <w:t>Краткая характеристика (паспорт) муниципальной программы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7655"/>
      </w:tblGrid>
      <w:tr w:rsidR="003D6312" w:rsidRPr="00A16204" w:rsidTr="008D4819">
        <w:trPr>
          <w:trHeight w:val="886"/>
        </w:trPr>
        <w:tc>
          <w:tcPr>
            <w:tcW w:w="1843" w:type="dxa"/>
          </w:tcPr>
          <w:p w:rsidR="003D6312" w:rsidRPr="00A16204" w:rsidRDefault="003D6312"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Наименование муниципальной программы</w:t>
            </w:r>
          </w:p>
        </w:tc>
        <w:tc>
          <w:tcPr>
            <w:tcW w:w="7655" w:type="dxa"/>
            <w:shd w:val="clear" w:color="auto" w:fill="FFFFFF" w:themeFill="background1"/>
          </w:tcPr>
          <w:p w:rsidR="003D6312" w:rsidRPr="00A16204" w:rsidRDefault="003D6312"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«Муниципальное хозяйство» на 2015 - 202</w:t>
            </w:r>
            <w:r w:rsidR="002A3BCB" w:rsidRPr="00A16204">
              <w:rPr>
                <w:rFonts w:ascii="Times New Roman" w:hAnsi="Times New Roman"/>
                <w:bCs/>
                <w:szCs w:val="24"/>
                <w:lang w:eastAsia="ru-RU"/>
              </w:rPr>
              <w:t>4</w:t>
            </w:r>
            <w:r w:rsidRPr="00A16204">
              <w:rPr>
                <w:rFonts w:ascii="Times New Roman" w:hAnsi="Times New Roman"/>
                <w:bCs/>
                <w:szCs w:val="24"/>
                <w:lang w:eastAsia="ru-RU"/>
              </w:rPr>
              <w:t xml:space="preserve"> годы</w:t>
            </w:r>
          </w:p>
        </w:tc>
      </w:tr>
      <w:tr w:rsidR="003D6312" w:rsidRPr="00A16204" w:rsidTr="008D4819">
        <w:tc>
          <w:tcPr>
            <w:tcW w:w="1843" w:type="dxa"/>
          </w:tcPr>
          <w:p w:rsidR="003D6312" w:rsidRPr="00A16204" w:rsidRDefault="003D6312" w:rsidP="00A16204">
            <w:pPr>
              <w:widowControl/>
              <w:shd w:val="clear" w:color="auto" w:fill="FFFFFF" w:themeFill="background1"/>
              <w:suppressAutoHyphens w:val="0"/>
              <w:autoSpaceDE w:val="0"/>
              <w:autoSpaceDN w:val="0"/>
              <w:adjustRightInd w:val="0"/>
              <w:rPr>
                <w:rFonts w:ascii="Times New Roman" w:hAnsi="Times New Roman"/>
                <w:bCs/>
                <w:szCs w:val="24"/>
                <w:lang w:eastAsia="ru-RU"/>
              </w:rPr>
            </w:pPr>
            <w:r w:rsidRPr="00A16204">
              <w:rPr>
                <w:rFonts w:ascii="Times New Roman" w:hAnsi="Times New Roman"/>
                <w:bCs/>
                <w:szCs w:val="24"/>
                <w:lang w:eastAsia="ru-RU"/>
              </w:rPr>
              <w:t xml:space="preserve">Подпрограммы </w:t>
            </w:r>
          </w:p>
        </w:tc>
        <w:tc>
          <w:tcPr>
            <w:tcW w:w="7655" w:type="dxa"/>
            <w:shd w:val="clear" w:color="auto" w:fill="FFFFFF" w:themeFill="background1"/>
          </w:tcPr>
          <w:p w:rsidR="003D6312" w:rsidRPr="00A16204" w:rsidRDefault="003D6312" w:rsidP="00A16204">
            <w:pPr>
              <w:widowControl/>
              <w:shd w:val="clear" w:color="auto" w:fill="FFFFFF" w:themeFill="background1"/>
              <w:suppressAutoHyphens w:val="0"/>
              <w:autoSpaceDE w:val="0"/>
              <w:autoSpaceDN w:val="0"/>
              <w:adjustRightInd w:val="0"/>
              <w:jc w:val="both"/>
              <w:rPr>
                <w:rFonts w:ascii="Times New Roman" w:hAnsi="Times New Roman"/>
                <w:bCs/>
                <w:szCs w:val="24"/>
                <w:lang w:eastAsia="ru-RU"/>
              </w:rPr>
            </w:pPr>
            <w:r w:rsidRPr="00A16204">
              <w:rPr>
                <w:rFonts w:ascii="Times New Roman" w:hAnsi="Times New Roman"/>
                <w:b/>
                <w:bCs/>
                <w:szCs w:val="24"/>
                <w:lang w:eastAsia="ru-RU"/>
              </w:rPr>
              <w:t>07.1</w:t>
            </w:r>
            <w:r w:rsidRPr="00A16204">
              <w:rPr>
                <w:rFonts w:ascii="Times New Roman" w:hAnsi="Times New Roman"/>
                <w:bCs/>
                <w:szCs w:val="24"/>
                <w:lang w:eastAsia="ru-RU"/>
              </w:rPr>
              <w:t xml:space="preserve"> Территориальное развитие (градостроительство и землеустройство)</w:t>
            </w:r>
          </w:p>
          <w:p w:rsidR="003D6312" w:rsidRPr="00A16204" w:rsidRDefault="003D6312" w:rsidP="00A16204">
            <w:pPr>
              <w:widowControl/>
              <w:shd w:val="clear" w:color="auto" w:fill="FFFFFF" w:themeFill="background1"/>
              <w:suppressAutoHyphens w:val="0"/>
              <w:autoSpaceDE w:val="0"/>
              <w:autoSpaceDN w:val="0"/>
              <w:adjustRightInd w:val="0"/>
              <w:jc w:val="both"/>
              <w:rPr>
                <w:rFonts w:ascii="Times New Roman" w:hAnsi="Times New Roman"/>
                <w:bCs/>
                <w:szCs w:val="24"/>
                <w:lang w:eastAsia="ru-RU"/>
              </w:rPr>
            </w:pPr>
            <w:r w:rsidRPr="00A16204">
              <w:rPr>
                <w:rFonts w:ascii="Times New Roman" w:hAnsi="Times New Roman"/>
                <w:b/>
                <w:bCs/>
                <w:szCs w:val="24"/>
                <w:lang w:eastAsia="ru-RU"/>
              </w:rPr>
              <w:t>07.2</w:t>
            </w:r>
            <w:r w:rsidRPr="00A16204">
              <w:rPr>
                <w:rFonts w:ascii="Times New Roman" w:hAnsi="Times New Roman"/>
                <w:bCs/>
                <w:szCs w:val="24"/>
                <w:lang w:eastAsia="ru-RU"/>
              </w:rPr>
              <w:t xml:space="preserve"> Содержание и развитие жилищного хозяйства</w:t>
            </w:r>
          </w:p>
          <w:p w:rsidR="003D6312" w:rsidRPr="00A16204" w:rsidRDefault="003D6312" w:rsidP="00A16204">
            <w:pPr>
              <w:widowControl/>
              <w:shd w:val="clear" w:color="auto" w:fill="FFFFFF" w:themeFill="background1"/>
              <w:suppressAutoHyphens w:val="0"/>
              <w:autoSpaceDE w:val="0"/>
              <w:autoSpaceDN w:val="0"/>
              <w:adjustRightInd w:val="0"/>
              <w:jc w:val="both"/>
              <w:rPr>
                <w:rFonts w:ascii="Times New Roman" w:hAnsi="Times New Roman"/>
                <w:bCs/>
                <w:szCs w:val="24"/>
                <w:lang w:eastAsia="ru-RU"/>
              </w:rPr>
            </w:pPr>
            <w:r w:rsidRPr="00A16204">
              <w:rPr>
                <w:rFonts w:ascii="Times New Roman" w:hAnsi="Times New Roman"/>
                <w:b/>
                <w:bCs/>
                <w:szCs w:val="24"/>
                <w:lang w:eastAsia="ru-RU"/>
              </w:rPr>
              <w:t>07.3</w:t>
            </w:r>
            <w:r w:rsidRPr="00A16204">
              <w:rPr>
                <w:rFonts w:ascii="Times New Roman" w:hAnsi="Times New Roman"/>
                <w:bCs/>
                <w:szCs w:val="24"/>
                <w:lang w:eastAsia="ru-RU"/>
              </w:rPr>
              <w:t xml:space="preserve"> Содержание и развитие коммунальной инфраструктуры</w:t>
            </w:r>
          </w:p>
          <w:p w:rsidR="003D6312" w:rsidRPr="00A16204" w:rsidRDefault="003D6312" w:rsidP="00A16204">
            <w:pPr>
              <w:widowControl/>
              <w:shd w:val="clear" w:color="auto" w:fill="FFFFFF" w:themeFill="background1"/>
              <w:suppressAutoHyphens w:val="0"/>
              <w:autoSpaceDE w:val="0"/>
              <w:autoSpaceDN w:val="0"/>
              <w:adjustRightInd w:val="0"/>
              <w:jc w:val="both"/>
              <w:rPr>
                <w:rFonts w:ascii="Times New Roman" w:hAnsi="Times New Roman"/>
                <w:bCs/>
                <w:szCs w:val="24"/>
                <w:lang w:eastAsia="ru-RU"/>
              </w:rPr>
            </w:pPr>
            <w:r w:rsidRPr="00A16204">
              <w:rPr>
                <w:rFonts w:ascii="Times New Roman" w:hAnsi="Times New Roman"/>
                <w:b/>
                <w:bCs/>
                <w:szCs w:val="24"/>
                <w:lang w:eastAsia="ru-RU"/>
              </w:rPr>
              <w:t>07.4</w:t>
            </w:r>
            <w:r w:rsidRPr="00A16204">
              <w:rPr>
                <w:rFonts w:ascii="Times New Roman" w:hAnsi="Times New Roman"/>
                <w:bCs/>
                <w:szCs w:val="24"/>
                <w:lang w:eastAsia="ru-RU"/>
              </w:rPr>
              <w:t xml:space="preserve"> Благоустройство и охрана окружающей среды</w:t>
            </w:r>
          </w:p>
          <w:p w:rsidR="003D6312" w:rsidRPr="00A16204" w:rsidRDefault="003D6312" w:rsidP="00A16204">
            <w:pPr>
              <w:widowControl/>
              <w:shd w:val="clear" w:color="auto" w:fill="FFFFFF" w:themeFill="background1"/>
              <w:suppressAutoHyphens w:val="0"/>
              <w:autoSpaceDE w:val="0"/>
              <w:autoSpaceDN w:val="0"/>
              <w:adjustRightInd w:val="0"/>
              <w:jc w:val="both"/>
              <w:rPr>
                <w:rFonts w:ascii="Times New Roman" w:hAnsi="Times New Roman"/>
                <w:bCs/>
                <w:szCs w:val="24"/>
                <w:lang w:eastAsia="ru-RU"/>
              </w:rPr>
            </w:pPr>
            <w:r w:rsidRPr="00A16204">
              <w:rPr>
                <w:rFonts w:ascii="Times New Roman" w:hAnsi="Times New Roman"/>
                <w:b/>
                <w:bCs/>
                <w:szCs w:val="24"/>
                <w:lang w:eastAsia="ru-RU"/>
              </w:rPr>
              <w:t>07.5</w:t>
            </w:r>
            <w:r w:rsidRPr="00A16204">
              <w:rPr>
                <w:rFonts w:ascii="Times New Roman" w:hAnsi="Times New Roman"/>
                <w:bCs/>
                <w:szCs w:val="24"/>
                <w:lang w:eastAsia="ru-RU"/>
              </w:rPr>
              <w:t xml:space="preserve"> Развитие транспортной системы (организация транспортного обслуживания населения, развитие дорожного хозяйства)</w:t>
            </w:r>
          </w:p>
        </w:tc>
      </w:tr>
      <w:tr w:rsidR="003D6312" w:rsidRPr="00A16204" w:rsidTr="008D4819">
        <w:tc>
          <w:tcPr>
            <w:tcW w:w="1843" w:type="dxa"/>
          </w:tcPr>
          <w:p w:rsidR="003D6312" w:rsidRPr="00A16204" w:rsidRDefault="003D6312" w:rsidP="00A16204">
            <w:pPr>
              <w:widowControl/>
              <w:shd w:val="clear" w:color="auto" w:fill="FFFFFF" w:themeFill="background1"/>
              <w:suppressAutoHyphens w:val="0"/>
              <w:autoSpaceDE w:val="0"/>
              <w:autoSpaceDN w:val="0"/>
              <w:adjustRightInd w:val="0"/>
              <w:rPr>
                <w:rFonts w:ascii="Times New Roman" w:hAnsi="Times New Roman"/>
                <w:bCs/>
                <w:szCs w:val="24"/>
                <w:lang w:eastAsia="ru-RU"/>
              </w:rPr>
            </w:pPr>
            <w:r w:rsidRPr="00A16204">
              <w:rPr>
                <w:rFonts w:ascii="Times New Roman" w:hAnsi="Times New Roman"/>
                <w:bCs/>
                <w:szCs w:val="24"/>
                <w:lang w:eastAsia="ru-RU"/>
              </w:rPr>
              <w:t>Координатор программы</w:t>
            </w:r>
          </w:p>
        </w:tc>
        <w:tc>
          <w:tcPr>
            <w:tcW w:w="7655" w:type="dxa"/>
            <w:shd w:val="clear" w:color="auto" w:fill="FFFFFF" w:themeFill="background1"/>
          </w:tcPr>
          <w:p w:rsidR="003D6312" w:rsidRPr="00A16204" w:rsidRDefault="00A43122" w:rsidP="00A16204">
            <w:pPr>
              <w:widowControl/>
              <w:shd w:val="clear" w:color="auto" w:fill="FFFFFF" w:themeFill="background1"/>
              <w:suppressAutoHyphens w:val="0"/>
              <w:autoSpaceDE w:val="0"/>
              <w:autoSpaceDN w:val="0"/>
              <w:adjustRightInd w:val="0"/>
              <w:jc w:val="both"/>
              <w:rPr>
                <w:rFonts w:ascii="Times New Roman" w:hAnsi="Times New Roman"/>
                <w:bCs/>
                <w:szCs w:val="24"/>
                <w:lang w:eastAsia="ru-RU"/>
              </w:rPr>
            </w:pPr>
            <w:r w:rsidRPr="00A16204">
              <w:rPr>
                <w:rFonts w:ascii="Times New Roman" w:hAnsi="Times New Roman"/>
                <w:bCs/>
                <w:szCs w:val="24"/>
                <w:lang w:eastAsia="ru-RU"/>
              </w:rPr>
              <w:t>Заместитель г</w:t>
            </w:r>
            <w:r w:rsidR="003D6312" w:rsidRPr="00A16204">
              <w:rPr>
                <w:rFonts w:ascii="Times New Roman" w:hAnsi="Times New Roman"/>
                <w:bCs/>
                <w:szCs w:val="24"/>
                <w:lang w:eastAsia="ru-RU"/>
              </w:rPr>
              <w:t>лавы Администрации района по строительству и ЖКХ</w:t>
            </w:r>
          </w:p>
        </w:tc>
      </w:tr>
      <w:tr w:rsidR="003D6312" w:rsidRPr="00A16204" w:rsidTr="008D4819">
        <w:tc>
          <w:tcPr>
            <w:tcW w:w="1843" w:type="dxa"/>
          </w:tcPr>
          <w:p w:rsidR="003D6312" w:rsidRPr="00A16204" w:rsidRDefault="003D6312" w:rsidP="00A16204">
            <w:pPr>
              <w:widowControl/>
              <w:shd w:val="clear" w:color="auto" w:fill="FFFFFF" w:themeFill="background1"/>
              <w:suppressAutoHyphens w:val="0"/>
              <w:autoSpaceDE w:val="0"/>
              <w:autoSpaceDN w:val="0"/>
              <w:adjustRightInd w:val="0"/>
              <w:rPr>
                <w:rFonts w:ascii="Times New Roman" w:hAnsi="Times New Roman"/>
                <w:b/>
                <w:bCs/>
                <w:szCs w:val="24"/>
                <w:lang w:eastAsia="ru-RU"/>
              </w:rPr>
            </w:pPr>
            <w:r w:rsidRPr="00A16204">
              <w:rPr>
                <w:rFonts w:ascii="Times New Roman" w:hAnsi="Times New Roman"/>
                <w:bCs/>
                <w:szCs w:val="24"/>
                <w:lang w:eastAsia="ru-RU"/>
              </w:rPr>
              <w:t xml:space="preserve">Ответственные исполнители </w:t>
            </w:r>
          </w:p>
        </w:tc>
        <w:tc>
          <w:tcPr>
            <w:tcW w:w="7655" w:type="dxa"/>
            <w:shd w:val="clear" w:color="auto" w:fill="FFFFFF" w:themeFill="background1"/>
          </w:tcPr>
          <w:p w:rsidR="003D6312" w:rsidRPr="00A16204" w:rsidRDefault="003D6312" w:rsidP="00A16204">
            <w:pPr>
              <w:widowControl/>
              <w:shd w:val="clear" w:color="auto" w:fill="FFFFFF" w:themeFill="background1"/>
              <w:suppressAutoHyphens w:val="0"/>
              <w:autoSpaceDE w:val="0"/>
              <w:autoSpaceDN w:val="0"/>
              <w:adjustRightInd w:val="0"/>
              <w:jc w:val="both"/>
              <w:rPr>
                <w:rFonts w:ascii="Times New Roman" w:hAnsi="Times New Roman"/>
                <w:bCs/>
                <w:szCs w:val="24"/>
                <w:lang w:eastAsia="ru-RU"/>
              </w:rPr>
            </w:pPr>
            <w:r w:rsidRPr="00A16204">
              <w:rPr>
                <w:rFonts w:ascii="Times New Roman" w:hAnsi="Times New Roman"/>
                <w:b/>
                <w:bCs/>
                <w:szCs w:val="24"/>
                <w:lang w:eastAsia="ru-RU"/>
              </w:rPr>
              <w:t>07.1</w:t>
            </w:r>
            <w:r w:rsidRPr="00A16204">
              <w:rPr>
                <w:rFonts w:ascii="Times New Roman" w:hAnsi="Times New Roman"/>
                <w:bCs/>
                <w:szCs w:val="24"/>
                <w:lang w:eastAsia="ru-RU"/>
              </w:rPr>
              <w:t xml:space="preserve"> Отдел по строительству и ЖКХ Администрации </w:t>
            </w:r>
            <w:r w:rsidR="00161773" w:rsidRPr="00A16204">
              <w:rPr>
                <w:rFonts w:ascii="Times New Roman" w:hAnsi="Times New Roman"/>
                <w:bCs/>
                <w:szCs w:val="24"/>
                <w:lang w:eastAsia="ru-RU"/>
              </w:rPr>
              <w:t>муниципального образования «Дебесский район»</w:t>
            </w:r>
          </w:p>
          <w:p w:rsidR="003D6312" w:rsidRPr="00A16204" w:rsidRDefault="003D6312" w:rsidP="00A16204">
            <w:pPr>
              <w:widowControl/>
              <w:shd w:val="clear" w:color="auto" w:fill="FFFFFF" w:themeFill="background1"/>
              <w:suppressAutoHyphens w:val="0"/>
              <w:autoSpaceDE w:val="0"/>
              <w:autoSpaceDN w:val="0"/>
              <w:adjustRightInd w:val="0"/>
              <w:jc w:val="both"/>
              <w:rPr>
                <w:rFonts w:ascii="Times New Roman" w:hAnsi="Times New Roman"/>
                <w:bCs/>
                <w:szCs w:val="24"/>
                <w:lang w:eastAsia="ru-RU"/>
              </w:rPr>
            </w:pPr>
            <w:r w:rsidRPr="00A16204">
              <w:rPr>
                <w:rFonts w:ascii="Times New Roman" w:hAnsi="Times New Roman"/>
                <w:b/>
                <w:bCs/>
                <w:szCs w:val="24"/>
                <w:lang w:eastAsia="ru-RU"/>
              </w:rPr>
              <w:t>07.2</w:t>
            </w:r>
            <w:r w:rsidRPr="00A16204">
              <w:rPr>
                <w:rFonts w:ascii="Times New Roman" w:hAnsi="Times New Roman"/>
                <w:bCs/>
                <w:szCs w:val="24"/>
                <w:lang w:eastAsia="ru-RU"/>
              </w:rPr>
              <w:t xml:space="preserve"> Отдел по строительству и ЖКХ Администрации </w:t>
            </w:r>
            <w:r w:rsidR="00161773" w:rsidRPr="00A16204">
              <w:rPr>
                <w:rFonts w:ascii="Times New Roman" w:hAnsi="Times New Roman"/>
                <w:bCs/>
                <w:szCs w:val="24"/>
                <w:lang w:eastAsia="ru-RU"/>
              </w:rPr>
              <w:t>муниципального образования «Дебесский район»</w:t>
            </w:r>
          </w:p>
          <w:p w:rsidR="003D6312" w:rsidRPr="00A16204" w:rsidRDefault="003D6312" w:rsidP="00A16204">
            <w:pPr>
              <w:widowControl/>
              <w:shd w:val="clear" w:color="auto" w:fill="FFFFFF" w:themeFill="background1"/>
              <w:suppressAutoHyphens w:val="0"/>
              <w:autoSpaceDE w:val="0"/>
              <w:autoSpaceDN w:val="0"/>
              <w:adjustRightInd w:val="0"/>
              <w:jc w:val="both"/>
              <w:rPr>
                <w:rFonts w:ascii="Times New Roman" w:hAnsi="Times New Roman"/>
                <w:bCs/>
                <w:szCs w:val="24"/>
                <w:lang w:eastAsia="ru-RU"/>
              </w:rPr>
            </w:pPr>
            <w:r w:rsidRPr="00A16204">
              <w:rPr>
                <w:rFonts w:ascii="Times New Roman" w:hAnsi="Times New Roman"/>
                <w:b/>
                <w:bCs/>
                <w:szCs w:val="24"/>
                <w:lang w:eastAsia="ru-RU"/>
              </w:rPr>
              <w:t>07.3</w:t>
            </w:r>
            <w:r w:rsidRPr="00A16204">
              <w:rPr>
                <w:rFonts w:ascii="Times New Roman" w:hAnsi="Times New Roman"/>
                <w:bCs/>
                <w:szCs w:val="24"/>
                <w:lang w:eastAsia="ru-RU"/>
              </w:rPr>
              <w:t xml:space="preserve"> Отдел по строительству и ЖКХ </w:t>
            </w:r>
            <w:r w:rsidR="00161773" w:rsidRPr="00A16204">
              <w:rPr>
                <w:rFonts w:ascii="Times New Roman" w:hAnsi="Times New Roman"/>
                <w:bCs/>
                <w:szCs w:val="24"/>
                <w:lang w:eastAsia="ru-RU"/>
              </w:rPr>
              <w:t>муниципального образования «Дебесский район»</w:t>
            </w:r>
          </w:p>
          <w:p w:rsidR="003D6312" w:rsidRPr="00A16204" w:rsidRDefault="003D6312" w:rsidP="00A16204">
            <w:pPr>
              <w:widowControl/>
              <w:shd w:val="clear" w:color="auto" w:fill="FFFFFF" w:themeFill="background1"/>
              <w:suppressAutoHyphens w:val="0"/>
              <w:autoSpaceDE w:val="0"/>
              <w:autoSpaceDN w:val="0"/>
              <w:adjustRightInd w:val="0"/>
              <w:jc w:val="both"/>
              <w:rPr>
                <w:rFonts w:ascii="Times New Roman" w:hAnsi="Times New Roman"/>
                <w:bCs/>
                <w:szCs w:val="24"/>
                <w:lang w:eastAsia="ru-RU"/>
              </w:rPr>
            </w:pPr>
            <w:r w:rsidRPr="00A16204">
              <w:rPr>
                <w:rFonts w:ascii="Times New Roman" w:hAnsi="Times New Roman"/>
                <w:b/>
                <w:bCs/>
                <w:szCs w:val="24"/>
                <w:lang w:eastAsia="ru-RU"/>
              </w:rPr>
              <w:t>07.4</w:t>
            </w:r>
            <w:r w:rsidRPr="00A16204">
              <w:rPr>
                <w:rFonts w:ascii="Times New Roman" w:hAnsi="Times New Roman"/>
                <w:bCs/>
                <w:szCs w:val="24"/>
                <w:lang w:eastAsia="ru-RU"/>
              </w:rPr>
              <w:t xml:space="preserve"> Отдел по строительству и ЖКХ Администрации </w:t>
            </w:r>
            <w:r w:rsidR="00161773" w:rsidRPr="00A16204">
              <w:rPr>
                <w:rFonts w:ascii="Times New Roman" w:hAnsi="Times New Roman"/>
                <w:bCs/>
                <w:szCs w:val="24"/>
                <w:lang w:eastAsia="ru-RU"/>
              </w:rPr>
              <w:t>муниципального образования «Дебесский район»</w:t>
            </w:r>
          </w:p>
          <w:p w:rsidR="003D6312" w:rsidRPr="00A16204" w:rsidRDefault="003D6312" w:rsidP="00A16204">
            <w:pPr>
              <w:widowControl/>
              <w:shd w:val="clear" w:color="auto" w:fill="FFFFFF" w:themeFill="background1"/>
              <w:suppressAutoHyphens w:val="0"/>
              <w:autoSpaceDE w:val="0"/>
              <w:autoSpaceDN w:val="0"/>
              <w:adjustRightInd w:val="0"/>
              <w:jc w:val="both"/>
              <w:rPr>
                <w:rFonts w:ascii="Times New Roman" w:hAnsi="Times New Roman"/>
                <w:bCs/>
                <w:szCs w:val="24"/>
                <w:lang w:eastAsia="ru-RU"/>
              </w:rPr>
            </w:pPr>
            <w:r w:rsidRPr="00A16204">
              <w:rPr>
                <w:rFonts w:ascii="Times New Roman" w:hAnsi="Times New Roman"/>
                <w:b/>
                <w:bCs/>
                <w:szCs w:val="24"/>
                <w:lang w:eastAsia="ru-RU"/>
              </w:rPr>
              <w:t>07.5</w:t>
            </w:r>
            <w:r w:rsidRPr="00A16204">
              <w:rPr>
                <w:rFonts w:ascii="Times New Roman" w:hAnsi="Times New Roman"/>
                <w:bCs/>
                <w:szCs w:val="24"/>
                <w:lang w:eastAsia="ru-RU"/>
              </w:rPr>
              <w:t xml:space="preserve"> Отдел по строительству и ЖКХ Администрации </w:t>
            </w:r>
            <w:r w:rsidR="00161773" w:rsidRPr="00A16204">
              <w:rPr>
                <w:rFonts w:ascii="Times New Roman" w:hAnsi="Times New Roman"/>
                <w:bCs/>
                <w:szCs w:val="24"/>
                <w:lang w:eastAsia="ru-RU"/>
              </w:rPr>
              <w:t>муниципального образования «Дебесский район»</w:t>
            </w:r>
          </w:p>
        </w:tc>
      </w:tr>
      <w:tr w:rsidR="003D6312" w:rsidRPr="00A16204" w:rsidTr="008D4819">
        <w:tc>
          <w:tcPr>
            <w:tcW w:w="1843" w:type="dxa"/>
          </w:tcPr>
          <w:p w:rsidR="003D6312" w:rsidRPr="00A16204" w:rsidRDefault="003D6312" w:rsidP="00A16204">
            <w:pPr>
              <w:widowControl/>
              <w:shd w:val="clear" w:color="auto" w:fill="FFFFFF" w:themeFill="background1"/>
              <w:suppressAutoHyphens w:val="0"/>
              <w:autoSpaceDE w:val="0"/>
              <w:autoSpaceDN w:val="0"/>
              <w:adjustRightInd w:val="0"/>
              <w:rPr>
                <w:rFonts w:ascii="Times New Roman" w:hAnsi="Times New Roman"/>
                <w:b/>
                <w:bCs/>
                <w:szCs w:val="24"/>
                <w:lang w:eastAsia="ru-RU"/>
              </w:rPr>
            </w:pPr>
            <w:r w:rsidRPr="00A16204">
              <w:rPr>
                <w:rFonts w:ascii="Times New Roman" w:hAnsi="Times New Roman"/>
                <w:bCs/>
                <w:szCs w:val="24"/>
                <w:lang w:eastAsia="ru-RU"/>
              </w:rPr>
              <w:t>Соисполнители подпрограмм</w:t>
            </w:r>
          </w:p>
        </w:tc>
        <w:tc>
          <w:tcPr>
            <w:tcW w:w="7655" w:type="dxa"/>
            <w:shd w:val="clear" w:color="auto" w:fill="auto"/>
          </w:tcPr>
          <w:p w:rsidR="003D6312" w:rsidRPr="00A16204" w:rsidRDefault="003D6312" w:rsidP="00A16204">
            <w:pPr>
              <w:widowControl/>
              <w:shd w:val="clear" w:color="auto" w:fill="FFFFFF" w:themeFill="background1"/>
              <w:suppressAutoHyphens w:val="0"/>
              <w:autoSpaceDE w:val="0"/>
              <w:autoSpaceDN w:val="0"/>
              <w:adjustRightInd w:val="0"/>
              <w:jc w:val="both"/>
              <w:rPr>
                <w:rFonts w:ascii="Times New Roman" w:hAnsi="Times New Roman"/>
                <w:bCs/>
                <w:szCs w:val="24"/>
                <w:lang w:eastAsia="ru-RU"/>
              </w:rPr>
            </w:pPr>
            <w:r w:rsidRPr="00A16204">
              <w:rPr>
                <w:rFonts w:ascii="Times New Roman" w:hAnsi="Times New Roman"/>
                <w:b/>
                <w:bCs/>
                <w:szCs w:val="24"/>
                <w:lang w:eastAsia="ru-RU"/>
              </w:rPr>
              <w:t>07.1</w:t>
            </w:r>
            <w:r w:rsidR="009C50C0" w:rsidRPr="00A16204">
              <w:rPr>
                <w:rFonts w:ascii="Times New Roman" w:hAnsi="Times New Roman"/>
                <w:bCs/>
                <w:szCs w:val="24"/>
                <w:lang w:eastAsia="ru-RU"/>
              </w:rPr>
              <w:t>Отдел по управлению муниципальным имуществом и земельным отношениям Администрации муниципального образования «Дебесский район</w:t>
            </w:r>
            <w:r w:rsidR="001B26E8" w:rsidRPr="00A16204">
              <w:rPr>
                <w:rFonts w:ascii="Times New Roman" w:hAnsi="Times New Roman"/>
                <w:bCs/>
                <w:szCs w:val="24"/>
                <w:lang w:eastAsia="ru-RU"/>
              </w:rPr>
              <w:t>»</w:t>
            </w:r>
          </w:p>
          <w:p w:rsidR="003D6312" w:rsidRPr="00A16204" w:rsidRDefault="003D6312" w:rsidP="00A16204">
            <w:pPr>
              <w:widowControl/>
              <w:shd w:val="clear" w:color="auto" w:fill="FFFFFF" w:themeFill="background1"/>
              <w:suppressAutoHyphens w:val="0"/>
              <w:autoSpaceDE w:val="0"/>
              <w:autoSpaceDN w:val="0"/>
              <w:adjustRightInd w:val="0"/>
              <w:jc w:val="both"/>
              <w:rPr>
                <w:rFonts w:ascii="Times New Roman" w:hAnsi="Times New Roman"/>
                <w:b/>
                <w:bCs/>
                <w:szCs w:val="24"/>
                <w:lang w:eastAsia="ru-RU"/>
              </w:rPr>
            </w:pPr>
            <w:r w:rsidRPr="00A16204">
              <w:rPr>
                <w:rFonts w:ascii="Times New Roman" w:hAnsi="Times New Roman"/>
                <w:b/>
                <w:bCs/>
                <w:szCs w:val="24"/>
                <w:lang w:eastAsia="ru-RU"/>
              </w:rPr>
              <w:t>07.2</w:t>
            </w:r>
            <w:r w:rsidRPr="00A16204">
              <w:rPr>
                <w:rFonts w:ascii="Times New Roman" w:hAnsi="Times New Roman"/>
                <w:bCs/>
                <w:szCs w:val="24"/>
                <w:lang w:eastAsia="ru-RU"/>
              </w:rPr>
              <w:t xml:space="preserve"> Отдел по управлению муниципальным имуществом и земельным отношениям Администрации </w:t>
            </w:r>
            <w:r w:rsidR="001B26E8" w:rsidRPr="00A16204">
              <w:rPr>
                <w:rFonts w:ascii="Times New Roman" w:hAnsi="Times New Roman"/>
                <w:bCs/>
                <w:szCs w:val="24"/>
                <w:lang w:eastAsia="ru-RU"/>
              </w:rPr>
              <w:t>муниципального образования «Дебесский район»</w:t>
            </w:r>
          </w:p>
          <w:p w:rsidR="003D6312" w:rsidRPr="00A16204" w:rsidRDefault="003D6312" w:rsidP="00A16204">
            <w:pPr>
              <w:widowControl/>
              <w:shd w:val="clear" w:color="auto" w:fill="FFFFFF" w:themeFill="background1"/>
              <w:suppressAutoHyphens w:val="0"/>
              <w:autoSpaceDE w:val="0"/>
              <w:autoSpaceDN w:val="0"/>
              <w:adjustRightInd w:val="0"/>
              <w:jc w:val="both"/>
              <w:rPr>
                <w:rFonts w:ascii="Times New Roman" w:hAnsi="Times New Roman"/>
                <w:bCs/>
                <w:szCs w:val="24"/>
                <w:lang w:eastAsia="ru-RU"/>
              </w:rPr>
            </w:pPr>
            <w:r w:rsidRPr="00A16204">
              <w:rPr>
                <w:rFonts w:ascii="Times New Roman" w:hAnsi="Times New Roman"/>
                <w:b/>
                <w:bCs/>
                <w:szCs w:val="24"/>
                <w:lang w:eastAsia="ru-RU"/>
              </w:rPr>
              <w:t>07.3</w:t>
            </w:r>
            <w:r w:rsidRPr="00A16204">
              <w:rPr>
                <w:rFonts w:ascii="Times New Roman" w:hAnsi="Times New Roman"/>
                <w:bCs/>
                <w:szCs w:val="24"/>
                <w:lang w:eastAsia="ru-RU"/>
              </w:rPr>
              <w:t xml:space="preserve"> Отдел по управлению муниципальным имуществом и земельным отношениям Администрации </w:t>
            </w:r>
            <w:r w:rsidR="001B26E8" w:rsidRPr="00A16204">
              <w:rPr>
                <w:rFonts w:ascii="Times New Roman" w:hAnsi="Times New Roman"/>
                <w:bCs/>
                <w:szCs w:val="24"/>
                <w:lang w:eastAsia="ru-RU"/>
              </w:rPr>
              <w:t>муниципального образования «Дебесский район»</w:t>
            </w:r>
          </w:p>
          <w:p w:rsidR="003D6312" w:rsidRPr="00A16204" w:rsidRDefault="003D6312" w:rsidP="00A16204">
            <w:pPr>
              <w:widowControl/>
              <w:shd w:val="clear" w:color="auto" w:fill="FFFFFF" w:themeFill="background1"/>
              <w:suppressAutoHyphens w:val="0"/>
              <w:autoSpaceDE w:val="0"/>
              <w:autoSpaceDN w:val="0"/>
              <w:adjustRightInd w:val="0"/>
              <w:jc w:val="both"/>
              <w:rPr>
                <w:rFonts w:ascii="Times New Roman" w:hAnsi="Times New Roman"/>
                <w:b/>
                <w:bCs/>
                <w:szCs w:val="24"/>
                <w:lang w:eastAsia="ru-RU"/>
              </w:rPr>
            </w:pPr>
            <w:r w:rsidRPr="00A16204">
              <w:rPr>
                <w:rFonts w:ascii="Times New Roman" w:hAnsi="Times New Roman"/>
                <w:b/>
                <w:bCs/>
                <w:szCs w:val="24"/>
                <w:lang w:eastAsia="ru-RU"/>
              </w:rPr>
              <w:t>07.</w:t>
            </w:r>
            <w:r w:rsidRPr="001B5B73">
              <w:rPr>
                <w:rFonts w:ascii="Times New Roman" w:hAnsi="Times New Roman"/>
                <w:bCs/>
                <w:szCs w:val="24"/>
                <w:lang w:eastAsia="ru-RU"/>
              </w:rPr>
              <w:t xml:space="preserve">4 Отдел по управлению муниципальным имуществом и земельным отношениям Администрации </w:t>
            </w:r>
            <w:r w:rsidR="001B26E8" w:rsidRPr="001B5B73">
              <w:rPr>
                <w:rFonts w:ascii="Times New Roman" w:hAnsi="Times New Roman"/>
                <w:bCs/>
                <w:szCs w:val="24"/>
                <w:lang w:eastAsia="ru-RU"/>
              </w:rPr>
              <w:t>муниципального образования «Дебесский</w:t>
            </w:r>
            <w:r w:rsidR="0000059C">
              <w:rPr>
                <w:rFonts w:ascii="Times New Roman" w:hAnsi="Times New Roman"/>
                <w:bCs/>
                <w:szCs w:val="24"/>
                <w:lang w:eastAsia="ru-RU"/>
              </w:rPr>
              <w:t xml:space="preserve"> </w:t>
            </w:r>
            <w:r w:rsidR="001B26E8" w:rsidRPr="001B5B73">
              <w:rPr>
                <w:rFonts w:ascii="Times New Roman" w:hAnsi="Times New Roman"/>
                <w:bCs/>
                <w:szCs w:val="24"/>
                <w:lang w:eastAsia="ru-RU"/>
              </w:rPr>
              <w:t>район»</w:t>
            </w:r>
          </w:p>
          <w:p w:rsidR="003D6312" w:rsidRPr="00A16204" w:rsidRDefault="003D6312" w:rsidP="00A16204">
            <w:pPr>
              <w:widowControl/>
              <w:shd w:val="clear" w:color="auto" w:fill="FFFFFF" w:themeFill="background1"/>
              <w:suppressAutoHyphens w:val="0"/>
              <w:autoSpaceDE w:val="0"/>
              <w:autoSpaceDN w:val="0"/>
              <w:adjustRightInd w:val="0"/>
              <w:jc w:val="both"/>
              <w:rPr>
                <w:rFonts w:ascii="Times New Roman" w:hAnsi="Times New Roman"/>
                <w:bCs/>
                <w:szCs w:val="24"/>
                <w:lang w:eastAsia="ru-RU"/>
              </w:rPr>
            </w:pPr>
            <w:r w:rsidRPr="00A16204">
              <w:rPr>
                <w:rFonts w:ascii="Times New Roman" w:hAnsi="Times New Roman"/>
                <w:b/>
                <w:bCs/>
                <w:szCs w:val="24"/>
                <w:lang w:eastAsia="ru-RU"/>
              </w:rPr>
              <w:t>07.5</w:t>
            </w:r>
            <w:r w:rsidR="009C50C0" w:rsidRPr="00A16204">
              <w:rPr>
                <w:rFonts w:ascii="Times New Roman" w:hAnsi="Times New Roman"/>
                <w:bCs/>
                <w:szCs w:val="24"/>
                <w:lang w:eastAsia="ru-RU"/>
              </w:rPr>
              <w:t>Управление экономики Администрации муниципального образования «Дебесский район»</w:t>
            </w:r>
          </w:p>
        </w:tc>
      </w:tr>
      <w:tr w:rsidR="003D6312" w:rsidRPr="00A16204" w:rsidTr="008D4819">
        <w:tc>
          <w:tcPr>
            <w:tcW w:w="1843" w:type="dxa"/>
          </w:tcPr>
          <w:p w:rsidR="003D6312" w:rsidRPr="00A16204" w:rsidRDefault="003D6312"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Цель</w:t>
            </w:r>
          </w:p>
        </w:tc>
        <w:tc>
          <w:tcPr>
            <w:tcW w:w="7655" w:type="dxa"/>
            <w:shd w:val="clear" w:color="auto" w:fill="auto"/>
          </w:tcPr>
          <w:p w:rsidR="003D6312" w:rsidRPr="00A16204" w:rsidRDefault="003D6312"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shd w:val="clear" w:color="auto" w:fill="FFFFFF" w:themeFill="background1"/>
                <w:lang w:eastAsia="ru-RU"/>
              </w:rPr>
              <w:t>Развитие муниципального хозяйства и территории, в целях обеспечения комфортных условий</w:t>
            </w:r>
            <w:r w:rsidRPr="00A16204">
              <w:rPr>
                <w:rFonts w:ascii="Times New Roman" w:hAnsi="Times New Roman"/>
                <w:bCs/>
                <w:szCs w:val="24"/>
                <w:lang w:eastAsia="ru-RU"/>
              </w:rPr>
              <w:t xml:space="preserve"> проживания для граждан в настоящем и будущем</w:t>
            </w:r>
          </w:p>
        </w:tc>
      </w:tr>
      <w:tr w:rsidR="003D6312" w:rsidRPr="00A16204" w:rsidTr="008D4819">
        <w:tc>
          <w:tcPr>
            <w:tcW w:w="1843" w:type="dxa"/>
          </w:tcPr>
          <w:p w:rsidR="003D6312" w:rsidRPr="00A16204" w:rsidRDefault="003D6312"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Задачи программы (цели </w:t>
            </w:r>
            <w:r w:rsidRPr="00A16204">
              <w:rPr>
                <w:rFonts w:ascii="Times New Roman" w:hAnsi="Times New Roman"/>
                <w:bCs/>
                <w:szCs w:val="24"/>
                <w:lang w:eastAsia="ru-RU"/>
              </w:rPr>
              <w:lastRenderedPageBreak/>
              <w:t>подпрограмм)</w:t>
            </w:r>
          </w:p>
        </w:tc>
        <w:tc>
          <w:tcPr>
            <w:tcW w:w="7655" w:type="dxa"/>
          </w:tcPr>
          <w:p w:rsidR="003D6312" w:rsidRPr="00A16204" w:rsidRDefault="003D6312" w:rsidP="00A16204">
            <w:pPr>
              <w:widowControl/>
              <w:shd w:val="clear" w:color="auto" w:fill="FFFFFF" w:themeFill="background1"/>
              <w:suppressAutoHyphens w:val="0"/>
              <w:jc w:val="both"/>
              <w:rPr>
                <w:rFonts w:ascii="Times New Roman" w:hAnsi="Times New Roman"/>
                <w:szCs w:val="24"/>
                <w:lang w:eastAsia="ru-RU"/>
              </w:rPr>
            </w:pPr>
            <w:r w:rsidRPr="00A16204">
              <w:rPr>
                <w:rFonts w:ascii="Times New Roman" w:hAnsi="Times New Roman"/>
                <w:b/>
                <w:szCs w:val="24"/>
                <w:lang w:eastAsia="ru-RU"/>
              </w:rPr>
              <w:lastRenderedPageBreak/>
              <w:t>07.1</w:t>
            </w:r>
            <w:r w:rsidRPr="00A16204">
              <w:rPr>
                <w:rFonts w:ascii="Times New Roman" w:hAnsi="Times New Roman"/>
                <w:szCs w:val="24"/>
                <w:lang w:eastAsia="ru-RU"/>
              </w:rPr>
              <w:t xml:space="preserve"> Реализация целенаправленной градостроительной политики по формированию комфортной и безопасной для проживания среды, сохранению исторического и культурного наследия, созданию условий </w:t>
            </w:r>
            <w:r w:rsidRPr="00A16204">
              <w:rPr>
                <w:rFonts w:ascii="Times New Roman" w:hAnsi="Times New Roman"/>
                <w:szCs w:val="24"/>
                <w:lang w:eastAsia="ru-RU"/>
              </w:rPr>
              <w:lastRenderedPageBreak/>
              <w:t>для развития жилищного строительства, иного развития территории района, а также повышение бюджетной эффективности землепользования.</w:t>
            </w:r>
          </w:p>
          <w:p w:rsidR="003D6312" w:rsidRPr="00A16204" w:rsidRDefault="003D6312"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
                <w:bCs/>
                <w:szCs w:val="24"/>
                <w:lang w:eastAsia="ru-RU"/>
              </w:rPr>
              <w:t>07.2</w:t>
            </w:r>
            <w:r w:rsidRPr="00A16204">
              <w:rPr>
                <w:rFonts w:ascii="Times New Roman" w:hAnsi="Times New Roman"/>
                <w:bCs/>
                <w:szCs w:val="24"/>
                <w:lang w:eastAsia="ru-RU"/>
              </w:rPr>
              <w:t xml:space="preserve"> Создание безопасных и благоприятных условий проживания граждан в жилых домах на территории </w:t>
            </w:r>
            <w:r w:rsidR="007067E5" w:rsidRPr="00A16204">
              <w:rPr>
                <w:rFonts w:ascii="Times New Roman" w:hAnsi="Times New Roman"/>
                <w:bCs/>
                <w:szCs w:val="24"/>
                <w:lang w:eastAsia="ru-RU"/>
              </w:rPr>
              <w:t>муниципального образования</w:t>
            </w:r>
            <w:r w:rsidRPr="00A16204">
              <w:rPr>
                <w:rFonts w:ascii="Times New Roman" w:hAnsi="Times New Roman"/>
                <w:bCs/>
                <w:szCs w:val="24"/>
                <w:lang w:eastAsia="ru-RU"/>
              </w:rPr>
              <w:t xml:space="preserve"> «Дебёсский район», повышение качества жилищно-коммунальных услуг.</w:t>
            </w:r>
          </w:p>
          <w:p w:rsidR="003D6312" w:rsidRPr="00A16204" w:rsidRDefault="003D6312"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
                <w:bCs/>
                <w:szCs w:val="24"/>
                <w:lang w:eastAsia="ru-RU"/>
              </w:rPr>
              <w:t>07.3</w:t>
            </w:r>
            <w:r w:rsidRPr="00A16204">
              <w:rPr>
                <w:rFonts w:ascii="Times New Roman" w:hAnsi="Times New Roman"/>
                <w:bCs/>
                <w:szCs w:val="24"/>
                <w:lang w:eastAsia="ru-RU"/>
              </w:rPr>
              <w:t xml:space="preserve"> Обеспечение надёжной и эффективной работы инженерно-коммунальной инфраструктуры района, её развитие с учётом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p w:rsidR="003D6312" w:rsidRPr="00A16204" w:rsidRDefault="003D6312"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
                <w:bCs/>
                <w:szCs w:val="24"/>
                <w:lang w:eastAsia="ru-RU"/>
              </w:rPr>
              <w:t>07.4</w:t>
            </w:r>
            <w:r w:rsidRPr="00A16204">
              <w:rPr>
                <w:rFonts w:ascii="Times New Roman" w:hAnsi="Times New Roman"/>
                <w:bCs/>
                <w:szCs w:val="24"/>
                <w:lang w:eastAsia="ru-RU"/>
              </w:rPr>
              <w:t xml:space="preserve"> Повышение качества среды за счёт благоустройства территории района, обеспечения санитарно-эпидемиологического благополучия и экологической безопасности</w:t>
            </w:r>
          </w:p>
          <w:p w:rsidR="003D6312" w:rsidRPr="00A16204" w:rsidRDefault="003D6312" w:rsidP="00A16204">
            <w:pPr>
              <w:widowControl/>
              <w:shd w:val="clear" w:color="auto" w:fill="FFFFFF" w:themeFill="background1"/>
              <w:suppressAutoHyphens w:val="0"/>
              <w:autoSpaceDE w:val="0"/>
              <w:autoSpaceDN w:val="0"/>
              <w:adjustRightInd w:val="0"/>
              <w:jc w:val="both"/>
              <w:rPr>
                <w:rFonts w:ascii="Times New Roman" w:hAnsi="Times New Roman"/>
                <w:bCs/>
                <w:szCs w:val="24"/>
                <w:lang w:eastAsia="ru-RU"/>
              </w:rPr>
            </w:pPr>
            <w:r w:rsidRPr="00A16204">
              <w:rPr>
                <w:rFonts w:ascii="Times New Roman" w:hAnsi="Times New Roman"/>
                <w:b/>
                <w:bCs/>
                <w:szCs w:val="24"/>
                <w:lang w:eastAsia="ru-RU"/>
              </w:rPr>
              <w:t>07.5</w:t>
            </w:r>
            <w:r w:rsidRPr="00A16204">
              <w:rPr>
                <w:rFonts w:ascii="Times New Roman" w:hAnsi="Times New Roman"/>
                <w:bCs/>
                <w:szCs w:val="24"/>
                <w:lang w:eastAsia="ru-RU"/>
              </w:rPr>
              <w:t xml:space="preserve"> Обеспечение реализации государственной политики в области комплексного развития транспорта и дорожного хозяйства на территории </w:t>
            </w:r>
            <w:r w:rsidR="007067E5" w:rsidRPr="00A16204">
              <w:rPr>
                <w:rFonts w:ascii="Times New Roman" w:hAnsi="Times New Roman"/>
                <w:bCs/>
                <w:szCs w:val="24"/>
                <w:lang w:eastAsia="ru-RU"/>
              </w:rPr>
              <w:t>муниципального образования</w:t>
            </w:r>
            <w:r w:rsidRPr="00A16204">
              <w:rPr>
                <w:rFonts w:ascii="Times New Roman" w:hAnsi="Times New Roman"/>
                <w:bCs/>
                <w:szCs w:val="24"/>
                <w:lang w:eastAsia="ru-RU"/>
              </w:rPr>
              <w:t xml:space="preserve"> «Дебёсский район»</w:t>
            </w:r>
          </w:p>
        </w:tc>
      </w:tr>
      <w:tr w:rsidR="00FD759C" w:rsidRPr="00A16204" w:rsidTr="008D4819">
        <w:trPr>
          <w:trHeight w:val="537"/>
        </w:trPr>
        <w:tc>
          <w:tcPr>
            <w:tcW w:w="1843" w:type="dxa"/>
          </w:tcPr>
          <w:p w:rsidR="00FD759C" w:rsidRPr="00A16204" w:rsidRDefault="00FD759C"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lastRenderedPageBreak/>
              <w:t>Целевые показатели</w:t>
            </w:r>
          </w:p>
        </w:tc>
        <w:tc>
          <w:tcPr>
            <w:tcW w:w="7655" w:type="dxa"/>
          </w:tcPr>
          <w:p w:rsidR="00FD759C" w:rsidRPr="00A16204" w:rsidRDefault="00FD759C" w:rsidP="00A16204">
            <w:pPr>
              <w:keepNext/>
              <w:widowControl/>
              <w:shd w:val="clear" w:color="auto" w:fill="FFFFFF" w:themeFill="background1"/>
              <w:tabs>
                <w:tab w:val="left" w:pos="34"/>
              </w:tabs>
              <w:suppressAutoHyphens w:val="0"/>
              <w:autoSpaceDE w:val="0"/>
              <w:autoSpaceDN w:val="0"/>
              <w:adjustRightInd w:val="0"/>
              <w:ind w:left="34" w:right="-85"/>
              <w:jc w:val="both"/>
              <w:rPr>
                <w:rFonts w:ascii="Times New Roman" w:hAnsi="Times New Roman"/>
                <w:b/>
                <w:bCs/>
                <w:szCs w:val="24"/>
                <w:lang w:eastAsia="ru-RU"/>
              </w:rPr>
            </w:pPr>
            <w:r w:rsidRPr="00A16204">
              <w:rPr>
                <w:rFonts w:ascii="Times New Roman" w:hAnsi="Times New Roman"/>
                <w:b/>
                <w:bCs/>
                <w:szCs w:val="24"/>
                <w:lang w:eastAsia="ru-RU"/>
              </w:rPr>
              <w:t>07.1</w:t>
            </w:r>
          </w:p>
          <w:p w:rsidR="00FD759C" w:rsidRPr="00A16204" w:rsidRDefault="00FD759C" w:rsidP="00A16204">
            <w:pPr>
              <w:keepNext/>
              <w:widowControl/>
              <w:numPr>
                <w:ilvl w:val="0"/>
                <w:numId w:val="5"/>
              </w:numPr>
              <w:shd w:val="clear" w:color="auto" w:fill="FFFFFF" w:themeFill="background1"/>
              <w:tabs>
                <w:tab w:val="left" w:pos="34"/>
              </w:tabs>
              <w:suppressAutoHyphens w:val="0"/>
              <w:autoSpaceDE w:val="0"/>
              <w:autoSpaceDN w:val="0"/>
              <w:adjustRightInd w:val="0"/>
              <w:ind w:left="0" w:right="34" w:firstLine="317"/>
              <w:jc w:val="both"/>
              <w:rPr>
                <w:rFonts w:ascii="Times New Roman" w:hAnsi="Times New Roman"/>
                <w:bCs/>
                <w:szCs w:val="24"/>
                <w:lang w:eastAsia="ru-RU"/>
              </w:rPr>
            </w:pPr>
            <w:r w:rsidRPr="00A16204">
              <w:rPr>
                <w:rFonts w:ascii="Times New Roman" w:hAnsi="Times New Roman"/>
                <w:bCs/>
                <w:szCs w:val="24"/>
                <w:lang w:eastAsia="ru-RU"/>
              </w:rPr>
              <w:t>Наличие утверждённой Схемы территориального планирования муниципального образования «Дебёсский район».</w:t>
            </w:r>
          </w:p>
          <w:p w:rsidR="00FD759C" w:rsidRPr="00A16204" w:rsidRDefault="00FD759C" w:rsidP="00A16204">
            <w:pPr>
              <w:keepNext/>
              <w:widowControl/>
              <w:numPr>
                <w:ilvl w:val="0"/>
                <w:numId w:val="5"/>
              </w:numPr>
              <w:shd w:val="clear" w:color="auto" w:fill="FFFFFF" w:themeFill="background1"/>
              <w:tabs>
                <w:tab w:val="left" w:pos="34"/>
              </w:tabs>
              <w:suppressAutoHyphens w:val="0"/>
              <w:autoSpaceDE w:val="0"/>
              <w:autoSpaceDN w:val="0"/>
              <w:adjustRightInd w:val="0"/>
              <w:ind w:left="0" w:right="34" w:firstLine="317"/>
              <w:jc w:val="both"/>
              <w:rPr>
                <w:rFonts w:ascii="Times New Roman" w:hAnsi="Times New Roman"/>
                <w:bCs/>
                <w:szCs w:val="24"/>
                <w:lang w:eastAsia="ru-RU"/>
              </w:rPr>
            </w:pPr>
            <w:r w:rsidRPr="00A16204">
              <w:rPr>
                <w:rFonts w:ascii="Times New Roman" w:hAnsi="Times New Roman"/>
                <w:bCs/>
                <w:szCs w:val="24"/>
                <w:lang w:eastAsia="ru-RU"/>
              </w:rPr>
              <w:t xml:space="preserve">Площадь земельных участков, предоставленных для строительства в расчёте на 10 тыс. человек населения, </w:t>
            </w:r>
            <w:proofErr w:type="gramStart"/>
            <w:r w:rsidRPr="00A16204">
              <w:rPr>
                <w:rFonts w:ascii="Times New Roman" w:hAnsi="Times New Roman"/>
                <w:bCs/>
                <w:szCs w:val="24"/>
                <w:lang w:eastAsia="ru-RU"/>
              </w:rPr>
              <w:t>га</w:t>
            </w:r>
            <w:proofErr w:type="gramEnd"/>
            <w:r w:rsidRPr="00A16204">
              <w:rPr>
                <w:rFonts w:ascii="Times New Roman" w:hAnsi="Times New Roman"/>
                <w:bCs/>
                <w:szCs w:val="24"/>
                <w:lang w:eastAsia="ru-RU"/>
              </w:rPr>
              <w:t>.</w:t>
            </w:r>
          </w:p>
          <w:p w:rsidR="00FD759C" w:rsidRPr="00A16204" w:rsidRDefault="00FD759C" w:rsidP="00A16204">
            <w:pPr>
              <w:keepNext/>
              <w:widowControl/>
              <w:numPr>
                <w:ilvl w:val="0"/>
                <w:numId w:val="5"/>
              </w:numPr>
              <w:shd w:val="clear" w:color="auto" w:fill="FFFFFF" w:themeFill="background1"/>
              <w:tabs>
                <w:tab w:val="left" w:pos="34"/>
              </w:tabs>
              <w:suppressAutoHyphens w:val="0"/>
              <w:autoSpaceDE w:val="0"/>
              <w:autoSpaceDN w:val="0"/>
              <w:adjustRightInd w:val="0"/>
              <w:ind w:left="0" w:right="34" w:firstLine="317"/>
              <w:jc w:val="both"/>
              <w:rPr>
                <w:rFonts w:ascii="Times New Roman" w:hAnsi="Times New Roman"/>
                <w:bCs/>
                <w:szCs w:val="24"/>
                <w:lang w:eastAsia="ru-RU"/>
              </w:rPr>
            </w:pPr>
            <w:r w:rsidRPr="00A16204">
              <w:rPr>
                <w:rFonts w:ascii="Times New Roman" w:hAnsi="Times New Roman"/>
                <w:bCs/>
                <w:szCs w:val="24"/>
                <w:lang w:eastAsia="ru-RU"/>
              </w:rPr>
              <w:t>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га.</w:t>
            </w:r>
          </w:p>
          <w:p w:rsidR="00FD759C" w:rsidRPr="00A16204" w:rsidRDefault="00FD759C" w:rsidP="00A16204">
            <w:pPr>
              <w:keepNext/>
              <w:widowControl/>
              <w:numPr>
                <w:ilvl w:val="0"/>
                <w:numId w:val="5"/>
              </w:numPr>
              <w:shd w:val="clear" w:color="auto" w:fill="FFFFFF" w:themeFill="background1"/>
              <w:tabs>
                <w:tab w:val="left" w:pos="34"/>
                <w:tab w:val="left" w:pos="178"/>
              </w:tabs>
              <w:suppressAutoHyphens w:val="0"/>
              <w:autoSpaceDE w:val="0"/>
              <w:autoSpaceDN w:val="0"/>
              <w:adjustRightInd w:val="0"/>
              <w:ind w:left="0" w:right="34" w:firstLine="317"/>
              <w:jc w:val="both"/>
              <w:rPr>
                <w:rFonts w:ascii="Times New Roman" w:hAnsi="Times New Roman"/>
                <w:bCs/>
                <w:szCs w:val="24"/>
                <w:lang w:eastAsia="ru-RU"/>
              </w:rPr>
            </w:pPr>
            <w:r w:rsidRPr="00A16204">
              <w:rPr>
                <w:rFonts w:ascii="Times New Roman" w:hAnsi="Times New Roman"/>
                <w:bCs/>
                <w:szCs w:val="24"/>
                <w:lang w:eastAsia="ru-RU"/>
              </w:rPr>
              <w:t>Общая площадь жилых помещений, приходящаяся в среднем на одного жителя, всего, кв. м.</w:t>
            </w:r>
          </w:p>
          <w:p w:rsidR="00FD759C" w:rsidRPr="00A16204" w:rsidRDefault="00FD759C" w:rsidP="00A16204">
            <w:pPr>
              <w:keepNext/>
              <w:widowControl/>
              <w:numPr>
                <w:ilvl w:val="0"/>
                <w:numId w:val="5"/>
              </w:numPr>
              <w:shd w:val="clear" w:color="auto" w:fill="FFFFFF" w:themeFill="background1"/>
              <w:tabs>
                <w:tab w:val="left" w:pos="34"/>
              </w:tabs>
              <w:suppressAutoHyphens w:val="0"/>
              <w:autoSpaceDE w:val="0"/>
              <w:autoSpaceDN w:val="0"/>
              <w:adjustRightInd w:val="0"/>
              <w:ind w:left="0" w:right="34" w:firstLine="317"/>
              <w:jc w:val="both"/>
              <w:rPr>
                <w:rFonts w:ascii="Times New Roman" w:hAnsi="Times New Roman"/>
                <w:bCs/>
                <w:szCs w:val="24"/>
                <w:lang w:eastAsia="ru-RU"/>
              </w:rPr>
            </w:pPr>
            <w:r w:rsidRPr="00A16204">
              <w:rPr>
                <w:rFonts w:ascii="Times New Roman" w:hAnsi="Times New Roman"/>
                <w:bCs/>
                <w:szCs w:val="24"/>
                <w:lang w:eastAsia="ru-RU"/>
              </w:rPr>
              <w:t>Общая площадь жилых помещений, приходящаяся в среднем на одного жителя, введённая в действие за отчётный год, кв. м.</w:t>
            </w:r>
          </w:p>
          <w:p w:rsidR="00FD759C" w:rsidRPr="00A16204" w:rsidRDefault="00FD759C" w:rsidP="00A16204">
            <w:pPr>
              <w:keepNext/>
              <w:widowControl/>
              <w:numPr>
                <w:ilvl w:val="0"/>
                <w:numId w:val="5"/>
              </w:numPr>
              <w:shd w:val="clear" w:color="auto" w:fill="FFFFFF" w:themeFill="background1"/>
              <w:tabs>
                <w:tab w:val="left" w:pos="34"/>
              </w:tabs>
              <w:suppressAutoHyphens w:val="0"/>
              <w:autoSpaceDE w:val="0"/>
              <w:autoSpaceDN w:val="0"/>
              <w:adjustRightInd w:val="0"/>
              <w:ind w:left="0" w:right="34" w:firstLine="317"/>
              <w:jc w:val="both"/>
              <w:rPr>
                <w:rFonts w:ascii="Times New Roman" w:hAnsi="Times New Roman"/>
                <w:bCs/>
                <w:szCs w:val="24"/>
                <w:lang w:eastAsia="ru-RU"/>
              </w:rPr>
            </w:pPr>
            <w:r w:rsidRPr="00A16204">
              <w:rPr>
                <w:rFonts w:ascii="Times New Roman" w:hAnsi="Times New Roman"/>
                <w:bCs/>
                <w:szCs w:val="24"/>
                <w:lang w:eastAsia="ru-RU"/>
              </w:rPr>
              <w:t>Объём не завершённого в установленные сроки строительства, осуществляемого за счёт средств бюджета муниципального образования «Дебёсский район», тыс. рублей.</w:t>
            </w:r>
          </w:p>
          <w:p w:rsidR="00FD759C" w:rsidRPr="00A16204" w:rsidRDefault="004C4F76" w:rsidP="00A16204">
            <w:pPr>
              <w:keepNext/>
              <w:widowControl/>
              <w:numPr>
                <w:ilvl w:val="0"/>
                <w:numId w:val="5"/>
              </w:numPr>
              <w:shd w:val="clear" w:color="auto" w:fill="FFFFFF" w:themeFill="background1"/>
              <w:tabs>
                <w:tab w:val="left" w:pos="34"/>
              </w:tabs>
              <w:suppressAutoHyphens w:val="0"/>
              <w:autoSpaceDE w:val="0"/>
              <w:autoSpaceDN w:val="0"/>
              <w:adjustRightInd w:val="0"/>
              <w:ind w:left="0" w:firstLine="317"/>
              <w:contextualSpacing/>
              <w:jc w:val="both"/>
              <w:rPr>
                <w:rFonts w:ascii="Times New Roman" w:hAnsi="Times New Roman"/>
                <w:bCs/>
                <w:szCs w:val="24"/>
                <w:lang w:eastAsia="ru-RU"/>
              </w:rPr>
            </w:pPr>
            <w:r w:rsidRPr="00A16204">
              <w:rPr>
                <w:rFonts w:ascii="Times New Roman" w:hAnsi="Times New Roman"/>
                <w:bCs/>
                <w:szCs w:val="24"/>
                <w:lang w:eastAsia="ru-RU"/>
              </w:rPr>
              <w:t>Доля з</w:t>
            </w:r>
            <w:r w:rsidR="00D1444D" w:rsidRPr="00A16204">
              <w:rPr>
                <w:rFonts w:ascii="Times New Roman" w:hAnsi="Times New Roman"/>
                <w:bCs/>
                <w:szCs w:val="24"/>
                <w:lang w:eastAsia="ru-RU"/>
              </w:rPr>
              <w:t xml:space="preserve">емельных участков, вовлеченных </w:t>
            </w:r>
            <w:r w:rsidRPr="00A16204">
              <w:rPr>
                <w:rFonts w:ascii="Times New Roman" w:hAnsi="Times New Roman"/>
                <w:bCs/>
                <w:szCs w:val="24"/>
                <w:lang w:eastAsia="ru-RU"/>
              </w:rPr>
              <w:t xml:space="preserve">в хозяйственный оборот, в общей площади территории района, </w:t>
            </w:r>
            <w:r w:rsidR="00D1444D" w:rsidRPr="00A16204">
              <w:rPr>
                <w:rFonts w:ascii="Times New Roman" w:hAnsi="Times New Roman"/>
                <w:bCs/>
                <w:szCs w:val="24"/>
                <w:lang w:eastAsia="ru-RU"/>
              </w:rPr>
              <w:t>%.</w:t>
            </w:r>
          </w:p>
          <w:p w:rsidR="00FD759C" w:rsidRPr="00A16204" w:rsidRDefault="00FD759C" w:rsidP="00A16204">
            <w:pPr>
              <w:keepNext/>
              <w:widowControl/>
              <w:numPr>
                <w:ilvl w:val="0"/>
                <w:numId w:val="5"/>
              </w:numPr>
              <w:shd w:val="clear" w:color="auto" w:fill="FFFFFF" w:themeFill="background1"/>
              <w:tabs>
                <w:tab w:val="left" w:pos="34"/>
              </w:tabs>
              <w:suppressAutoHyphens w:val="0"/>
              <w:autoSpaceDE w:val="0"/>
              <w:autoSpaceDN w:val="0"/>
              <w:adjustRightInd w:val="0"/>
              <w:ind w:left="0" w:firstLine="317"/>
              <w:contextualSpacing/>
              <w:jc w:val="both"/>
              <w:rPr>
                <w:rFonts w:ascii="Times New Roman" w:hAnsi="Times New Roman"/>
                <w:bCs/>
                <w:szCs w:val="24"/>
                <w:lang w:eastAsia="ru-RU"/>
              </w:rPr>
            </w:pPr>
            <w:r w:rsidRPr="00A16204">
              <w:rPr>
                <w:rFonts w:ascii="Times New Roman" w:hAnsi="Times New Roman"/>
                <w:bCs/>
                <w:szCs w:val="24"/>
                <w:lang w:eastAsia="ru-RU"/>
              </w:rPr>
              <w:t xml:space="preserve">Площадь земельных участков, предоставленных для объектов жилищного строительства, в отношении которых </w:t>
            </w:r>
            <w:proofErr w:type="gramStart"/>
            <w:r w:rsidRPr="00A16204">
              <w:rPr>
                <w:rFonts w:ascii="Times New Roman" w:hAnsi="Times New Roman"/>
                <w:bCs/>
                <w:szCs w:val="24"/>
                <w:lang w:eastAsia="ru-RU"/>
              </w:rPr>
              <w:t>с даты принятия</w:t>
            </w:r>
            <w:proofErr w:type="gramEnd"/>
            <w:r w:rsidRPr="00A16204">
              <w:rPr>
                <w:rFonts w:ascii="Times New Roman" w:hAnsi="Times New Roman"/>
                <w:bCs/>
                <w:szCs w:val="24"/>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3 лет, кв. м.</w:t>
            </w:r>
          </w:p>
          <w:p w:rsidR="00FD759C" w:rsidRPr="00A16204" w:rsidRDefault="00FD759C" w:rsidP="00A16204">
            <w:pPr>
              <w:keepNext/>
              <w:widowControl/>
              <w:numPr>
                <w:ilvl w:val="0"/>
                <w:numId w:val="5"/>
              </w:numPr>
              <w:shd w:val="clear" w:color="auto" w:fill="FFFFFF" w:themeFill="background1"/>
              <w:tabs>
                <w:tab w:val="left" w:pos="34"/>
              </w:tabs>
              <w:suppressAutoHyphens w:val="0"/>
              <w:autoSpaceDE w:val="0"/>
              <w:autoSpaceDN w:val="0"/>
              <w:adjustRightInd w:val="0"/>
              <w:ind w:left="0" w:firstLine="317"/>
              <w:contextualSpacing/>
              <w:jc w:val="both"/>
              <w:rPr>
                <w:rFonts w:ascii="Times New Roman" w:hAnsi="Times New Roman"/>
                <w:bCs/>
                <w:szCs w:val="24"/>
                <w:lang w:eastAsia="ru-RU"/>
              </w:rPr>
            </w:pPr>
            <w:r w:rsidRPr="00A16204">
              <w:rPr>
                <w:rFonts w:ascii="Times New Roman" w:hAnsi="Times New Roman"/>
                <w:bCs/>
                <w:szCs w:val="24"/>
                <w:lang w:eastAsia="ru-RU"/>
              </w:rPr>
              <w:t xml:space="preserve">Площадь земельных участков, предоставленных для объектов капитального строительства (за исключением объектов жилищного строительства), в отношении которых, </w:t>
            </w:r>
            <w:proofErr w:type="gramStart"/>
            <w:r w:rsidRPr="00A16204">
              <w:rPr>
                <w:rFonts w:ascii="Times New Roman" w:hAnsi="Times New Roman"/>
                <w:bCs/>
                <w:szCs w:val="24"/>
                <w:lang w:eastAsia="ru-RU"/>
              </w:rPr>
              <w:t>с даты принятия</w:t>
            </w:r>
            <w:proofErr w:type="gramEnd"/>
            <w:r w:rsidRPr="00A16204">
              <w:rPr>
                <w:rFonts w:ascii="Times New Roman" w:hAnsi="Times New Roman"/>
                <w:bCs/>
                <w:szCs w:val="24"/>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5 лет, кв. м.</w:t>
            </w:r>
          </w:p>
          <w:p w:rsidR="00FD759C" w:rsidRPr="00A16204" w:rsidRDefault="00FD759C" w:rsidP="00A16204">
            <w:pPr>
              <w:keepNext/>
              <w:widowControl/>
              <w:shd w:val="clear" w:color="auto" w:fill="FFFFFF" w:themeFill="background1"/>
              <w:tabs>
                <w:tab w:val="left" w:pos="34"/>
              </w:tabs>
              <w:suppressAutoHyphens w:val="0"/>
              <w:autoSpaceDE w:val="0"/>
              <w:autoSpaceDN w:val="0"/>
              <w:adjustRightInd w:val="0"/>
              <w:contextualSpacing/>
              <w:jc w:val="both"/>
              <w:rPr>
                <w:rFonts w:ascii="Times New Roman" w:hAnsi="Times New Roman"/>
                <w:b/>
                <w:bCs/>
                <w:szCs w:val="24"/>
                <w:lang w:eastAsia="ru-RU"/>
              </w:rPr>
            </w:pPr>
            <w:r w:rsidRPr="00A16204">
              <w:rPr>
                <w:rFonts w:ascii="Times New Roman" w:hAnsi="Times New Roman"/>
                <w:b/>
                <w:bCs/>
                <w:szCs w:val="24"/>
                <w:lang w:eastAsia="ru-RU"/>
              </w:rPr>
              <w:t>07.2</w:t>
            </w:r>
          </w:p>
          <w:p w:rsidR="00FB5553" w:rsidRPr="00A16204" w:rsidRDefault="00FB5553" w:rsidP="00A16204">
            <w:pPr>
              <w:widowControl/>
              <w:numPr>
                <w:ilvl w:val="0"/>
                <w:numId w:val="8"/>
              </w:numPr>
              <w:shd w:val="clear" w:color="auto" w:fill="FFFFFF" w:themeFill="background1"/>
              <w:tabs>
                <w:tab w:val="left" w:pos="34"/>
              </w:tabs>
              <w:suppressAutoHyphens w:val="0"/>
              <w:ind w:left="0" w:firstLine="0"/>
              <w:contextualSpacing/>
              <w:jc w:val="both"/>
              <w:rPr>
                <w:rFonts w:ascii="Times New Roman" w:hAnsi="Times New Roman"/>
                <w:bCs/>
                <w:szCs w:val="24"/>
                <w:lang w:eastAsia="ru-RU"/>
              </w:rPr>
            </w:pPr>
            <w:r w:rsidRPr="00A16204">
              <w:rPr>
                <w:rFonts w:ascii="Times New Roman" w:hAnsi="Times New Roman"/>
                <w:bCs/>
                <w:szCs w:val="24"/>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процентов.</w:t>
            </w:r>
          </w:p>
          <w:p w:rsidR="00FB5553" w:rsidRPr="00A16204" w:rsidRDefault="00FB5553" w:rsidP="00A16204">
            <w:pPr>
              <w:widowControl/>
              <w:numPr>
                <w:ilvl w:val="0"/>
                <w:numId w:val="8"/>
              </w:numPr>
              <w:shd w:val="clear" w:color="auto" w:fill="FFFFFF" w:themeFill="background1"/>
              <w:tabs>
                <w:tab w:val="left" w:pos="34"/>
              </w:tabs>
              <w:suppressAutoHyphens w:val="0"/>
              <w:ind w:left="0" w:firstLine="0"/>
              <w:contextualSpacing/>
              <w:jc w:val="both"/>
              <w:rPr>
                <w:rFonts w:ascii="Times New Roman" w:hAnsi="Times New Roman"/>
                <w:bCs/>
                <w:szCs w:val="24"/>
                <w:lang w:eastAsia="ru-RU"/>
              </w:rPr>
            </w:pPr>
            <w:r w:rsidRPr="00A16204">
              <w:rPr>
                <w:rFonts w:ascii="Times New Roman" w:hAnsi="Times New Roman"/>
                <w:bCs/>
                <w:szCs w:val="24"/>
                <w:lang w:eastAsia="ru-RU"/>
              </w:rPr>
              <w:t xml:space="preserve">Доля организаций, осуществляющих деятельность в сфере управления многоквартирными домами, соблюдающих установленные </w:t>
            </w:r>
            <w:r w:rsidRPr="00A16204">
              <w:rPr>
                <w:rFonts w:ascii="Times New Roman" w:hAnsi="Times New Roman"/>
                <w:bCs/>
                <w:szCs w:val="24"/>
                <w:lang w:eastAsia="ru-RU"/>
              </w:rPr>
              <w:lastRenderedPageBreak/>
              <w:t>требования по раскрытию информации путём её опубликования в сети Интернет, процентов.</w:t>
            </w:r>
          </w:p>
          <w:p w:rsidR="00FB5553" w:rsidRPr="00A16204" w:rsidRDefault="00FB5553" w:rsidP="00A16204">
            <w:pPr>
              <w:widowControl/>
              <w:numPr>
                <w:ilvl w:val="0"/>
                <w:numId w:val="8"/>
              </w:numPr>
              <w:shd w:val="clear" w:color="auto" w:fill="FFFFFF" w:themeFill="background1"/>
              <w:tabs>
                <w:tab w:val="left" w:pos="34"/>
              </w:tabs>
              <w:suppressAutoHyphens w:val="0"/>
              <w:ind w:left="0" w:firstLine="0"/>
              <w:contextualSpacing/>
              <w:jc w:val="both"/>
              <w:rPr>
                <w:rFonts w:ascii="Times New Roman" w:hAnsi="Times New Roman"/>
                <w:bCs/>
                <w:szCs w:val="24"/>
                <w:lang w:eastAsia="ru-RU"/>
              </w:rPr>
            </w:pPr>
            <w:r w:rsidRPr="00A16204">
              <w:rPr>
                <w:rFonts w:ascii="Times New Roman" w:hAnsi="Times New Roman"/>
                <w:bCs/>
                <w:szCs w:val="24"/>
                <w:lang w:eastAsia="ru-RU"/>
              </w:rPr>
              <w:t>Количество капитально отремонтированных многоквартирных домов, единиц.</w:t>
            </w:r>
          </w:p>
          <w:p w:rsidR="00FB5553" w:rsidRPr="00A16204" w:rsidRDefault="00FB5553" w:rsidP="00A16204">
            <w:pPr>
              <w:widowControl/>
              <w:numPr>
                <w:ilvl w:val="0"/>
                <w:numId w:val="8"/>
              </w:numPr>
              <w:shd w:val="clear" w:color="auto" w:fill="FFFFFF" w:themeFill="background1"/>
              <w:tabs>
                <w:tab w:val="left" w:pos="34"/>
              </w:tabs>
              <w:suppressAutoHyphens w:val="0"/>
              <w:ind w:left="0" w:firstLine="0"/>
              <w:contextualSpacing/>
              <w:jc w:val="both"/>
              <w:rPr>
                <w:rFonts w:ascii="Times New Roman" w:hAnsi="Times New Roman"/>
                <w:bCs/>
                <w:szCs w:val="24"/>
                <w:lang w:eastAsia="ru-RU"/>
              </w:rPr>
            </w:pPr>
            <w:r w:rsidRPr="00A16204">
              <w:rPr>
                <w:rFonts w:ascii="Times New Roman" w:hAnsi="Times New Roman"/>
                <w:bCs/>
                <w:szCs w:val="24"/>
                <w:lang w:eastAsia="ru-RU"/>
              </w:rPr>
              <w:t>Количество расселённых аварийных домов, единиц.</w:t>
            </w:r>
          </w:p>
          <w:p w:rsidR="00FB5553" w:rsidRPr="00A16204" w:rsidRDefault="00FB5553" w:rsidP="00A16204">
            <w:pPr>
              <w:widowControl/>
              <w:numPr>
                <w:ilvl w:val="0"/>
                <w:numId w:val="8"/>
              </w:numPr>
              <w:shd w:val="clear" w:color="auto" w:fill="FFFFFF" w:themeFill="background1"/>
              <w:tabs>
                <w:tab w:val="left" w:pos="34"/>
              </w:tabs>
              <w:suppressAutoHyphens w:val="0"/>
              <w:ind w:left="0" w:firstLine="0"/>
              <w:contextualSpacing/>
              <w:jc w:val="both"/>
              <w:rPr>
                <w:rFonts w:ascii="Times New Roman" w:hAnsi="Times New Roman"/>
                <w:bCs/>
                <w:szCs w:val="24"/>
                <w:lang w:eastAsia="ru-RU"/>
              </w:rPr>
            </w:pPr>
            <w:r w:rsidRPr="00A16204">
              <w:rPr>
                <w:rFonts w:ascii="Times New Roman" w:hAnsi="Times New Roman"/>
                <w:bCs/>
                <w:szCs w:val="24"/>
                <w:lang w:eastAsia="ru-RU"/>
              </w:rPr>
              <w:t>Число граждан, улучшивших условия проживания в связи с расселением аварийных домов, человек.</w:t>
            </w:r>
          </w:p>
          <w:p w:rsidR="00FB5553" w:rsidRPr="00A16204" w:rsidRDefault="00FB5553" w:rsidP="00A16204">
            <w:pPr>
              <w:widowControl/>
              <w:numPr>
                <w:ilvl w:val="0"/>
                <w:numId w:val="8"/>
              </w:numPr>
              <w:shd w:val="clear" w:color="auto" w:fill="FFFFFF" w:themeFill="background1"/>
              <w:tabs>
                <w:tab w:val="left" w:pos="34"/>
              </w:tabs>
              <w:suppressAutoHyphens w:val="0"/>
              <w:ind w:left="0" w:firstLine="0"/>
              <w:contextualSpacing/>
              <w:jc w:val="both"/>
              <w:rPr>
                <w:rFonts w:ascii="Times New Roman" w:hAnsi="Times New Roman"/>
                <w:bCs/>
                <w:szCs w:val="24"/>
                <w:lang w:eastAsia="ru-RU"/>
              </w:rPr>
            </w:pPr>
            <w:r w:rsidRPr="00A16204">
              <w:rPr>
                <w:rFonts w:ascii="Times New Roman" w:hAnsi="Times New Roman"/>
                <w:bCs/>
                <w:szCs w:val="24"/>
                <w:lang w:eastAsia="ru-RU"/>
              </w:rPr>
              <w:t>Площадь жилых помещений в домах, расселённых в связи с признанием их в установленном порядке аварийными.</w:t>
            </w:r>
          </w:p>
          <w:p w:rsidR="00FB5553" w:rsidRPr="00A16204" w:rsidRDefault="00FB5553" w:rsidP="00A16204">
            <w:pPr>
              <w:widowControl/>
              <w:numPr>
                <w:ilvl w:val="0"/>
                <w:numId w:val="8"/>
              </w:numPr>
              <w:shd w:val="clear" w:color="auto" w:fill="FFFFFF" w:themeFill="background1"/>
              <w:tabs>
                <w:tab w:val="left" w:pos="34"/>
              </w:tabs>
              <w:suppressAutoHyphens w:val="0"/>
              <w:ind w:left="0" w:firstLine="0"/>
              <w:contextualSpacing/>
              <w:jc w:val="both"/>
              <w:rPr>
                <w:rFonts w:ascii="Times New Roman" w:hAnsi="Times New Roman"/>
                <w:bCs/>
                <w:szCs w:val="24"/>
                <w:lang w:eastAsia="ru-RU"/>
              </w:rPr>
            </w:pPr>
            <w:r w:rsidRPr="00A16204">
              <w:rPr>
                <w:rFonts w:ascii="Times New Roman" w:hAnsi="Times New Roman"/>
                <w:bCs/>
                <w:szCs w:val="24"/>
                <w:lang w:eastAsia="ru-RU"/>
              </w:rPr>
              <w:t>Доля многоквартирных домов, в которых установлены коллективные (общедомовые) приборы учёта потребления электроэнергии, в общем количестве многоквартирных домов, расположенных на территории муниципального образования «Дебёсский район», процентов.</w:t>
            </w:r>
          </w:p>
          <w:p w:rsidR="00FB5553" w:rsidRPr="00A16204" w:rsidRDefault="00FB5553" w:rsidP="00A16204">
            <w:pPr>
              <w:widowControl/>
              <w:numPr>
                <w:ilvl w:val="0"/>
                <w:numId w:val="8"/>
              </w:numPr>
              <w:shd w:val="clear" w:color="auto" w:fill="FFFFFF" w:themeFill="background1"/>
              <w:tabs>
                <w:tab w:val="left" w:pos="34"/>
              </w:tabs>
              <w:suppressAutoHyphens w:val="0"/>
              <w:ind w:left="0" w:firstLine="0"/>
              <w:contextualSpacing/>
              <w:jc w:val="both"/>
              <w:rPr>
                <w:rFonts w:ascii="Times New Roman" w:hAnsi="Times New Roman"/>
                <w:bCs/>
                <w:szCs w:val="24"/>
                <w:lang w:eastAsia="ru-RU"/>
              </w:rPr>
            </w:pPr>
            <w:r w:rsidRPr="00A16204">
              <w:rPr>
                <w:rFonts w:ascii="Times New Roman" w:hAnsi="Times New Roman"/>
                <w:bCs/>
                <w:szCs w:val="24"/>
                <w:lang w:eastAsia="ru-RU"/>
              </w:rPr>
              <w:t>Доля многоквартирных домов, в которых установлены коллективные (общедомовые) приборы учёта потребления тепловой энергии, в общем количестве многоквартирных домов, расположенных на территории муниципального образования «Дебёсский район», в которых осуществляется централизованное теплоснабжение, процентов.</w:t>
            </w:r>
          </w:p>
          <w:p w:rsidR="00FD759C" w:rsidRPr="00A16204" w:rsidRDefault="00FB5553" w:rsidP="00A16204">
            <w:pPr>
              <w:widowControl/>
              <w:numPr>
                <w:ilvl w:val="0"/>
                <w:numId w:val="8"/>
              </w:numPr>
              <w:shd w:val="clear" w:color="auto" w:fill="FFFFFF" w:themeFill="background1"/>
              <w:tabs>
                <w:tab w:val="left" w:pos="34"/>
              </w:tabs>
              <w:suppressAutoHyphens w:val="0"/>
              <w:ind w:left="0" w:firstLine="0"/>
              <w:contextualSpacing/>
              <w:jc w:val="both"/>
              <w:rPr>
                <w:rFonts w:ascii="Times New Roman" w:hAnsi="Times New Roman"/>
                <w:bCs/>
                <w:szCs w:val="24"/>
                <w:lang w:eastAsia="ru-RU"/>
              </w:rPr>
            </w:pPr>
            <w:r w:rsidRPr="00A16204">
              <w:rPr>
                <w:rFonts w:ascii="Times New Roman" w:hAnsi="Times New Roman"/>
                <w:bCs/>
                <w:szCs w:val="24"/>
                <w:lang w:eastAsia="ru-RU"/>
              </w:rPr>
              <w:t>Доля многоквартирных домов, в которых установлены коллективные (общедомовые) приборы учёта потребления горячей и холодной воды, в общем количестве многоквартирных домов, расположенных на территории муниципального образования «Дебёсский район», процентов</w:t>
            </w:r>
          </w:p>
          <w:p w:rsidR="0020271E" w:rsidRPr="00A16204" w:rsidRDefault="00BF1059" w:rsidP="00A16204">
            <w:pPr>
              <w:widowControl/>
              <w:shd w:val="clear" w:color="auto" w:fill="FFFFFF" w:themeFill="background1"/>
              <w:tabs>
                <w:tab w:val="left" w:pos="34"/>
              </w:tabs>
              <w:suppressAutoHyphens w:val="0"/>
              <w:ind w:left="34"/>
              <w:contextualSpacing/>
              <w:jc w:val="both"/>
              <w:rPr>
                <w:rFonts w:ascii="Times New Roman" w:hAnsi="Times New Roman"/>
                <w:b/>
                <w:bCs/>
                <w:szCs w:val="24"/>
                <w:lang w:eastAsia="ru-RU"/>
              </w:rPr>
            </w:pPr>
            <w:r w:rsidRPr="00A16204">
              <w:rPr>
                <w:rFonts w:ascii="Times New Roman" w:hAnsi="Times New Roman"/>
                <w:b/>
                <w:bCs/>
                <w:szCs w:val="24"/>
                <w:lang w:eastAsia="ru-RU"/>
              </w:rPr>
              <w:t>07.3</w:t>
            </w:r>
          </w:p>
          <w:p w:rsidR="00AE587F" w:rsidRPr="00A16204" w:rsidRDefault="00AE587F" w:rsidP="00A16204">
            <w:pPr>
              <w:widowControl/>
              <w:numPr>
                <w:ilvl w:val="0"/>
                <w:numId w:val="10"/>
              </w:numPr>
              <w:shd w:val="clear" w:color="auto" w:fill="FFFFFF" w:themeFill="background1"/>
              <w:suppressAutoHyphens w:val="0"/>
              <w:autoSpaceDE w:val="0"/>
              <w:autoSpaceDN w:val="0"/>
              <w:adjustRightInd w:val="0"/>
              <w:ind w:left="0" w:firstLine="34"/>
              <w:jc w:val="both"/>
              <w:rPr>
                <w:rFonts w:ascii="Times New Roman" w:hAnsi="Times New Roman"/>
                <w:bCs/>
                <w:szCs w:val="24"/>
                <w:lang w:eastAsia="ru-RU"/>
              </w:rPr>
            </w:pPr>
            <w:r w:rsidRPr="00A16204">
              <w:rPr>
                <w:rFonts w:ascii="Times New Roman" w:hAnsi="Times New Roman"/>
                <w:bCs/>
                <w:szCs w:val="24"/>
                <w:lang w:eastAsia="ru-RU"/>
              </w:rPr>
              <w:t>Доля организаций коммунального комплекса, осуществляющих производство товаров, оказание услуг по водо-, тепл</w:t>
            </w:r>
            <w:proofErr w:type="gramStart"/>
            <w:r w:rsidRPr="00A16204">
              <w:rPr>
                <w:rFonts w:ascii="Times New Roman" w:hAnsi="Times New Roman"/>
                <w:bCs/>
                <w:szCs w:val="24"/>
                <w:lang w:eastAsia="ru-RU"/>
              </w:rPr>
              <w:t>о-</w:t>
            </w:r>
            <w:proofErr w:type="gramEnd"/>
            <w:r w:rsidRPr="00A16204">
              <w:rPr>
                <w:rFonts w:ascii="Times New Roman" w:hAnsi="Times New Roman"/>
                <w:bCs/>
                <w:szCs w:val="24"/>
                <w:lang w:eastAsia="ru-RU"/>
              </w:rPr>
              <w:t>, газо- и электроснабжению, водоотведению, очистке сточных вод, утилизации (захоронению) твёрдых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района, процентов.</w:t>
            </w:r>
          </w:p>
          <w:p w:rsidR="00AE587F" w:rsidRPr="00A16204" w:rsidRDefault="00AE587F" w:rsidP="00A16204">
            <w:pPr>
              <w:widowControl/>
              <w:numPr>
                <w:ilvl w:val="0"/>
                <w:numId w:val="10"/>
              </w:numPr>
              <w:shd w:val="clear" w:color="auto" w:fill="FFFFFF" w:themeFill="background1"/>
              <w:suppressAutoHyphens w:val="0"/>
              <w:autoSpaceDE w:val="0"/>
              <w:autoSpaceDN w:val="0"/>
              <w:adjustRightInd w:val="0"/>
              <w:ind w:left="317" w:hanging="283"/>
              <w:jc w:val="both"/>
              <w:rPr>
                <w:rFonts w:ascii="Times New Roman" w:hAnsi="Times New Roman"/>
                <w:bCs/>
                <w:szCs w:val="24"/>
                <w:lang w:eastAsia="ru-RU"/>
              </w:rPr>
            </w:pPr>
            <w:r w:rsidRPr="00A16204">
              <w:rPr>
                <w:rFonts w:ascii="Times New Roman" w:hAnsi="Times New Roman"/>
                <w:bCs/>
                <w:szCs w:val="24"/>
                <w:lang w:eastAsia="ru-RU"/>
              </w:rPr>
              <w:t>Износ инженерных теплосетей (магистральные сети), процентов.</w:t>
            </w:r>
          </w:p>
          <w:p w:rsidR="00AE587F" w:rsidRPr="00A16204" w:rsidRDefault="00AE587F" w:rsidP="00A16204">
            <w:pPr>
              <w:widowControl/>
              <w:numPr>
                <w:ilvl w:val="0"/>
                <w:numId w:val="10"/>
              </w:numPr>
              <w:shd w:val="clear" w:color="auto" w:fill="FFFFFF" w:themeFill="background1"/>
              <w:suppressAutoHyphens w:val="0"/>
              <w:autoSpaceDE w:val="0"/>
              <w:autoSpaceDN w:val="0"/>
              <w:adjustRightInd w:val="0"/>
              <w:ind w:left="317" w:hanging="283"/>
              <w:jc w:val="both"/>
              <w:rPr>
                <w:rFonts w:ascii="Times New Roman" w:hAnsi="Times New Roman"/>
                <w:bCs/>
                <w:szCs w:val="24"/>
                <w:lang w:eastAsia="ru-RU"/>
              </w:rPr>
            </w:pPr>
            <w:r w:rsidRPr="00A16204">
              <w:rPr>
                <w:rFonts w:ascii="Times New Roman" w:hAnsi="Times New Roman"/>
                <w:bCs/>
                <w:szCs w:val="24"/>
                <w:lang w:eastAsia="ru-RU"/>
              </w:rPr>
              <w:t>Количество аварийных ситуаций на системах теплоснабжения, единиц.</w:t>
            </w:r>
          </w:p>
          <w:p w:rsidR="00AE587F" w:rsidRPr="00A16204" w:rsidRDefault="00AE587F" w:rsidP="00A16204">
            <w:pPr>
              <w:widowControl/>
              <w:numPr>
                <w:ilvl w:val="0"/>
                <w:numId w:val="10"/>
              </w:numPr>
              <w:shd w:val="clear" w:color="auto" w:fill="FFFFFF" w:themeFill="background1"/>
              <w:suppressAutoHyphens w:val="0"/>
              <w:autoSpaceDE w:val="0"/>
              <w:autoSpaceDN w:val="0"/>
              <w:adjustRightInd w:val="0"/>
              <w:ind w:left="317" w:hanging="283"/>
              <w:jc w:val="both"/>
              <w:rPr>
                <w:rFonts w:ascii="Times New Roman" w:hAnsi="Times New Roman"/>
                <w:bCs/>
                <w:szCs w:val="24"/>
                <w:lang w:eastAsia="ru-RU"/>
              </w:rPr>
            </w:pPr>
            <w:r w:rsidRPr="00A16204">
              <w:rPr>
                <w:rFonts w:ascii="Times New Roman" w:hAnsi="Times New Roman"/>
                <w:bCs/>
                <w:szCs w:val="24"/>
                <w:lang w:eastAsia="ru-RU"/>
              </w:rPr>
              <w:t>Износ сетей холодного водоснабжения, процентов.</w:t>
            </w:r>
          </w:p>
          <w:p w:rsidR="00AE587F" w:rsidRPr="00A16204" w:rsidRDefault="00AE587F" w:rsidP="00A16204">
            <w:pPr>
              <w:widowControl/>
              <w:numPr>
                <w:ilvl w:val="0"/>
                <w:numId w:val="10"/>
              </w:numPr>
              <w:shd w:val="clear" w:color="auto" w:fill="FFFFFF" w:themeFill="background1"/>
              <w:suppressAutoHyphens w:val="0"/>
              <w:autoSpaceDE w:val="0"/>
              <w:autoSpaceDN w:val="0"/>
              <w:adjustRightInd w:val="0"/>
              <w:ind w:left="0" w:firstLine="34"/>
              <w:jc w:val="both"/>
              <w:rPr>
                <w:rFonts w:ascii="Times New Roman" w:hAnsi="Times New Roman"/>
                <w:bCs/>
                <w:szCs w:val="24"/>
                <w:lang w:eastAsia="ru-RU"/>
              </w:rPr>
            </w:pPr>
            <w:r w:rsidRPr="00A16204">
              <w:rPr>
                <w:rFonts w:ascii="Times New Roman" w:hAnsi="Times New Roman"/>
                <w:bCs/>
                <w:szCs w:val="24"/>
                <w:lang w:eastAsia="ru-RU"/>
              </w:rPr>
              <w:t>Количество аварийных ситуаций на системах холодного водоснабжения, единиц.</w:t>
            </w:r>
          </w:p>
          <w:p w:rsidR="00AE587F" w:rsidRPr="00A16204" w:rsidRDefault="00AE587F" w:rsidP="00A16204">
            <w:pPr>
              <w:widowControl/>
              <w:numPr>
                <w:ilvl w:val="0"/>
                <w:numId w:val="10"/>
              </w:numPr>
              <w:shd w:val="clear" w:color="auto" w:fill="FFFFFF" w:themeFill="background1"/>
              <w:suppressAutoHyphens w:val="0"/>
              <w:autoSpaceDE w:val="0"/>
              <w:autoSpaceDN w:val="0"/>
              <w:adjustRightInd w:val="0"/>
              <w:ind w:left="0" w:firstLine="34"/>
              <w:jc w:val="both"/>
              <w:rPr>
                <w:rFonts w:ascii="Times New Roman" w:hAnsi="Times New Roman"/>
                <w:bCs/>
                <w:szCs w:val="24"/>
                <w:lang w:eastAsia="ru-RU"/>
              </w:rPr>
            </w:pPr>
            <w:r w:rsidRPr="00A16204">
              <w:rPr>
                <w:rFonts w:ascii="Times New Roman" w:hAnsi="Times New Roman"/>
                <w:bCs/>
                <w:szCs w:val="24"/>
                <w:lang w:eastAsia="ru-RU"/>
              </w:rPr>
              <w:t xml:space="preserve">Соответствие состава и свойств холодной </w:t>
            </w:r>
            <w:proofErr w:type="gramStart"/>
            <w:r w:rsidRPr="00A16204">
              <w:rPr>
                <w:rFonts w:ascii="Times New Roman" w:hAnsi="Times New Roman"/>
                <w:bCs/>
                <w:szCs w:val="24"/>
                <w:lang w:eastAsia="ru-RU"/>
              </w:rPr>
              <w:t>воды</w:t>
            </w:r>
            <w:proofErr w:type="gramEnd"/>
            <w:r w:rsidRPr="00A16204">
              <w:rPr>
                <w:rFonts w:ascii="Times New Roman" w:hAnsi="Times New Roman"/>
                <w:bCs/>
                <w:szCs w:val="24"/>
                <w:lang w:eastAsia="ru-RU"/>
              </w:rPr>
              <w:t xml:space="preserve"> установленным санитарным нормам и правилам (отношение удовлетворительных проб (показателей) к общему количеству взятых проб (показателей) за отчётный период), процентов.</w:t>
            </w:r>
          </w:p>
          <w:p w:rsidR="00AE587F" w:rsidRPr="00A16204" w:rsidRDefault="00AE587F" w:rsidP="00A16204">
            <w:pPr>
              <w:widowControl/>
              <w:numPr>
                <w:ilvl w:val="0"/>
                <w:numId w:val="10"/>
              </w:numPr>
              <w:shd w:val="clear" w:color="auto" w:fill="FFFFFF" w:themeFill="background1"/>
              <w:suppressAutoHyphens w:val="0"/>
              <w:autoSpaceDE w:val="0"/>
              <w:autoSpaceDN w:val="0"/>
              <w:adjustRightInd w:val="0"/>
              <w:ind w:left="317" w:hanging="283"/>
              <w:jc w:val="both"/>
              <w:rPr>
                <w:rFonts w:ascii="Times New Roman" w:hAnsi="Times New Roman"/>
                <w:bCs/>
                <w:szCs w:val="24"/>
                <w:lang w:eastAsia="ru-RU"/>
              </w:rPr>
            </w:pPr>
            <w:r w:rsidRPr="00A16204">
              <w:rPr>
                <w:rFonts w:ascii="Times New Roman" w:hAnsi="Times New Roman"/>
                <w:bCs/>
                <w:szCs w:val="24"/>
                <w:lang w:eastAsia="ru-RU"/>
              </w:rPr>
              <w:t>Износ сетей горячего водоснабжения, процентов.</w:t>
            </w:r>
          </w:p>
          <w:p w:rsidR="00AE587F" w:rsidRPr="00A16204" w:rsidRDefault="00AE587F" w:rsidP="00A16204">
            <w:pPr>
              <w:widowControl/>
              <w:numPr>
                <w:ilvl w:val="0"/>
                <w:numId w:val="10"/>
              </w:numPr>
              <w:shd w:val="clear" w:color="auto" w:fill="FFFFFF" w:themeFill="background1"/>
              <w:suppressAutoHyphens w:val="0"/>
              <w:autoSpaceDE w:val="0"/>
              <w:autoSpaceDN w:val="0"/>
              <w:adjustRightInd w:val="0"/>
              <w:ind w:left="317" w:hanging="283"/>
              <w:jc w:val="both"/>
              <w:rPr>
                <w:rFonts w:ascii="Times New Roman" w:hAnsi="Times New Roman"/>
                <w:bCs/>
                <w:szCs w:val="24"/>
                <w:lang w:eastAsia="ru-RU"/>
              </w:rPr>
            </w:pPr>
            <w:r w:rsidRPr="00A16204">
              <w:rPr>
                <w:rFonts w:ascii="Times New Roman" w:hAnsi="Times New Roman"/>
                <w:bCs/>
                <w:szCs w:val="24"/>
                <w:lang w:eastAsia="ru-RU"/>
              </w:rPr>
              <w:t>Количество аварийных ситуаций на системах горячего водоснабжения, единиц.</w:t>
            </w:r>
          </w:p>
          <w:p w:rsidR="00AE587F" w:rsidRPr="00A16204" w:rsidRDefault="00AE587F" w:rsidP="00A16204">
            <w:pPr>
              <w:widowControl/>
              <w:numPr>
                <w:ilvl w:val="0"/>
                <w:numId w:val="10"/>
              </w:numPr>
              <w:shd w:val="clear" w:color="auto" w:fill="FFFFFF" w:themeFill="background1"/>
              <w:suppressAutoHyphens w:val="0"/>
              <w:autoSpaceDE w:val="0"/>
              <w:autoSpaceDN w:val="0"/>
              <w:adjustRightInd w:val="0"/>
              <w:ind w:left="317" w:hanging="283"/>
              <w:jc w:val="both"/>
              <w:rPr>
                <w:rFonts w:ascii="Times New Roman" w:hAnsi="Times New Roman"/>
                <w:bCs/>
                <w:szCs w:val="24"/>
                <w:lang w:eastAsia="ru-RU"/>
              </w:rPr>
            </w:pPr>
            <w:r w:rsidRPr="00A16204">
              <w:rPr>
                <w:rFonts w:ascii="Times New Roman" w:hAnsi="Times New Roman"/>
                <w:bCs/>
                <w:szCs w:val="24"/>
                <w:lang w:eastAsia="ru-RU"/>
              </w:rPr>
              <w:t>Доля горячей воды, расчёты за которую производятся с использованием приборов учёта, процентов.</w:t>
            </w:r>
          </w:p>
          <w:p w:rsidR="00AE587F" w:rsidRPr="00A16204" w:rsidRDefault="00AE587F" w:rsidP="00A16204">
            <w:pPr>
              <w:widowControl/>
              <w:numPr>
                <w:ilvl w:val="0"/>
                <w:numId w:val="10"/>
              </w:numPr>
              <w:shd w:val="clear" w:color="auto" w:fill="FFFFFF" w:themeFill="background1"/>
              <w:suppressAutoHyphens w:val="0"/>
              <w:autoSpaceDE w:val="0"/>
              <w:autoSpaceDN w:val="0"/>
              <w:adjustRightInd w:val="0"/>
              <w:ind w:left="317" w:hanging="425"/>
              <w:jc w:val="both"/>
              <w:rPr>
                <w:rFonts w:ascii="Times New Roman" w:hAnsi="Times New Roman"/>
                <w:bCs/>
                <w:szCs w:val="24"/>
                <w:lang w:eastAsia="ru-RU"/>
              </w:rPr>
            </w:pPr>
            <w:r w:rsidRPr="00A16204">
              <w:rPr>
                <w:rFonts w:ascii="Times New Roman" w:hAnsi="Times New Roman"/>
                <w:bCs/>
                <w:szCs w:val="24"/>
                <w:lang w:eastAsia="ru-RU"/>
              </w:rPr>
              <w:t>Количество аварийных ситуаций на канализационных сетях, единиц.</w:t>
            </w:r>
          </w:p>
          <w:p w:rsidR="00AE587F" w:rsidRPr="00A16204" w:rsidRDefault="00AE587F" w:rsidP="00A16204">
            <w:pPr>
              <w:widowControl/>
              <w:numPr>
                <w:ilvl w:val="0"/>
                <w:numId w:val="10"/>
              </w:numPr>
              <w:shd w:val="clear" w:color="auto" w:fill="FFFFFF" w:themeFill="background1"/>
              <w:suppressAutoHyphens w:val="0"/>
              <w:autoSpaceDE w:val="0"/>
              <w:autoSpaceDN w:val="0"/>
              <w:adjustRightInd w:val="0"/>
              <w:ind w:left="317" w:hanging="425"/>
              <w:jc w:val="both"/>
              <w:rPr>
                <w:rFonts w:ascii="Times New Roman" w:hAnsi="Times New Roman"/>
                <w:bCs/>
                <w:szCs w:val="24"/>
                <w:lang w:eastAsia="ru-RU"/>
              </w:rPr>
            </w:pPr>
            <w:r w:rsidRPr="00A16204">
              <w:rPr>
                <w:rFonts w:ascii="Times New Roman" w:hAnsi="Times New Roman"/>
                <w:bCs/>
                <w:szCs w:val="24"/>
                <w:lang w:eastAsia="ru-RU"/>
              </w:rPr>
              <w:t>Износ сетей водоотведения (канализации), процентов.</w:t>
            </w:r>
          </w:p>
          <w:p w:rsidR="00AE587F" w:rsidRPr="00A16204" w:rsidRDefault="00AE587F" w:rsidP="00A16204">
            <w:pPr>
              <w:widowControl/>
              <w:numPr>
                <w:ilvl w:val="0"/>
                <w:numId w:val="10"/>
              </w:numPr>
              <w:shd w:val="clear" w:color="auto" w:fill="FFFFFF" w:themeFill="background1"/>
              <w:suppressAutoHyphens w:val="0"/>
              <w:autoSpaceDE w:val="0"/>
              <w:autoSpaceDN w:val="0"/>
              <w:adjustRightInd w:val="0"/>
              <w:ind w:left="317" w:hanging="425"/>
              <w:jc w:val="both"/>
              <w:rPr>
                <w:rFonts w:ascii="Times New Roman" w:hAnsi="Times New Roman"/>
                <w:bCs/>
                <w:szCs w:val="24"/>
                <w:lang w:eastAsia="ru-RU"/>
              </w:rPr>
            </w:pPr>
            <w:r w:rsidRPr="00A16204">
              <w:rPr>
                <w:rFonts w:ascii="Times New Roman" w:hAnsi="Times New Roman"/>
                <w:bCs/>
                <w:szCs w:val="24"/>
                <w:lang w:eastAsia="ru-RU"/>
              </w:rPr>
              <w:lastRenderedPageBreak/>
              <w:t>Износ газовых сетей, процентов.</w:t>
            </w:r>
          </w:p>
          <w:p w:rsidR="00BF1059" w:rsidRPr="00A16204" w:rsidRDefault="00AE587F" w:rsidP="00A16204">
            <w:pPr>
              <w:widowControl/>
              <w:numPr>
                <w:ilvl w:val="0"/>
                <w:numId w:val="10"/>
              </w:numPr>
              <w:shd w:val="clear" w:color="auto" w:fill="FFFFFF" w:themeFill="background1"/>
              <w:suppressAutoHyphens w:val="0"/>
              <w:autoSpaceDE w:val="0"/>
              <w:autoSpaceDN w:val="0"/>
              <w:adjustRightInd w:val="0"/>
              <w:ind w:left="317" w:hanging="425"/>
              <w:jc w:val="both"/>
              <w:rPr>
                <w:rFonts w:ascii="Times New Roman" w:hAnsi="Times New Roman"/>
                <w:bCs/>
                <w:szCs w:val="24"/>
                <w:lang w:eastAsia="ru-RU"/>
              </w:rPr>
            </w:pPr>
            <w:r w:rsidRPr="00A16204">
              <w:rPr>
                <w:rFonts w:ascii="Times New Roman" w:hAnsi="Times New Roman"/>
                <w:bCs/>
                <w:szCs w:val="24"/>
                <w:lang w:eastAsia="ru-RU"/>
              </w:rPr>
              <w:t>Количество домовладений, не имеющих технической возможности подключения к сетям природного газа, единиц.</w:t>
            </w:r>
          </w:p>
          <w:p w:rsidR="004339EF" w:rsidRPr="00A16204" w:rsidRDefault="004339EF" w:rsidP="00A16204">
            <w:pPr>
              <w:widowControl/>
              <w:shd w:val="clear" w:color="auto" w:fill="FFFFFF" w:themeFill="background1"/>
              <w:suppressAutoHyphens w:val="0"/>
              <w:autoSpaceDE w:val="0"/>
              <w:autoSpaceDN w:val="0"/>
              <w:adjustRightInd w:val="0"/>
              <w:jc w:val="both"/>
              <w:rPr>
                <w:rFonts w:ascii="Times New Roman" w:hAnsi="Times New Roman"/>
                <w:b/>
                <w:bCs/>
                <w:szCs w:val="24"/>
                <w:lang w:eastAsia="ru-RU"/>
              </w:rPr>
            </w:pPr>
            <w:r w:rsidRPr="00A16204">
              <w:rPr>
                <w:rFonts w:ascii="Times New Roman" w:hAnsi="Times New Roman"/>
                <w:b/>
                <w:bCs/>
                <w:szCs w:val="24"/>
                <w:lang w:eastAsia="ru-RU"/>
              </w:rPr>
              <w:t>07.4</w:t>
            </w:r>
          </w:p>
          <w:p w:rsidR="00B33173" w:rsidRPr="00A16204" w:rsidRDefault="00B33173" w:rsidP="00A16204">
            <w:pPr>
              <w:widowControl/>
              <w:numPr>
                <w:ilvl w:val="0"/>
                <w:numId w:val="12"/>
              </w:numPr>
              <w:shd w:val="clear" w:color="auto" w:fill="FFFFFF" w:themeFill="background1"/>
              <w:suppressAutoHyphens w:val="0"/>
              <w:autoSpaceDE w:val="0"/>
              <w:autoSpaceDN w:val="0"/>
              <w:adjustRightInd w:val="0"/>
              <w:ind w:left="317" w:hanging="283"/>
              <w:rPr>
                <w:rFonts w:ascii="Times New Roman" w:hAnsi="Times New Roman"/>
                <w:bCs/>
                <w:szCs w:val="24"/>
                <w:lang w:eastAsia="ru-RU"/>
              </w:rPr>
            </w:pPr>
            <w:r w:rsidRPr="00A16204">
              <w:rPr>
                <w:rFonts w:ascii="Times New Roman" w:hAnsi="Times New Roman"/>
                <w:bCs/>
                <w:szCs w:val="24"/>
                <w:lang w:eastAsia="ru-RU"/>
              </w:rPr>
              <w:t>Количество благоустроенных мест общего пользования, единиц.</w:t>
            </w:r>
          </w:p>
          <w:p w:rsidR="00B33173" w:rsidRPr="00A16204" w:rsidRDefault="00B33173" w:rsidP="00A16204">
            <w:pPr>
              <w:widowControl/>
              <w:numPr>
                <w:ilvl w:val="0"/>
                <w:numId w:val="12"/>
              </w:numPr>
              <w:shd w:val="clear" w:color="auto" w:fill="FFFFFF" w:themeFill="background1"/>
              <w:suppressAutoHyphens w:val="0"/>
              <w:autoSpaceDE w:val="0"/>
              <w:autoSpaceDN w:val="0"/>
              <w:adjustRightInd w:val="0"/>
              <w:ind w:left="317" w:hanging="283"/>
              <w:rPr>
                <w:rFonts w:ascii="Times New Roman" w:hAnsi="Times New Roman"/>
                <w:bCs/>
                <w:szCs w:val="24"/>
                <w:lang w:eastAsia="ru-RU"/>
              </w:rPr>
            </w:pPr>
            <w:r w:rsidRPr="00A16204">
              <w:rPr>
                <w:rFonts w:ascii="Times New Roman" w:hAnsi="Times New Roman"/>
                <w:bCs/>
                <w:szCs w:val="24"/>
                <w:lang w:eastAsia="ru-RU"/>
              </w:rPr>
              <w:t>Площадь благоустроенных мест общего пользования, кв. м.</w:t>
            </w:r>
          </w:p>
          <w:p w:rsidR="00B33173" w:rsidRPr="00A16204" w:rsidRDefault="00B33173" w:rsidP="00A16204">
            <w:pPr>
              <w:widowControl/>
              <w:numPr>
                <w:ilvl w:val="0"/>
                <w:numId w:val="12"/>
              </w:numPr>
              <w:shd w:val="clear" w:color="auto" w:fill="FFFFFF" w:themeFill="background1"/>
              <w:suppressAutoHyphens w:val="0"/>
              <w:autoSpaceDE w:val="0"/>
              <w:autoSpaceDN w:val="0"/>
              <w:adjustRightInd w:val="0"/>
              <w:ind w:left="317" w:hanging="283"/>
              <w:rPr>
                <w:rFonts w:ascii="Times New Roman" w:hAnsi="Times New Roman"/>
                <w:bCs/>
                <w:szCs w:val="24"/>
                <w:lang w:eastAsia="ru-RU"/>
              </w:rPr>
            </w:pPr>
            <w:r w:rsidRPr="00A16204">
              <w:rPr>
                <w:rFonts w:ascii="Times New Roman" w:hAnsi="Times New Roman"/>
                <w:bCs/>
                <w:szCs w:val="24"/>
                <w:lang w:eastAsia="ru-RU"/>
              </w:rPr>
              <w:t>Количество ликвидированных в отчётном периоде несанкционированных свалок от числа образованных в отчетном периоде несанкционированных свалок, ед.</w:t>
            </w:r>
          </w:p>
          <w:p w:rsidR="004339EF" w:rsidRPr="00A16204" w:rsidRDefault="00B33173" w:rsidP="00A16204">
            <w:pPr>
              <w:widowControl/>
              <w:numPr>
                <w:ilvl w:val="0"/>
                <w:numId w:val="12"/>
              </w:numPr>
              <w:shd w:val="clear" w:color="auto" w:fill="FFFFFF" w:themeFill="background1"/>
              <w:suppressAutoHyphens w:val="0"/>
              <w:autoSpaceDE w:val="0"/>
              <w:autoSpaceDN w:val="0"/>
              <w:adjustRightInd w:val="0"/>
              <w:ind w:left="317" w:hanging="283"/>
              <w:rPr>
                <w:rFonts w:ascii="Times New Roman" w:hAnsi="Times New Roman"/>
                <w:bCs/>
                <w:szCs w:val="24"/>
                <w:lang w:eastAsia="ru-RU"/>
              </w:rPr>
            </w:pPr>
            <w:r w:rsidRPr="00A16204">
              <w:rPr>
                <w:rFonts w:ascii="Times New Roman" w:hAnsi="Times New Roman"/>
                <w:bCs/>
                <w:szCs w:val="24"/>
                <w:lang w:eastAsia="ru-RU"/>
              </w:rPr>
              <w:t>Доля населённых пунктов, участвующих в ежегодном конкурсе «Самый благоустроенный населённый пункт Дебёсского района».</w:t>
            </w:r>
          </w:p>
          <w:p w:rsidR="00F61C14" w:rsidRPr="00A16204" w:rsidRDefault="00F61C14" w:rsidP="00A16204">
            <w:pPr>
              <w:widowControl/>
              <w:shd w:val="clear" w:color="auto" w:fill="FFFFFF" w:themeFill="background1"/>
              <w:suppressAutoHyphens w:val="0"/>
              <w:autoSpaceDE w:val="0"/>
              <w:autoSpaceDN w:val="0"/>
              <w:adjustRightInd w:val="0"/>
              <w:rPr>
                <w:rFonts w:ascii="Times New Roman" w:hAnsi="Times New Roman"/>
                <w:b/>
                <w:bCs/>
                <w:szCs w:val="24"/>
                <w:lang w:eastAsia="ru-RU"/>
              </w:rPr>
            </w:pPr>
            <w:r w:rsidRPr="00A16204">
              <w:rPr>
                <w:rFonts w:ascii="Times New Roman" w:hAnsi="Times New Roman"/>
                <w:b/>
                <w:bCs/>
                <w:szCs w:val="24"/>
                <w:lang w:eastAsia="ru-RU"/>
              </w:rPr>
              <w:t>07.5</w:t>
            </w:r>
          </w:p>
          <w:p w:rsidR="00B8312A" w:rsidRPr="00A16204" w:rsidRDefault="00B8312A" w:rsidP="00A16204">
            <w:pPr>
              <w:widowControl/>
              <w:shd w:val="clear" w:color="auto" w:fill="FFFFFF" w:themeFill="background1"/>
              <w:suppressAutoHyphens w:val="0"/>
              <w:autoSpaceDE w:val="0"/>
              <w:autoSpaceDN w:val="0"/>
              <w:adjustRightInd w:val="0"/>
              <w:ind w:left="317" w:hanging="283"/>
              <w:jc w:val="both"/>
              <w:rPr>
                <w:rFonts w:ascii="Times New Roman" w:hAnsi="Times New Roman"/>
                <w:bCs/>
                <w:szCs w:val="24"/>
                <w:lang w:eastAsia="ru-RU"/>
              </w:rPr>
            </w:pPr>
            <w:r w:rsidRPr="00A16204">
              <w:rPr>
                <w:rFonts w:ascii="Times New Roman" w:hAnsi="Times New Roman"/>
                <w:bCs/>
                <w:szCs w:val="24"/>
                <w:lang w:eastAsia="ru-RU"/>
              </w:rPr>
              <w:t>1)</w:t>
            </w:r>
            <w:r w:rsidRPr="00A16204">
              <w:rPr>
                <w:rFonts w:ascii="Times New Roman" w:hAnsi="Times New Roman"/>
                <w:bCs/>
                <w:szCs w:val="24"/>
                <w:lang w:eastAsia="ru-RU"/>
              </w:rPr>
              <w:tab/>
              <w:t>Доля населения, проживающего в населённых пунктах, не имеющих регулярного автобусного сообщения с административным центром муниципального района, в общей численности населения района, процентов;</w:t>
            </w:r>
          </w:p>
          <w:p w:rsidR="00B8312A" w:rsidRPr="00A16204" w:rsidRDefault="00B8312A" w:rsidP="00A16204">
            <w:pPr>
              <w:widowControl/>
              <w:shd w:val="clear" w:color="auto" w:fill="FFFFFF" w:themeFill="background1"/>
              <w:suppressAutoHyphens w:val="0"/>
              <w:autoSpaceDE w:val="0"/>
              <w:autoSpaceDN w:val="0"/>
              <w:adjustRightInd w:val="0"/>
              <w:ind w:left="317" w:hanging="317"/>
              <w:jc w:val="both"/>
              <w:rPr>
                <w:rFonts w:ascii="Times New Roman" w:hAnsi="Times New Roman"/>
                <w:bCs/>
                <w:szCs w:val="24"/>
                <w:lang w:eastAsia="ru-RU"/>
              </w:rPr>
            </w:pPr>
            <w:r w:rsidRPr="00A16204">
              <w:rPr>
                <w:rFonts w:ascii="Times New Roman" w:hAnsi="Times New Roman"/>
                <w:bCs/>
                <w:szCs w:val="24"/>
                <w:lang w:eastAsia="ru-RU"/>
              </w:rPr>
              <w:t>2)</w:t>
            </w:r>
            <w:r w:rsidRPr="00A16204">
              <w:rPr>
                <w:rFonts w:ascii="Times New Roman" w:hAnsi="Times New Roman"/>
                <w:bCs/>
                <w:szCs w:val="24"/>
                <w:lang w:eastAsia="ru-RU"/>
              </w:rPr>
              <w:tab/>
              <w:t>Доля протяжённости автомобильных дорог общего пользования местного значения, не отвечающих нормативным требованиям, в общей протяжённости автомобильных дорог общего пользования местного значения, процентов;</w:t>
            </w:r>
          </w:p>
          <w:p w:rsidR="00B8312A" w:rsidRPr="00A16204" w:rsidRDefault="00B8312A" w:rsidP="00A16204">
            <w:pPr>
              <w:widowControl/>
              <w:shd w:val="clear" w:color="auto" w:fill="FFFFFF" w:themeFill="background1"/>
              <w:suppressAutoHyphens w:val="0"/>
              <w:autoSpaceDE w:val="0"/>
              <w:autoSpaceDN w:val="0"/>
              <w:adjustRightInd w:val="0"/>
              <w:ind w:left="317" w:hanging="317"/>
              <w:jc w:val="both"/>
              <w:rPr>
                <w:rFonts w:ascii="Times New Roman" w:hAnsi="Times New Roman"/>
                <w:bCs/>
                <w:szCs w:val="24"/>
                <w:lang w:eastAsia="ru-RU"/>
              </w:rPr>
            </w:pPr>
            <w:r w:rsidRPr="00A16204">
              <w:rPr>
                <w:rFonts w:ascii="Times New Roman" w:hAnsi="Times New Roman"/>
                <w:bCs/>
                <w:szCs w:val="24"/>
                <w:lang w:eastAsia="ru-RU"/>
              </w:rPr>
              <w:t>3)</w:t>
            </w:r>
            <w:r w:rsidRPr="00A16204">
              <w:rPr>
                <w:rFonts w:ascii="Times New Roman" w:hAnsi="Times New Roman"/>
                <w:bCs/>
                <w:szCs w:val="24"/>
                <w:lang w:eastAsia="ru-RU"/>
              </w:rPr>
              <w:tab/>
              <w:t xml:space="preserve">Ввод в эксплуатацию автомобильных дорог общего пользования местного значения, </w:t>
            </w:r>
            <w:proofErr w:type="gramStart"/>
            <w:r w:rsidRPr="00A16204">
              <w:rPr>
                <w:rFonts w:ascii="Times New Roman" w:hAnsi="Times New Roman"/>
                <w:bCs/>
                <w:szCs w:val="24"/>
                <w:lang w:eastAsia="ru-RU"/>
              </w:rPr>
              <w:t>км</w:t>
            </w:r>
            <w:proofErr w:type="gramEnd"/>
            <w:r w:rsidRPr="00A16204">
              <w:rPr>
                <w:rFonts w:ascii="Times New Roman" w:hAnsi="Times New Roman"/>
                <w:bCs/>
                <w:szCs w:val="24"/>
                <w:lang w:eastAsia="ru-RU"/>
              </w:rPr>
              <w:t>;</w:t>
            </w:r>
          </w:p>
          <w:p w:rsidR="00B8312A" w:rsidRPr="00A16204" w:rsidRDefault="00B8312A" w:rsidP="00A16204">
            <w:pPr>
              <w:widowControl/>
              <w:shd w:val="clear" w:color="auto" w:fill="FFFFFF" w:themeFill="background1"/>
              <w:suppressAutoHyphens w:val="0"/>
              <w:autoSpaceDE w:val="0"/>
              <w:autoSpaceDN w:val="0"/>
              <w:adjustRightInd w:val="0"/>
              <w:ind w:left="317" w:hanging="317"/>
              <w:jc w:val="both"/>
              <w:rPr>
                <w:rFonts w:ascii="Times New Roman" w:hAnsi="Times New Roman"/>
                <w:bCs/>
                <w:szCs w:val="24"/>
                <w:lang w:eastAsia="ru-RU"/>
              </w:rPr>
            </w:pPr>
            <w:r w:rsidRPr="00A16204">
              <w:rPr>
                <w:rFonts w:ascii="Times New Roman" w:hAnsi="Times New Roman"/>
                <w:bCs/>
                <w:szCs w:val="24"/>
                <w:lang w:eastAsia="ru-RU"/>
              </w:rPr>
              <w:t>4)</w:t>
            </w:r>
            <w:r w:rsidRPr="00A16204">
              <w:rPr>
                <w:rFonts w:ascii="Times New Roman" w:hAnsi="Times New Roman"/>
                <w:bCs/>
                <w:szCs w:val="24"/>
                <w:lang w:eastAsia="ru-RU"/>
              </w:rPr>
              <w:tab/>
              <w:t xml:space="preserve">Капитальный ремонт и ремонт автомобильных дорог общего пользования местного значения, </w:t>
            </w:r>
            <w:proofErr w:type="gramStart"/>
            <w:r w:rsidRPr="00A16204">
              <w:rPr>
                <w:rFonts w:ascii="Times New Roman" w:hAnsi="Times New Roman"/>
                <w:bCs/>
                <w:szCs w:val="24"/>
                <w:lang w:eastAsia="ru-RU"/>
              </w:rPr>
              <w:t>км</w:t>
            </w:r>
            <w:proofErr w:type="gramEnd"/>
            <w:r w:rsidRPr="00A16204">
              <w:rPr>
                <w:rFonts w:ascii="Times New Roman" w:hAnsi="Times New Roman"/>
                <w:bCs/>
                <w:szCs w:val="24"/>
                <w:lang w:eastAsia="ru-RU"/>
              </w:rPr>
              <w:t>;</w:t>
            </w:r>
          </w:p>
          <w:p w:rsidR="00B8312A" w:rsidRPr="00A16204" w:rsidRDefault="00B8312A" w:rsidP="00A16204">
            <w:pPr>
              <w:widowControl/>
              <w:shd w:val="clear" w:color="auto" w:fill="FFFFFF" w:themeFill="background1"/>
              <w:suppressAutoHyphens w:val="0"/>
              <w:autoSpaceDE w:val="0"/>
              <w:autoSpaceDN w:val="0"/>
              <w:adjustRightInd w:val="0"/>
              <w:ind w:left="317" w:hanging="283"/>
              <w:jc w:val="both"/>
              <w:rPr>
                <w:rFonts w:ascii="Times New Roman" w:hAnsi="Times New Roman"/>
                <w:b/>
                <w:bCs/>
                <w:szCs w:val="24"/>
                <w:lang w:eastAsia="ru-RU"/>
              </w:rPr>
            </w:pPr>
            <w:r w:rsidRPr="00A16204">
              <w:rPr>
                <w:rFonts w:ascii="Times New Roman" w:hAnsi="Times New Roman"/>
                <w:bCs/>
                <w:szCs w:val="24"/>
                <w:lang w:eastAsia="ru-RU"/>
              </w:rPr>
              <w:t>5)</w:t>
            </w:r>
            <w:r w:rsidRPr="00A16204">
              <w:rPr>
                <w:rFonts w:ascii="Times New Roman" w:hAnsi="Times New Roman"/>
                <w:bCs/>
                <w:szCs w:val="24"/>
                <w:lang w:eastAsia="ru-RU"/>
              </w:rPr>
              <w:tab/>
              <w:t>Доля граждан, использующих механизм получения государственных и муниципальных услуг в элек</w:t>
            </w:r>
            <w:r w:rsidR="007344B5" w:rsidRPr="00A16204">
              <w:rPr>
                <w:rFonts w:ascii="Times New Roman" w:hAnsi="Times New Roman"/>
                <w:bCs/>
                <w:szCs w:val="24"/>
                <w:lang w:eastAsia="ru-RU"/>
              </w:rPr>
              <w:t>тронной форме, процентов (к 2024 году – не менее 60</w:t>
            </w:r>
            <w:r w:rsidRPr="00A16204">
              <w:rPr>
                <w:rFonts w:ascii="Times New Roman" w:hAnsi="Times New Roman"/>
                <w:bCs/>
                <w:szCs w:val="24"/>
                <w:lang w:eastAsia="ru-RU"/>
              </w:rPr>
              <w:t>%)</w:t>
            </w:r>
          </w:p>
        </w:tc>
      </w:tr>
      <w:tr w:rsidR="00FD759C" w:rsidRPr="00A16204" w:rsidTr="008D4819">
        <w:trPr>
          <w:trHeight w:val="973"/>
        </w:trPr>
        <w:tc>
          <w:tcPr>
            <w:tcW w:w="1843" w:type="dxa"/>
            <w:shd w:val="clear" w:color="auto" w:fill="FFFFFF" w:themeFill="background1"/>
          </w:tcPr>
          <w:p w:rsidR="00FD759C" w:rsidRPr="00A16204" w:rsidRDefault="00FD759C"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lastRenderedPageBreak/>
              <w:t>Сроки и этапы реализации</w:t>
            </w:r>
          </w:p>
        </w:tc>
        <w:tc>
          <w:tcPr>
            <w:tcW w:w="7655" w:type="dxa"/>
            <w:shd w:val="clear" w:color="auto" w:fill="FFFFFF" w:themeFill="background1"/>
          </w:tcPr>
          <w:p w:rsidR="00C81B66" w:rsidRPr="00A16204" w:rsidRDefault="00C81B66"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eastAsia="ru-RU"/>
              </w:rPr>
              <w:t>Срок реализации - 2015-2024 годы.</w:t>
            </w:r>
          </w:p>
          <w:p w:rsidR="00C81B66" w:rsidRPr="00A16204" w:rsidRDefault="00C81B66"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eastAsia="ru-RU"/>
              </w:rPr>
              <w:t>Этапы реализации подпрограммы:</w:t>
            </w:r>
          </w:p>
          <w:p w:rsidR="00C81B66" w:rsidRPr="00A16204" w:rsidRDefault="00C81B66"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val="en-US" w:eastAsia="ru-RU"/>
              </w:rPr>
              <w:t>I</w:t>
            </w:r>
            <w:r w:rsidRPr="00A16204">
              <w:rPr>
                <w:rFonts w:ascii="Times New Roman" w:hAnsi="Times New Roman"/>
                <w:bCs/>
                <w:szCs w:val="24"/>
                <w:lang w:eastAsia="ru-RU"/>
              </w:rPr>
              <w:t xml:space="preserve"> этап </w:t>
            </w:r>
            <w:proofErr w:type="gramStart"/>
            <w:r w:rsidRPr="00A16204">
              <w:rPr>
                <w:rFonts w:ascii="Times New Roman" w:hAnsi="Times New Roman"/>
                <w:bCs/>
                <w:szCs w:val="24"/>
                <w:lang w:eastAsia="ru-RU"/>
              </w:rPr>
              <w:t>( 2015</w:t>
            </w:r>
            <w:proofErr w:type="gramEnd"/>
            <w:r w:rsidRPr="00A16204">
              <w:rPr>
                <w:rFonts w:ascii="Times New Roman" w:hAnsi="Times New Roman"/>
                <w:bCs/>
                <w:szCs w:val="24"/>
                <w:lang w:eastAsia="ru-RU"/>
              </w:rPr>
              <w:t xml:space="preserve"> – 2018 гг.)</w:t>
            </w:r>
          </w:p>
          <w:p w:rsidR="00FD759C" w:rsidRPr="00A16204" w:rsidRDefault="00C81B66"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val="en-US" w:eastAsia="ru-RU"/>
              </w:rPr>
              <w:t>II</w:t>
            </w:r>
            <w:r w:rsidRPr="00A16204">
              <w:rPr>
                <w:rFonts w:ascii="Times New Roman" w:hAnsi="Times New Roman"/>
                <w:bCs/>
                <w:szCs w:val="24"/>
                <w:lang w:eastAsia="ru-RU"/>
              </w:rPr>
              <w:t xml:space="preserve"> этап (2019 – 2024 гг.)</w:t>
            </w:r>
          </w:p>
        </w:tc>
      </w:tr>
      <w:tr w:rsidR="00FD759C" w:rsidRPr="00A16204" w:rsidTr="008D4819">
        <w:trPr>
          <w:trHeight w:val="698"/>
        </w:trPr>
        <w:tc>
          <w:tcPr>
            <w:tcW w:w="1843" w:type="dxa"/>
          </w:tcPr>
          <w:p w:rsidR="00FD759C" w:rsidRPr="00A16204" w:rsidRDefault="00FD759C"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Ресурсное обеспечение за счёт средств бюджета муниципального образования «Дебёсский район»</w:t>
            </w:r>
          </w:p>
        </w:tc>
        <w:tc>
          <w:tcPr>
            <w:tcW w:w="7655" w:type="dxa"/>
          </w:tcPr>
          <w:p w:rsidR="00FD759C" w:rsidRPr="00A16204" w:rsidRDefault="00FD759C" w:rsidP="00A16204">
            <w:pPr>
              <w:widowControl/>
              <w:shd w:val="clear" w:color="auto" w:fill="FFFFFF" w:themeFill="background1"/>
              <w:suppressAutoHyphens w:val="0"/>
              <w:spacing w:before="60" w:after="60"/>
              <w:jc w:val="both"/>
              <w:rPr>
                <w:rFonts w:ascii="Times New Roman" w:hAnsi="Times New Roman"/>
                <w:bCs/>
                <w:szCs w:val="24"/>
                <w:lang w:eastAsia="ru-RU"/>
              </w:rPr>
            </w:pPr>
            <w:r w:rsidRPr="00A16204">
              <w:rPr>
                <w:rFonts w:ascii="Times New Roman" w:hAnsi="Times New Roman"/>
                <w:bCs/>
                <w:szCs w:val="24"/>
                <w:lang w:eastAsia="ru-RU"/>
              </w:rPr>
              <w:t>Общий объём финансирования мероприятий муни</w:t>
            </w:r>
            <w:r w:rsidR="00290A13" w:rsidRPr="00A16204">
              <w:rPr>
                <w:rFonts w:ascii="Times New Roman" w:hAnsi="Times New Roman"/>
                <w:bCs/>
                <w:szCs w:val="24"/>
                <w:lang w:eastAsia="ru-RU"/>
              </w:rPr>
              <w:t>ципальной программы за 2015-2024</w:t>
            </w:r>
            <w:r w:rsidRPr="00A16204">
              <w:rPr>
                <w:rFonts w:ascii="Times New Roman" w:hAnsi="Times New Roman"/>
                <w:bCs/>
                <w:szCs w:val="24"/>
                <w:lang w:eastAsia="ru-RU"/>
              </w:rPr>
              <w:t xml:space="preserve"> годы за счёт средств бюджета муниципального образования «Дебёсский район» составит </w:t>
            </w:r>
            <w:r w:rsidR="008B70C1">
              <w:rPr>
                <w:rFonts w:ascii="Times New Roman" w:hAnsi="Times New Roman"/>
                <w:color w:val="000000"/>
                <w:szCs w:val="24"/>
                <w:lang w:eastAsia="ru-RU"/>
              </w:rPr>
              <w:t>448 687,92</w:t>
            </w:r>
            <w:r w:rsidR="001933A6">
              <w:rPr>
                <w:rFonts w:ascii="Times New Roman" w:hAnsi="Times New Roman"/>
                <w:color w:val="000000"/>
                <w:szCs w:val="24"/>
                <w:lang w:eastAsia="ru-RU"/>
              </w:rPr>
              <w:t xml:space="preserve"> </w:t>
            </w:r>
            <w:r w:rsidRPr="00A16204">
              <w:rPr>
                <w:rFonts w:ascii="Times New Roman" w:hAnsi="Times New Roman"/>
                <w:bCs/>
                <w:szCs w:val="24"/>
                <w:lang w:eastAsia="ru-RU"/>
              </w:rPr>
              <w:t xml:space="preserve">тыс. рублей, в том числе за счёт собственных средств бюджета района – </w:t>
            </w:r>
            <w:r w:rsidR="008B70C1">
              <w:rPr>
                <w:rFonts w:ascii="Times New Roman" w:hAnsi="Times New Roman"/>
                <w:color w:val="000000"/>
              </w:rPr>
              <w:t>154919,33</w:t>
            </w:r>
            <w:r w:rsidR="00C52355">
              <w:rPr>
                <w:rFonts w:ascii="Times New Roman" w:hAnsi="Times New Roman"/>
                <w:color w:val="000000"/>
              </w:rPr>
              <w:t xml:space="preserve"> </w:t>
            </w:r>
            <w:r w:rsidRPr="00A16204">
              <w:rPr>
                <w:rFonts w:ascii="Times New Roman" w:hAnsi="Times New Roman"/>
                <w:bCs/>
                <w:szCs w:val="24"/>
                <w:lang w:eastAsia="ru-RU"/>
              </w:rPr>
              <w:t>тыс. рублей.</w:t>
            </w:r>
          </w:p>
          <w:p w:rsidR="00FD759C" w:rsidRDefault="00FD759C"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eastAsia="ru-RU"/>
              </w:rPr>
              <w:t>Сведения о ресурсном обеспечении подпрограммы за счёт средств бюджета района по годам реализации муниципальной программы (в тыс. руб.):</w:t>
            </w:r>
          </w:p>
          <w:tbl>
            <w:tblPr>
              <w:tblW w:w="6840" w:type="dxa"/>
              <w:tblLayout w:type="fixed"/>
              <w:tblLook w:val="04A0" w:firstRow="1" w:lastRow="0" w:firstColumn="1" w:lastColumn="0" w:noHBand="0" w:noVBand="1"/>
            </w:tblPr>
            <w:tblGrid>
              <w:gridCol w:w="1760"/>
              <w:gridCol w:w="1360"/>
              <w:gridCol w:w="2140"/>
              <w:gridCol w:w="1580"/>
            </w:tblGrid>
            <w:tr w:rsidR="001933A6" w:rsidRPr="001933A6" w:rsidTr="001933A6">
              <w:trPr>
                <w:trHeight w:val="948"/>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3A6" w:rsidRPr="001933A6" w:rsidRDefault="001933A6" w:rsidP="001933A6">
                  <w:pPr>
                    <w:widowControl/>
                    <w:suppressAutoHyphens w:val="0"/>
                    <w:jc w:val="both"/>
                    <w:rPr>
                      <w:rFonts w:ascii="Times New Roman" w:hAnsi="Times New Roman"/>
                      <w:color w:val="000000"/>
                      <w:szCs w:val="24"/>
                      <w:lang w:eastAsia="ru-RU"/>
                    </w:rPr>
                  </w:pPr>
                  <w:r w:rsidRPr="001933A6">
                    <w:rPr>
                      <w:rFonts w:ascii="Times New Roman" w:hAnsi="Times New Roman"/>
                      <w:color w:val="000000"/>
                      <w:szCs w:val="24"/>
                      <w:lang w:eastAsia="ru-RU"/>
                    </w:rPr>
                    <w:t>Годы реализации</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1933A6" w:rsidRPr="001933A6" w:rsidRDefault="001933A6" w:rsidP="001933A6">
                  <w:pPr>
                    <w:widowControl/>
                    <w:suppressAutoHyphens w:val="0"/>
                    <w:jc w:val="center"/>
                    <w:rPr>
                      <w:rFonts w:ascii="Times New Roman" w:hAnsi="Times New Roman"/>
                      <w:color w:val="000000"/>
                      <w:szCs w:val="24"/>
                      <w:lang w:eastAsia="ru-RU"/>
                    </w:rPr>
                  </w:pPr>
                  <w:r w:rsidRPr="001933A6">
                    <w:rPr>
                      <w:rFonts w:ascii="Times New Roman" w:hAnsi="Times New Roman"/>
                      <w:color w:val="000000"/>
                      <w:szCs w:val="24"/>
                      <w:lang w:eastAsia="ru-RU"/>
                    </w:rPr>
                    <w:t>Всего</w:t>
                  </w:r>
                </w:p>
              </w:tc>
              <w:tc>
                <w:tcPr>
                  <w:tcW w:w="2140" w:type="dxa"/>
                  <w:tcBorders>
                    <w:top w:val="single" w:sz="4" w:space="0" w:color="auto"/>
                    <w:left w:val="nil"/>
                    <w:bottom w:val="single" w:sz="4" w:space="0" w:color="auto"/>
                    <w:right w:val="single" w:sz="4" w:space="0" w:color="auto"/>
                  </w:tcBorders>
                  <w:shd w:val="clear" w:color="000000" w:fill="FFFFFF"/>
                  <w:vAlign w:val="center"/>
                  <w:hideMark/>
                </w:tcPr>
                <w:p w:rsidR="001933A6" w:rsidRPr="001933A6" w:rsidRDefault="001933A6" w:rsidP="001933A6">
                  <w:pPr>
                    <w:widowControl/>
                    <w:suppressAutoHyphens w:val="0"/>
                    <w:jc w:val="center"/>
                    <w:rPr>
                      <w:rFonts w:ascii="Times New Roman" w:hAnsi="Times New Roman"/>
                      <w:color w:val="000000"/>
                      <w:szCs w:val="24"/>
                      <w:lang w:eastAsia="ru-RU"/>
                    </w:rPr>
                  </w:pPr>
                  <w:r w:rsidRPr="001933A6">
                    <w:rPr>
                      <w:rFonts w:ascii="Times New Roman" w:hAnsi="Times New Roman"/>
                      <w:color w:val="000000"/>
                      <w:szCs w:val="24"/>
                      <w:lang w:eastAsia="ru-RU"/>
                    </w:rPr>
                    <w:t xml:space="preserve">Собственные средства </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1933A6" w:rsidRPr="001933A6" w:rsidRDefault="001933A6" w:rsidP="001933A6">
                  <w:pPr>
                    <w:widowControl/>
                    <w:suppressAutoHyphens w:val="0"/>
                    <w:jc w:val="center"/>
                    <w:rPr>
                      <w:rFonts w:ascii="Times New Roman" w:hAnsi="Times New Roman"/>
                      <w:color w:val="000000"/>
                      <w:szCs w:val="24"/>
                      <w:lang w:eastAsia="ru-RU"/>
                    </w:rPr>
                  </w:pPr>
                  <w:r w:rsidRPr="001933A6">
                    <w:rPr>
                      <w:rFonts w:ascii="Times New Roman" w:hAnsi="Times New Roman"/>
                      <w:color w:val="000000"/>
                      <w:szCs w:val="24"/>
                      <w:lang w:eastAsia="ru-RU"/>
                    </w:rPr>
                    <w:t>Субсидии из бюджета УР</w:t>
                  </w:r>
                </w:p>
              </w:tc>
            </w:tr>
            <w:tr w:rsidR="001933A6" w:rsidRPr="001933A6" w:rsidTr="001933A6">
              <w:trPr>
                <w:trHeight w:val="324"/>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933A6" w:rsidRPr="001933A6" w:rsidRDefault="001933A6">
                  <w:pPr>
                    <w:rPr>
                      <w:rFonts w:ascii="Times New Roman" w:hAnsi="Times New Roman"/>
                      <w:color w:val="000000"/>
                      <w:szCs w:val="24"/>
                    </w:rPr>
                  </w:pPr>
                  <w:r w:rsidRPr="001933A6">
                    <w:rPr>
                      <w:rFonts w:ascii="Times New Roman" w:hAnsi="Times New Roman"/>
                      <w:color w:val="000000"/>
                    </w:rPr>
                    <w:t>2015 г.</w:t>
                  </w:r>
                </w:p>
              </w:tc>
              <w:tc>
                <w:tcPr>
                  <w:tcW w:w="1360" w:type="dxa"/>
                  <w:tcBorders>
                    <w:top w:val="nil"/>
                    <w:left w:val="nil"/>
                    <w:bottom w:val="single" w:sz="4" w:space="0" w:color="auto"/>
                    <w:right w:val="single" w:sz="4" w:space="0" w:color="auto"/>
                  </w:tcBorders>
                  <w:shd w:val="clear" w:color="000000" w:fill="FFFFFF"/>
                  <w:vAlign w:val="center"/>
                  <w:hideMark/>
                </w:tcPr>
                <w:p w:rsidR="001933A6" w:rsidRPr="001933A6" w:rsidRDefault="001933A6">
                  <w:pPr>
                    <w:jc w:val="center"/>
                    <w:rPr>
                      <w:rFonts w:ascii="Times New Roman" w:hAnsi="Times New Roman"/>
                      <w:color w:val="000000"/>
                      <w:szCs w:val="24"/>
                    </w:rPr>
                  </w:pPr>
                  <w:r w:rsidRPr="001933A6">
                    <w:rPr>
                      <w:rFonts w:ascii="Times New Roman" w:hAnsi="Times New Roman"/>
                      <w:color w:val="000000"/>
                    </w:rPr>
                    <w:t>13 897,4</w:t>
                  </w:r>
                </w:p>
              </w:tc>
              <w:tc>
                <w:tcPr>
                  <w:tcW w:w="2140" w:type="dxa"/>
                  <w:tcBorders>
                    <w:top w:val="nil"/>
                    <w:left w:val="nil"/>
                    <w:bottom w:val="single" w:sz="4" w:space="0" w:color="auto"/>
                    <w:right w:val="single" w:sz="4" w:space="0" w:color="auto"/>
                  </w:tcBorders>
                  <w:shd w:val="clear" w:color="000000" w:fill="FFFFFF"/>
                  <w:vAlign w:val="center"/>
                  <w:hideMark/>
                </w:tcPr>
                <w:p w:rsidR="001933A6" w:rsidRPr="001933A6" w:rsidRDefault="001933A6">
                  <w:pPr>
                    <w:jc w:val="center"/>
                    <w:rPr>
                      <w:rFonts w:ascii="Times New Roman" w:hAnsi="Times New Roman"/>
                      <w:color w:val="000000"/>
                      <w:szCs w:val="24"/>
                    </w:rPr>
                  </w:pPr>
                  <w:r w:rsidRPr="001933A6">
                    <w:rPr>
                      <w:rFonts w:ascii="Times New Roman" w:hAnsi="Times New Roman"/>
                      <w:color w:val="000000"/>
                    </w:rPr>
                    <w:t>7 031,2</w:t>
                  </w:r>
                </w:p>
              </w:tc>
              <w:tc>
                <w:tcPr>
                  <w:tcW w:w="1580" w:type="dxa"/>
                  <w:tcBorders>
                    <w:top w:val="nil"/>
                    <w:left w:val="nil"/>
                    <w:bottom w:val="single" w:sz="4" w:space="0" w:color="auto"/>
                    <w:right w:val="single" w:sz="4" w:space="0" w:color="auto"/>
                  </w:tcBorders>
                  <w:shd w:val="clear" w:color="000000" w:fill="FFFFFF"/>
                  <w:vAlign w:val="center"/>
                  <w:hideMark/>
                </w:tcPr>
                <w:p w:rsidR="001933A6" w:rsidRPr="001933A6" w:rsidRDefault="001933A6">
                  <w:pPr>
                    <w:jc w:val="center"/>
                    <w:rPr>
                      <w:rFonts w:ascii="Times New Roman" w:hAnsi="Times New Roman"/>
                      <w:color w:val="000000"/>
                      <w:szCs w:val="24"/>
                    </w:rPr>
                  </w:pPr>
                  <w:r w:rsidRPr="001933A6">
                    <w:rPr>
                      <w:rFonts w:ascii="Times New Roman" w:hAnsi="Times New Roman"/>
                      <w:color w:val="000000"/>
                    </w:rPr>
                    <w:t>6 866,2</w:t>
                  </w:r>
                </w:p>
              </w:tc>
            </w:tr>
            <w:tr w:rsidR="001933A6" w:rsidRPr="001933A6" w:rsidTr="001933A6">
              <w:trPr>
                <w:trHeight w:val="324"/>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933A6" w:rsidRPr="001933A6" w:rsidRDefault="001933A6">
                  <w:pPr>
                    <w:rPr>
                      <w:rFonts w:ascii="Times New Roman" w:hAnsi="Times New Roman"/>
                      <w:color w:val="000000"/>
                      <w:szCs w:val="24"/>
                    </w:rPr>
                  </w:pPr>
                  <w:r w:rsidRPr="001933A6">
                    <w:rPr>
                      <w:rFonts w:ascii="Times New Roman" w:hAnsi="Times New Roman"/>
                      <w:color w:val="000000"/>
                    </w:rPr>
                    <w:t>2016 г.</w:t>
                  </w:r>
                </w:p>
              </w:tc>
              <w:tc>
                <w:tcPr>
                  <w:tcW w:w="1360" w:type="dxa"/>
                  <w:tcBorders>
                    <w:top w:val="nil"/>
                    <w:left w:val="nil"/>
                    <w:bottom w:val="single" w:sz="4" w:space="0" w:color="auto"/>
                    <w:right w:val="single" w:sz="4" w:space="0" w:color="auto"/>
                  </w:tcBorders>
                  <w:shd w:val="clear" w:color="000000" w:fill="FFFFFF"/>
                  <w:vAlign w:val="center"/>
                  <w:hideMark/>
                </w:tcPr>
                <w:p w:rsidR="001933A6" w:rsidRPr="001933A6" w:rsidRDefault="001933A6">
                  <w:pPr>
                    <w:jc w:val="center"/>
                    <w:rPr>
                      <w:rFonts w:ascii="Times New Roman" w:hAnsi="Times New Roman"/>
                      <w:color w:val="000000"/>
                      <w:szCs w:val="24"/>
                    </w:rPr>
                  </w:pPr>
                  <w:r w:rsidRPr="001933A6">
                    <w:rPr>
                      <w:rFonts w:ascii="Times New Roman" w:hAnsi="Times New Roman"/>
                      <w:color w:val="000000"/>
                    </w:rPr>
                    <w:t>63 534,9</w:t>
                  </w:r>
                </w:p>
              </w:tc>
              <w:tc>
                <w:tcPr>
                  <w:tcW w:w="2140" w:type="dxa"/>
                  <w:tcBorders>
                    <w:top w:val="nil"/>
                    <w:left w:val="nil"/>
                    <w:bottom w:val="single" w:sz="4" w:space="0" w:color="auto"/>
                    <w:right w:val="single" w:sz="4" w:space="0" w:color="auto"/>
                  </w:tcBorders>
                  <w:shd w:val="clear" w:color="000000" w:fill="FFFFFF"/>
                  <w:vAlign w:val="center"/>
                  <w:hideMark/>
                </w:tcPr>
                <w:p w:rsidR="001933A6" w:rsidRPr="001933A6" w:rsidRDefault="001933A6">
                  <w:pPr>
                    <w:jc w:val="center"/>
                    <w:rPr>
                      <w:rFonts w:ascii="Times New Roman" w:hAnsi="Times New Roman"/>
                      <w:color w:val="000000"/>
                      <w:szCs w:val="24"/>
                    </w:rPr>
                  </w:pPr>
                  <w:r w:rsidRPr="001933A6">
                    <w:rPr>
                      <w:rFonts w:ascii="Times New Roman" w:hAnsi="Times New Roman"/>
                      <w:color w:val="000000"/>
                    </w:rPr>
                    <w:t>20 258,2</w:t>
                  </w:r>
                </w:p>
              </w:tc>
              <w:tc>
                <w:tcPr>
                  <w:tcW w:w="1580" w:type="dxa"/>
                  <w:tcBorders>
                    <w:top w:val="nil"/>
                    <w:left w:val="nil"/>
                    <w:bottom w:val="single" w:sz="4" w:space="0" w:color="auto"/>
                    <w:right w:val="single" w:sz="4" w:space="0" w:color="auto"/>
                  </w:tcBorders>
                  <w:shd w:val="clear" w:color="000000" w:fill="FFFFFF"/>
                  <w:vAlign w:val="center"/>
                  <w:hideMark/>
                </w:tcPr>
                <w:p w:rsidR="001933A6" w:rsidRPr="001933A6" w:rsidRDefault="001933A6">
                  <w:pPr>
                    <w:jc w:val="center"/>
                    <w:rPr>
                      <w:rFonts w:ascii="Times New Roman" w:hAnsi="Times New Roman"/>
                      <w:color w:val="000000"/>
                      <w:szCs w:val="24"/>
                    </w:rPr>
                  </w:pPr>
                  <w:r w:rsidRPr="001933A6">
                    <w:rPr>
                      <w:rFonts w:ascii="Times New Roman" w:hAnsi="Times New Roman"/>
                      <w:color w:val="000000"/>
                    </w:rPr>
                    <w:t>43 276,7</w:t>
                  </w:r>
                </w:p>
              </w:tc>
            </w:tr>
            <w:tr w:rsidR="001933A6" w:rsidRPr="001933A6" w:rsidTr="001933A6">
              <w:trPr>
                <w:trHeight w:val="324"/>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933A6" w:rsidRPr="001933A6" w:rsidRDefault="001933A6">
                  <w:pPr>
                    <w:rPr>
                      <w:rFonts w:ascii="Times New Roman" w:hAnsi="Times New Roman"/>
                      <w:color w:val="000000"/>
                      <w:szCs w:val="24"/>
                    </w:rPr>
                  </w:pPr>
                  <w:r w:rsidRPr="001933A6">
                    <w:rPr>
                      <w:rFonts w:ascii="Times New Roman" w:hAnsi="Times New Roman"/>
                      <w:color w:val="000000"/>
                    </w:rPr>
                    <w:t>2017 г.</w:t>
                  </w:r>
                </w:p>
              </w:tc>
              <w:tc>
                <w:tcPr>
                  <w:tcW w:w="1360" w:type="dxa"/>
                  <w:tcBorders>
                    <w:top w:val="nil"/>
                    <w:left w:val="nil"/>
                    <w:bottom w:val="single" w:sz="4" w:space="0" w:color="auto"/>
                    <w:right w:val="single" w:sz="4" w:space="0" w:color="auto"/>
                  </w:tcBorders>
                  <w:shd w:val="clear" w:color="000000" w:fill="FFFFFF"/>
                  <w:vAlign w:val="center"/>
                  <w:hideMark/>
                </w:tcPr>
                <w:p w:rsidR="001933A6" w:rsidRPr="001933A6" w:rsidRDefault="001933A6">
                  <w:pPr>
                    <w:jc w:val="center"/>
                    <w:rPr>
                      <w:rFonts w:ascii="Times New Roman" w:hAnsi="Times New Roman"/>
                      <w:color w:val="000000"/>
                      <w:szCs w:val="24"/>
                    </w:rPr>
                  </w:pPr>
                  <w:r w:rsidRPr="001933A6">
                    <w:rPr>
                      <w:rFonts w:ascii="Times New Roman" w:hAnsi="Times New Roman"/>
                      <w:color w:val="000000"/>
                    </w:rPr>
                    <w:t>22 408,1</w:t>
                  </w:r>
                </w:p>
              </w:tc>
              <w:tc>
                <w:tcPr>
                  <w:tcW w:w="2140" w:type="dxa"/>
                  <w:tcBorders>
                    <w:top w:val="nil"/>
                    <w:left w:val="nil"/>
                    <w:bottom w:val="single" w:sz="4" w:space="0" w:color="auto"/>
                    <w:right w:val="single" w:sz="4" w:space="0" w:color="auto"/>
                  </w:tcBorders>
                  <w:shd w:val="clear" w:color="000000" w:fill="FFFFFF"/>
                  <w:vAlign w:val="center"/>
                  <w:hideMark/>
                </w:tcPr>
                <w:p w:rsidR="001933A6" w:rsidRPr="001933A6" w:rsidRDefault="001933A6">
                  <w:pPr>
                    <w:jc w:val="center"/>
                    <w:rPr>
                      <w:rFonts w:ascii="Times New Roman" w:hAnsi="Times New Roman"/>
                      <w:color w:val="000000"/>
                      <w:szCs w:val="24"/>
                    </w:rPr>
                  </w:pPr>
                  <w:r w:rsidRPr="001933A6">
                    <w:rPr>
                      <w:rFonts w:ascii="Times New Roman" w:hAnsi="Times New Roman"/>
                      <w:color w:val="000000"/>
                    </w:rPr>
                    <w:t>6 695,9</w:t>
                  </w:r>
                </w:p>
              </w:tc>
              <w:tc>
                <w:tcPr>
                  <w:tcW w:w="1580" w:type="dxa"/>
                  <w:tcBorders>
                    <w:top w:val="nil"/>
                    <w:left w:val="nil"/>
                    <w:bottom w:val="single" w:sz="4" w:space="0" w:color="auto"/>
                    <w:right w:val="single" w:sz="4" w:space="0" w:color="auto"/>
                  </w:tcBorders>
                  <w:shd w:val="clear" w:color="000000" w:fill="FFFFFF"/>
                  <w:vAlign w:val="center"/>
                  <w:hideMark/>
                </w:tcPr>
                <w:p w:rsidR="001933A6" w:rsidRPr="001933A6" w:rsidRDefault="001933A6">
                  <w:pPr>
                    <w:jc w:val="center"/>
                    <w:rPr>
                      <w:rFonts w:ascii="Times New Roman" w:hAnsi="Times New Roman"/>
                      <w:color w:val="000000"/>
                      <w:szCs w:val="24"/>
                    </w:rPr>
                  </w:pPr>
                  <w:r w:rsidRPr="001933A6">
                    <w:rPr>
                      <w:rFonts w:ascii="Times New Roman" w:hAnsi="Times New Roman"/>
                      <w:color w:val="000000"/>
                    </w:rPr>
                    <w:t>15 712,2</w:t>
                  </w:r>
                </w:p>
              </w:tc>
            </w:tr>
            <w:tr w:rsidR="001933A6" w:rsidRPr="001933A6" w:rsidTr="001933A6">
              <w:trPr>
                <w:trHeight w:val="324"/>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933A6" w:rsidRPr="001933A6" w:rsidRDefault="001933A6">
                  <w:pPr>
                    <w:rPr>
                      <w:rFonts w:ascii="Times New Roman" w:hAnsi="Times New Roman"/>
                      <w:color w:val="000000"/>
                      <w:szCs w:val="24"/>
                    </w:rPr>
                  </w:pPr>
                  <w:r w:rsidRPr="001933A6">
                    <w:rPr>
                      <w:rFonts w:ascii="Times New Roman" w:hAnsi="Times New Roman"/>
                      <w:color w:val="000000"/>
                    </w:rPr>
                    <w:t>2018 г.</w:t>
                  </w:r>
                </w:p>
              </w:tc>
              <w:tc>
                <w:tcPr>
                  <w:tcW w:w="1360" w:type="dxa"/>
                  <w:tcBorders>
                    <w:top w:val="nil"/>
                    <w:left w:val="nil"/>
                    <w:bottom w:val="single" w:sz="4" w:space="0" w:color="auto"/>
                    <w:right w:val="single" w:sz="4" w:space="0" w:color="auto"/>
                  </w:tcBorders>
                  <w:shd w:val="clear" w:color="000000" w:fill="FFFFFF"/>
                  <w:vAlign w:val="center"/>
                  <w:hideMark/>
                </w:tcPr>
                <w:p w:rsidR="001933A6" w:rsidRPr="001933A6" w:rsidRDefault="001933A6">
                  <w:pPr>
                    <w:jc w:val="center"/>
                    <w:rPr>
                      <w:rFonts w:ascii="Times New Roman" w:hAnsi="Times New Roman"/>
                      <w:color w:val="000000"/>
                      <w:szCs w:val="24"/>
                    </w:rPr>
                  </w:pPr>
                  <w:r w:rsidRPr="001933A6">
                    <w:rPr>
                      <w:rFonts w:ascii="Times New Roman" w:hAnsi="Times New Roman"/>
                      <w:color w:val="000000"/>
                    </w:rPr>
                    <w:t>33 307,1</w:t>
                  </w:r>
                </w:p>
              </w:tc>
              <w:tc>
                <w:tcPr>
                  <w:tcW w:w="2140" w:type="dxa"/>
                  <w:tcBorders>
                    <w:top w:val="nil"/>
                    <w:left w:val="nil"/>
                    <w:bottom w:val="single" w:sz="4" w:space="0" w:color="auto"/>
                    <w:right w:val="single" w:sz="4" w:space="0" w:color="auto"/>
                  </w:tcBorders>
                  <w:shd w:val="clear" w:color="000000" w:fill="FFFFFF"/>
                  <w:vAlign w:val="center"/>
                  <w:hideMark/>
                </w:tcPr>
                <w:p w:rsidR="001933A6" w:rsidRPr="001933A6" w:rsidRDefault="001933A6">
                  <w:pPr>
                    <w:jc w:val="center"/>
                    <w:rPr>
                      <w:rFonts w:ascii="Times New Roman" w:hAnsi="Times New Roman"/>
                      <w:color w:val="000000"/>
                      <w:szCs w:val="24"/>
                    </w:rPr>
                  </w:pPr>
                  <w:r w:rsidRPr="001933A6">
                    <w:rPr>
                      <w:rFonts w:ascii="Times New Roman" w:hAnsi="Times New Roman"/>
                      <w:color w:val="000000"/>
                    </w:rPr>
                    <w:t>12 390,6</w:t>
                  </w:r>
                </w:p>
              </w:tc>
              <w:tc>
                <w:tcPr>
                  <w:tcW w:w="1580" w:type="dxa"/>
                  <w:tcBorders>
                    <w:top w:val="nil"/>
                    <w:left w:val="nil"/>
                    <w:bottom w:val="single" w:sz="4" w:space="0" w:color="auto"/>
                    <w:right w:val="single" w:sz="4" w:space="0" w:color="auto"/>
                  </w:tcBorders>
                  <w:shd w:val="clear" w:color="000000" w:fill="FFFFFF"/>
                  <w:vAlign w:val="center"/>
                  <w:hideMark/>
                </w:tcPr>
                <w:p w:rsidR="001933A6" w:rsidRPr="001933A6" w:rsidRDefault="001933A6">
                  <w:pPr>
                    <w:jc w:val="center"/>
                    <w:rPr>
                      <w:rFonts w:ascii="Times New Roman" w:hAnsi="Times New Roman"/>
                      <w:color w:val="000000"/>
                      <w:szCs w:val="24"/>
                    </w:rPr>
                  </w:pPr>
                  <w:r w:rsidRPr="001933A6">
                    <w:rPr>
                      <w:rFonts w:ascii="Times New Roman" w:hAnsi="Times New Roman"/>
                      <w:color w:val="000000"/>
                    </w:rPr>
                    <w:t>20 916,5</w:t>
                  </w:r>
                </w:p>
              </w:tc>
            </w:tr>
            <w:tr w:rsidR="001933A6" w:rsidRPr="001933A6" w:rsidTr="001933A6">
              <w:trPr>
                <w:trHeight w:val="324"/>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933A6" w:rsidRPr="001933A6" w:rsidRDefault="001933A6">
                  <w:pPr>
                    <w:rPr>
                      <w:rFonts w:ascii="Times New Roman" w:hAnsi="Times New Roman"/>
                      <w:color w:val="000000"/>
                      <w:szCs w:val="24"/>
                    </w:rPr>
                  </w:pPr>
                  <w:r w:rsidRPr="001933A6">
                    <w:rPr>
                      <w:rFonts w:ascii="Times New Roman" w:hAnsi="Times New Roman"/>
                      <w:color w:val="000000"/>
                    </w:rPr>
                    <w:t>2019 г.</w:t>
                  </w:r>
                </w:p>
              </w:tc>
              <w:tc>
                <w:tcPr>
                  <w:tcW w:w="1360" w:type="dxa"/>
                  <w:tcBorders>
                    <w:top w:val="nil"/>
                    <w:left w:val="nil"/>
                    <w:bottom w:val="single" w:sz="4" w:space="0" w:color="auto"/>
                    <w:right w:val="single" w:sz="4" w:space="0" w:color="auto"/>
                  </w:tcBorders>
                  <w:shd w:val="clear" w:color="000000" w:fill="FFFFFF"/>
                  <w:vAlign w:val="center"/>
                  <w:hideMark/>
                </w:tcPr>
                <w:p w:rsidR="001933A6" w:rsidRPr="001933A6" w:rsidRDefault="001933A6">
                  <w:pPr>
                    <w:jc w:val="center"/>
                    <w:rPr>
                      <w:rFonts w:ascii="Times New Roman" w:hAnsi="Times New Roman"/>
                      <w:color w:val="000000"/>
                      <w:szCs w:val="24"/>
                    </w:rPr>
                  </w:pPr>
                  <w:r w:rsidRPr="001933A6">
                    <w:rPr>
                      <w:rFonts w:ascii="Times New Roman" w:hAnsi="Times New Roman"/>
                      <w:color w:val="000000"/>
                    </w:rPr>
                    <w:t>35 147,1</w:t>
                  </w:r>
                </w:p>
              </w:tc>
              <w:tc>
                <w:tcPr>
                  <w:tcW w:w="2140" w:type="dxa"/>
                  <w:tcBorders>
                    <w:top w:val="nil"/>
                    <w:left w:val="nil"/>
                    <w:bottom w:val="single" w:sz="4" w:space="0" w:color="auto"/>
                    <w:right w:val="single" w:sz="4" w:space="0" w:color="auto"/>
                  </w:tcBorders>
                  <w:shd w:val="clear" w:color="000000" w:fill="FFFFFF"/>
                  <w:vAlign w:val="center"/>
                  <w:hideMark/>
                </w:tcPr>
                <w:p w:rsidR="001933A6" w:rsidRPr="001933A6" w:rsidRDefault="001933A6">
                  <w:pPr>
                    <w:jc w:val="center"/>
                    <w:rPr>
                      <w:rFonts w:ascii="Times New Roman" w:hAnsi="Times New Roman"/>
                      <w:color w:val="000000"/>
                      <w:szCs w:val="24"/>
                    </w:rPr>
                  </w:pPr>
                  <w:r w:rsidRPr="001933A6">
                    <w:rPr>
                      <w:rFonts w:ascii="Times New Roman" w:hAnsi="Times New Roman"/>
                      <w:color w:val="000000"/>
                    </w:rPr>
                    <w:t>14 193,1</w:t>
                  </w:r>
                </w:p>
              </w:tc>
              <w:tc>
                <w:tcPr>
                  <w:tcW w:w="1580" w:type="dxa"/>
                  <w:tcBorders>
                    <w:top w:val="nil"/>
                    <w:left w:val="nil"/>
                    <w:bottom w:val="single" w:sz="4" w:space="0" w:color="auto"/>
                    <w:right w:val="single" w:sz="4" w:space="0" w:color="auto"/>
                  </w:tcBorders>
                  <w:shd w:val="clear" w:color="000000" w:fill="FFFFFF"/>
                  <w:vAlign w:val="center"/>
                  <w:hideMark/>
                </w:tcPr>
                <w:p w:rsidR="001933A6" w:rsidRPr="001933A6" w:rsidRDefault="001933A6">
                  <w:pPr>
                    <w:jc w:val="center"/>
                    <w:rPr>
                      <w:rFonts w:ascii="Times New Roman" w:hAnsi="Times New Roman"/>
                      <w:color w:val="000000"/>
                      <w:szCs w:val="24"/>
                    </w:rPr>
                  </w:pPr>
                  <w:r w:rsidRPr="001933A6">
                    <w:rPr>
                      <w:rFonts w:ascii="Times New Roman" w:hAnsi="Times New Roman"/>
                      <w:color w:val="000000"/>
                    </w:rPr>
                    <w:t>20 954,0</w:t>
                  </w:r>
                </w:p>
              </w:tc>
            </w:tr>
            <w:tr w:rsidR="001933A6" w:rsidRPr="001933A6" w:rsidTr="001933A6">
              <w:trPr>
                <w:trHeight w:val="324"/>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933A6" w:rsidRPr="001933A6" w:rsidRDefault="001933A6">
                  <w:pPr>
                    <w:rPr>
                      <w:rFonts w:ascii="Times New Roman" w:hAnsi="Times New Roman"/>
                      <w:szCs w:val="24"/>
                    </w:rPr>
                  </w:pPr>
                  <w:r w:rsidRPr="001933A6">
                    <w:rPr>
                      <w:rFonts w:ascii="Times New Roman" w:hAnsi="Times New Roman"/>
                    </w:rPr>
                    <w:t>2020 г.</w:t>
                  </w:r>
                </w:p>
              </w:tc>
              <w:tc>
                <w:tcPr>
                  <w:tcW w:w="1360" w:type="dxa"/>
                  <w:tcBorders>
                    <w:top w:val="nil"/>
                    <w:left w:val="nil"/>
                    <w:bottom w:val="single" w:sz="4" w:space="0" w:color="auto"/>
                    <w:right w:val="single" w:sz="4" w:space="0" w:color="auto"/>
                  </w:tcBorders>
                  <w:shd w:val="clear" w:color="000000" w:fill="FFFFFF"/>
                  <w:vAlign w:val="center"/>
                  <w:hideMark/>
                </w:tcPr>
                <w:p w:rsidR="001933A6" w:rsidRPr="00AC3210" w:rsidRDefault="00D61A29">
                  <w:pPr>
                    <w:jc w:val="center"/>
                    <w:rPr>
                      <w:rFonts w:ascii="Times New Roman" w:hAnsi="Times New Roman"/>
                      <w:szCs w:val="24"/>
                    </w:rPr>
                  </w:pPr>
                  <w:r w:rsidRPr="00AC3210">
                    <w:rPr>
                      <w:rFonts w:ascii="Times New Roman" w:hAnsi="Times New Roman"/>
                    </w:rPr>
                    <w:t>49120,71</w:t>
                  </w:r>
                </w:p>
              </w:tc>
              <w:tc>
                <w:tcPr>
                  <w:tcW w:w="2140" w:type="dxa"/>
                  <w:tcBorders>
                    <w:top w:val="nil"/>
                    <w:left w:val="nil"/>
                    <w:bottom w:val="single" w:sz="4" w:space="0" w:color="auto"/>
                    <w:right w:val="single" w:sz="4" w:space="0" w:color="auto"/>
                  </w:tcBorders>
                  <w:shd w:val="clear" w:color="000000" w:fill="FFFFFF"/>
                  <w:vAlign w:val="center"/>
                  <w:hideMark/>
                </w:tcPr>
                <w:p w:rsidR="001933A6" w:rsidRPr="00AC3210" w:rsidRDefault="00A243FD" w:rsidP="00073A68">
                  <w:pPr>
                    <w:jc w:val="center"/>
                    <w:rPr>
                      <w:rFonts w:ascii="Times New Roman" w:hAnsi="Times New Roman"/>
                      <w:szCs w:val="24"/>
                    </w:rPr>
                  </w:pPr>
                  <w:r w:rsidRPr="00AC3210">
                    <w:rPr>
                      <w:rFonts w:ascii="Times New Roman" w:hAnsi="Times New Roman"/>
                    </w:rPr>
                    <w:t>12841,13</w:t>
                  </w:r>
                </w:p>
              </w:tc>
              <w:tc>
                <w:tcPr>
                  <w:tcW w:w="1580" w:type="dxa"/>
                  <w:tcBorders>
                    <w:top w:val="nil"/>
                    <w:left w:val="nil"/>
                    <w:bottom w:val="single" w:sz="4" w:space="0" w:color="auto"/>
                    <w:right w:val="single" w:sz="4" w:space="0" w:color="auto"/>
                  </w:tcBorders>
                  <w:shd w:val="clear" w:color="000000" w:fill="FFFFFF"/>
                  <w:vAlign w:val="center"/>
                  <w:hideMark/>
                </w:tcPr>
                <w:p w:rsidR="001933A6" w:rsidRPr="00AC3210" w:rsidRDefault="00A243FD" w:rsidP="00073A68">
                  <w:pPr>
                    <w:jc w:val="center"/>
                    <w:rPr>
                      <w:rFonts w:ascii="Times New Roman" w:hAnsi="Times New Roman"/>
                      <w:szCs w:val="24"/>
                    </w:rPr>
                  </w:pPr>
                  <w:r w:rsidRPr="00AC3210">
                    <w:rPr>
                      <w:rFonts w:ascii="Times New Roman" w:hAnsi="Times New Roman"/>
                    </w:rPr>
                    <w:t>36279,58</w:t>
                  </w:r>
                </w:p>
              </w:tc>
            </w:tr>
            <w:tr w:rsidR="001933A6" w:rsidRPr="001933A6" w:rsidTr="001933A6">
              <w:trPr>
                <w:trHeight w:val="324"/>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933A6" w:rsidRPr="001933A6" w:rsidRDefault="001933A6">
                  <w:pPr>
                    <w:rPr>
                      <w:rFonts w:ascii="Times New Roman" w:hAnsi="Times New Roman"/>
                      <w:szCs w:val="24"/>
                    </w:rPr>
                  </w:pPr>
                  <w:r w:rsidRPr="001933A6">
                    <w:rPr>
                      <w:rFonts w:ascii="Times New Roman" w:hAnsi="Times New Roman"/>
                    </w:rPr>
                    <w:t>2021 г.</w:t>
                  </w:r>
                </w:p>
              </w:tc>
              <w:tc>
                <w:tcPr>
                  <w:tcW w:w="1360" w:type="dxa"/>
                  <w:tcBorders>
                    <w:top w:val="nil"/>
                    <w:left w:val="nil"/>
                    <w:bottom w:val="single" w:sz="4" w:space="0" w:color="auto"/>
                    <w:right w:val="single" w:sz="4" w:space="0" w:color="auto"/>
                  </w:tcBorders>
                  <w:shd w:val="clear" w:color="000000" w:fill="FFFFFF"/>
                  <w:vAlign w:val="center"/>
                  <w:hideMark/>
                </w:tcPr>
                <w:p w:rsidR="001933A6" w:rsidRPr="00AC3210" w:rsidRDefault="00C8076C">
                  <w:pPr>
                    <w:jc w:val="center"/>
                    <w:rPr>
                      <w:rFonts w:ascii="Times New Roman" w:hAnsi="Times New Roman"/>
                      <w:szCs w:val="24"/>
                    </w:rPr>
                  </w:pPr>
                  <w:r w:rsidRPr="00AC3210">
                    <w:rPr>
                      <w:rFonts w:ascii="Times New Roman" w:hAnsi="Times New Roman"/>
                    </w:rPr>
                    <w:t>36619,61</w:t>
                  </w:r>
                </w:p>
              </w:tc>
              <w:tc>
                <w:tcPr>
                  <w:tcW w:w="2140" w:type="dxa"/>
                  <w:tcBorders>
                    <w:top w:val="nil"/>
                    <w:left w:val="nil"/>
                    <w:bottom w:val="single" w:sz="4" w:space="0" w:color="auto"/>
                    <w:right w:val="single" w:sz="4" w:space="0" w:color="auto"/>
                  </w:tcBorders>
                  <w:shd w:val="clear" w:color="000000" w:fill="FFFFFF"/>
                  <w:vAlign w:val="center"/>
                  <w:hideMark/>
                </w:tcPr>
                <w:p w:rsidR="001933A6" w:rsidRPr="00AC3210" w:rsidRDefault="00C8076C">
                  <w:pPr>
                    <w:jc w:val="center"/>
                    <w:rPr>
                      <w:rFonts w:ascii="Times New Roman" w:hAnsi="Times New Roman"/>
                      <w:szCs w:val="24"/>
                    </w:rPr>
                  </w:pPr>
                  <w:r w:rsidRPr="00AC3210">
                    <w:rPr>
                      <w:rFonts w:ascii="Times New Roman" w:hAnsi="Times New Roman"/>
                    </w:rPr>
                    <w:t>12870,8</w:t>
                  </w:r>
                </w:p>
              </w:tc>
              <w:tc>
                <w:tcPr>
                  <w:tcW w:w="1580" w:type="dxa"/>
                  <w:tcBorders>
                    <w:top w:val="nil"/>
                    <w:left w:val="nil"/>
                    <w:bottom w:val="single" w:sz="4" w:space="0" w:color="auto"/>
                    <w:right w:val="single" w:sz="4" w:space="0" w:color="auto"/>
                  </w:tcBorders>
                  <w:shd w:val="clear" w:color="000000" w:fill="FFFFFF"/>
                  <w:vAlign w:val="center"/>
                  <w:hideMark/>
                </w:tcPr>
                <w:p w:rsidR="001933A6" w:rsidRPr="00AC3210" w:rsidRDefault="00AC3210">
                  <w:pPr>
                    <w:jc w:val="center"/>
                    <w:rPr>
                      <w:rFonts w:ascii="Times New Roman" w:hAnsi="Times New Roman"/>
                      <w:szCs w:val="24"/>
                    </w:rPr>
                  </w:pPr>
                  <w:r w:rsidRPr="00AC3210">
                    <w:rPr>
                      <w:rFonts w:ascii="Times New Roman" w:hAnsi="Times New Roman"/>
                    </w:rPr>
                    <w:t>23748,8</w:t>
                  </w:r>
                </w:p>
              </w:tc>
            </w:tr>
            <w:tr w:rsidR="001933A6" w:rsidRPr="001933A6" w:rsidTr="001933A6">
              <w:trPr>
                <w:trHeight w:val="324"/>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933A6" w:rsidRPr="001933A6" w:rsidRDefault="001933A6">
                  <w:pPr>
                    <w:rPr>
                      <w:rFonts w:ascii="Times New Roman" w:hAnsi="Times New Roman"/>
                      <w:color w:val="000000"/>
                      <w:szCs w:val="24"/>
                    </w:rPr>
                  </w:pPr>
                  <w:r w:rsidRPr="001933A6">
                    <w:rPr>
                      <w:rFonts w:ascii="Times New Roman" w:hAnsi="Times New Roman"/>
                      <w:color w:val="000000"/>
                    </w:rPr>
                    <w:t>2022 г.</w:t>
                  </w:r>
                </w:p>
              </w:tc>
              <w:tc>
                <w:tcPr>
                  <w:tcW w:w="1360" w:type="dxa"/>
                  <w:tcBorders>
                    <w:top w:val="nil"/>
                    <w:left w:val="nil"/>
                    <w:bottom w:val="single" w:sz="4" w:space="0" w:color="auto"/>
                    <w:right w:val="single" w:sz="4" w:space="0" w:color="auto"/>
                  </w:tcBorders>
                  <w:shd w:val="clear" w:color="000000" w:fill="FFFFFF"/>
                  <w:vAlign w:val="center"/>
                  <w:hideMark/>
                </w:tcPr>
                <w:p w:rsidR="001933A6" w:rsidRPr="00C8318F" w:rsidRDefault="00AC3210">
                  <w:pPr>
                    <w:jc w:val="center"/>
                    <w:rPr>
                      <w:rFonts w:ascii="Times New Roman" w:hAnsi="Times New Roman"/>
                      <w:szCs w:val="24"/>
                    </w:rPr>
                  </w:pPr>
                  <w:r w:rsidRPr="00C8318F">
                    <w:rPr>
                      <w:rFonts w:ascii="Times New Roman" w:hAnsi="Times New Roman"/>
                    </w:rPr>
                    <w:t>63662,2</w:t>
                  </w:r>
                </w:p>
              </w:tc>
              <w:tc>
                <w:tcPr>
                  <w:tcW w:w="2140" w:type="dxa"/>
                  <w:tcBorders>
                    <w:top w:val="nil"/>
                    <w:left w:val="nil"/>
                    <w:bottom w:val="single" w:sz="4" w:space="0" w:color="auto"/>
                    <w:right w:val="single" w:sz="4" w:space="0" w:color="auto"/>
                  </w:tcBorders>
                  <w:shd w:val="clear" w:color="000000" w:fill="FFFFFF"/>
                  <w:vAlign w:val="center"/>
                  <w:hideMark/>
                </w:tcPr>
                <w:p w:rsidR="001933A6" w:rsidRPr="00C8318F" w:rsidRDefault="00C8318F">
                  <w:pPr>
                    <w:jc w:val="center"/>
                    <w:rPr>
                      <w:rFonts w:ascii="Times New Roman" w:hAnsi="Times New Roman"/>
                      <w:szCs w:val="24"/>
                    </w:rPr>
                  </w:pPr>
                  <w:r w:rsidRPr="00C8318F">
                    <w:rPr>
                      <w:rFonts w:ascii="Times New Roman" w:hAnsi="Times New Roman"/>
                    </w:rPr>
                    <w:t>23182,2</w:t>
                  </w:r>
                </w:p>
              </w:tc>
              <w:tc>
                <w:tcPr>
                  <w:tcW w:w="1580" w:type="dxa"/>
                  <w:tcBorders>
                    <w:top w:val="nil"/>
                    <w:left w:val="nil"/>
                    <w:bottom w:val="single" w:sz="4" w:space="0" w:color="auto"/>
                    <w:right w:val="single" w:sz="4" w:space="0" w:color="auto"/>
                  </w:tcBorders>
                  <w:shd w:val="clear" w:color="000000" w:fill="FFFFFF"/>
                  <w:vAlign w:val="center"/>
                  <w:hideMark/>
                </w:tcPr>
                <w:p w:rsidR="001933A6" w:rsidRPr="00C8318F" w:rsidRDefault="00C8318F">
                  <w:pPr>
                    <w:jc w:val="center"/>
                    <w:rPr>
                      <w:rFonts w:ascii="Times New Roman" w:hAnsi="Times New Roman"/>
                      <w:szCs w:val="24"/>
                    </w:rPr>
                  </w:pPr>
                  <w:r w:rsidRPr="00C8318F">
                    <w:rPr>
                      <w:rFonts w:ascii="Times New Roman" w:hAnsi="Times New Roman"/>
                    </w:rPr>
                    <w:t>40480,0</w:t>
                  </w:r>
                </w:p>
              </w:tc>
            </w:tr>
            <w:tr w:rsidR="001933A6" w:rsidRPr="001933A6" w:rsidTr="001933A6">
              <w:trPr>
                <w:trHeight w:val="324"/>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933A6" w:rsidRPr="001933A6" w:rsidRDefault="001933A6">
                  <w:pPr>
                    <w:rPr>
                      <w:rFonts w:ascii="Times New Roman" w:hAnsi="Times New Roman"/>
                      <w:color w:val="000000"/>
                      <w:szCs w:val="24"/>
                    </w:rPr>
                  </w:pPr>
                  <w:r w:rsidRPr="001933A6">
                    <w:rPr>
                      <w:rFonts w:ascii="Times New Roman" w:hAnsi="Times New Roman"/>
                      <w:color w:val="000000"/>
                    </w:rPr>
                    <w:t>2023 г.</w:t>
                  </w:r>
                </w:p>
              </w:tc>
              <w:tc>
                <w:tcPr>
                  <w:tcW w:w="1360" w:type="dxa"/>
                  <w:tcBorders>
                    <w:top w:val="nil"/>
                    <w:left w:val="nil"/>
                    <w:bottom w:val="single" w:sz="4" w:space="0" w:color="auto"/>
                    <w:right w:val="single" w:sz="4" w:space="0" w:color="auto"/>
                  </w:tcBorders>
                  <w:shd w:val="clear" w:color="000000" w:fill="FFFFFF"/>
                  <w:vAlign w:val="center"/>
                  <w:hideMark/>
                </w:tcPr>
                <w:p w:rsidR="001933A6" w:rsidRPr="003848C2" w:rsidRDefault="00D14246">
                  <w:pPr>
                    <w:jc w:val="center"/>
                    <w:rPr>
                      <w:rFonts w:ascii="Times New Roman" w:hAnsi="Times New Roman"/>
                      <w:szCs w:val="24"/>
                    </w:rPr>
                  </w:pPr>
                  <w:r w:rsidRPr="003848C2">
                    <w:rPr>
                      <w:rFonts w:ascii="Times New Roman" w:hAnsi="Times New Roman"/>
                    </w:rPr>
                    <w:t>66299</w:t>
                  </w:r>
                  <w:r w:rsidR="003848C2" w:rsidRPr="003848C2">
                    <w:rPr>
                      <w:rFonts w:ascii="Times New Roman" w:hAnsi="Times New Roman"/>
                    </w:rPr>
                    <w:t>,0</w:t>
                  </w:r>
                </w:p>
              </w:tc>
              <w:tc>
                <w:tcPr>
                  <w:tcW w:w="2140" w:type="dxa"/>
                  <w:tcBorders>
                    <w:top w:val="nil"/>
                    <w:left w:val="nil"/>
                    <w:bottom w:val="single" w:sz="4" w:space="0" w:color="auto"/>
                    <w:right w:val="single" w:sz="4" w:space="0" w:color="auto"/>
                  </w:tcBorders>
                  <w:shd w:val="clear" w:color="000000" w:fill="FFFFFF"/>
                  <w:vAlign w:val="center"/>
                  <w:hideMark/>
                </w:tcPr>
                <w:p w:rsidR="001933A6" w:rsidRPr="003848C2" w:rsidRDefault="00D14246">
                  <w:pPr>
                    <w:jc w:val="center"/>
                    <w:rPr>
                      <w:rFonts w:ascii="Times New Roman" w:hAnsi="Times New Roman"/>
                      <w:szCs w:val="24"/>
                    </w:rPr>
                  </w:pPr>
                  <w:r w:rsidRPr="003848C2">
                    <w:rPr>
                      <w:rFonts w:ascii="Times New Roman" w:hAnsi="Times New Roman"/>
                    </w:rPr>
                    <w:t>23356,1</w:t>
                  </w:r>
                </w:p>
              </w:tc>
              <w:tc>
                <w:tcPr>
                  <w:tcW w:w="1580" w:type="dxa"/>
                  <w:tcBorders>
                    <w:top w:val="nil"/>
                    <w:left w:val="nil"/>
                    <w:bottom w:val="single" w:sz="4" w:space="0" w:color="auto"/>
                    <w:right w:val="single" w:sz="4" w:space="0" w:color="auto"/>
                  </w:tcBorders>
                  <w:shd w:val="clear" w:color="000000" w:fill="FFFFFF"/>
                  <w:vAlign w:val="center"/>
                  <w:hideMark/>
                </w:tcPr>
                <w:p w:rsidR="001933A6" w:rsidRPr="003848C2" w:rsidRDefault="003848C2">
                  <w:pPr>
                    <w:jc w:val="center"/>
                    <w:rPr>
                      <w:rFonts w:ascii="Times New Roman" w:hAnsi="Times New Roman"/>
                      <w:szCs w:val="24"/>
                    </w:rPr>
                  </w:pPr>
                  <w:r w:rsidRPr="003848C2">
                    <w:rPr>
                      <w:rFonts w:ascii="Times New Roman" w:hAnsi="Times New Roman"/>
                    </w:rPr>
                    <w:t>42942,9</w:t>
                  </w:r>
                </w:p>
              </w:tc>
            </w:tr>
            <w:tr w:rsidR="001933A6" w:rsidRPr="001933A6" w:rsidTr="001933A6">
              <w:trPr>
                <w:trHeight w:val="324"/>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933A6" w:rsidRPr="001933A6" w:rsidRDefault="001933A6">
                  <w:pPr>
                    <w:rPr>
                      <w:rFonts w:ascii="Times New Roman" w:hAnsi="Times New Roman"/>
                      <w:color w:val="000000"/>
                      <w:szCs w:val="24"/>
                    </w:rPr>
                  </w:pPr>
                  <w:r w:rsidRPr="001933A6">
                    <w:rPr>
                      <w:rFonts w:ascii="Times New Roman" w:hAnsi="Times New Roman"/>
                      <w:color w:val="000000"/>
                    </w:rPr>
                    <w:lastRenderedPageBreak/>
                    <w:t>2024 г.</w:t>
                  </w:r>
                </w:p>
              </w:tc>
              <w:tc>
                <w:tcPr>
                  <w:tcW w:w="1360" w:type="dxa"/>
                  <w:tcBorders>
                    <w:top w:val="nil"/>
                    <w:left w:val="nil"/>
                    <w:bottom w:val="single" w:sz="4" w:space="0" w:color="auto"/>
                    <w:right w:val="single" w:sz="4" w:space="0" w:color="auto"/>
                  </w:tcBorders>
                  <w:shd w:val="clear" w:color="auto" w:fill="auto"/>
                  <w:vAlign w:val="center"/>
                  <w:hideMark/>
                </w:tcPr>
                <w:p w:rsidR="001933A6" w:rsidRPr="00AD6C5E" w:rsidRDefault="00AD6C5E">
                  <w:pPr>
                    <w:jc w:val="center"/>
                    <w:rPr>
                      <w:rFonts w:ascii="Times New Roman" w:hAnsi="Times New Roman"/>
                      <w:szCs w:val="24"/>
                    </w:rPr>
                  </w:pPr>
                  <w:r w:rsidRPr="00AD6C5E">
                    <w:rPr>
                      <w:rFonts w:ascii="Times New Roman" w:hAnsi="Times New Roman"/>
                    </w:rPr>
                    <w:t>64691,8</w:t>
                  </w:r>
                </w:p>
              </w:tc>
              <w:tc>
                <w:tcPr>
                  <w:tcW w:w="2140" w:type="dxa"/>
                  <w:tcBorders>
                    <w:top w:val="nil"/>
                    <w:left w:val="nil"/>
                    <w:bottom w:val="single" w:sz="4" w:space="0" w:color="auto"/>
                    <w:right w:val="single" w:sz="4" w:space="0" w:color="auto"/>
                  </w:tcBorders>
                  <w:shd w:val="clear" w:color="000000" w:fill="FFFFFF"/>
                  <w:vAlign w:val="center"/>
                  <w:hideMark/>
                </w:tcPr>
                <w:p w:rsidR="001933A6" w:rsidRPr="00AD6C5E" w:rsidRDefault="00542E9F">
                  <w:pPr>
                    <w:jc w:val="center"/>
                    <w:rPr>
                      <w:rFonts w:ascii="Times New Roman" w:hAnsi="Times New Roman"/>
                      <w:szCs w:val="24"/>
                    </w:rPr>
                  </w:pPr>
                  <w:r w:rsidRPr="00AD6C5E">
                    <w:rPr>
                      <w:rFonts w:ascii="Times New Roman" w:hAnsi="Times New Roman"/>
                    </w:rPr>
                    <w:t>22100,1</w:t>
                  </w:r>
                </w:p>
              </w:tc>
              <w:tc>
                <w:tcPr>
                  <w:tcW w:w="1580" w:type="dxa"/>
                  <w:tcBorders>
                    <w:top w:val="nil"/>
                    <w:left w:val="nil"/>
                    <w:bottom w:val="single" w:sz="4" w:space="0" w:color="auto"/>
                    <w:right w:val="single" w:sz="4" w:space="0" w:color="auto"/>
                  </w:tcBorders>
                  <w:shd w:val="clear" w:color="auto" w:fill="auto"/>
                  <w:vAlign w:val="center"/>
                  <w:hideMark/>
                </w:tcPr>
                <w:p w:rsidR="001933A6" w:rsidRPr="00AD6C5E" w:rsidRDefault="00AD6C5E">
                  <w:pPr>
                    <w:jc w:val="center"/>
                    <w:rPr>
                      <w:rFonts w:ascii="Times New Roman" w:hAnsi="Times New Roman"/>
                      <w:szCs w:val="24"/>
                    </w:rPr>
                  </w:pPr>
                  <w:r w:rsidRPr="00AD6C5E">
                    <w:rPr>
                      <w:rFonts w:ascii="Times New Roman" w:hAnsi="Times New Roman"/>
                    </w:rPr>
                    <w:t>42591,8</w:t>
                  </w:r>
                </w:p>
              </w:tc>
            </w:tr>
            <w:tr w:rsidR="001933A6" w:rsidRPr="001933A6" w:rsidTr="00FB57BF">
              <w:trPr>
                <w:trHeight w:val="636"/>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933A6" w:rsidRPr="001933A6" w:rsidRDefault="001933A6">
                  <w:pPr>
                    <w:rPr>
                      <w:rFonts w:ascii="Times New Roman" w:hAnsi="Times New Roman"/>
                      <w:color w:val="000000"/>
                      <w:szCs w:val="24"/>
                    </w:rPr>
                  </w:pPr>
                  <w:r w:rsidRPr="001933A6">
                    <w:rPr>
                      <w:rFonts w:ascii="Times New Roman" w:hAnsi="Times New Roman"/>
                      <w:color w:val="000000"/>
                    </w:rPr>
                    <w:t>Итого 2015-2024 гг.</w:t>
                  </w:r>
                </w:p>
              </w:tc>
              <w:tc>
                <w:tcPr>
                  <w:tcW w:w="1360" w:type="dxa"/>
                  <w:tcBorders>
                    <w:top w:val="nil"/>
                    <w:left w:val="nil"/>
                    <w:bottom w:val="single" w:sz="4" w:space="0" w:color="auto"/>
                    <w:right w:val="single" w:sz="4" w:space="0" w:color="auto"/>
                  </w:tcBorders>
                  <w:shd w:val="clear" w:color="auto" w:fill="auto"/>
                  <w:vAlign w:val="center"/>
                </w:tcPr>
                <w:p w:rsidR="001933A6" w:rsidRPr="001933A6" w:rsidRDefault="0061447B">
                  <w:pPr>
                    <w:jc w:val="center"/>
                    <w:rPr>
                      <w:rFonts w:ascii="Times New Roman" w:hAnsi="Times New Roman"/>
                      <w:color w:val="000000"/>
                      <w:szCs w:val="24"/>
                    </w:rPr>
                  </w:pPr>
                  <w:r>
                    <w:rPr>
                      <w:rFonts w:ascii="Times New Roman" w:hAnsi="Times New Roman"/>
                      <w:color w:val="000000"/>
                      <w:szCs w:val="24"/>
                    </w:rPr>
                    <w:t>448687,92</w:t>
                  </w:r>
                </w:p>
              </w:tc>
              <w:tc>
                <w:tcPr>
                  <w:tcW w:w="2140" w:type="dxa"/>
                  <w:tcBorders>
                    <w:top w:val="nil"/>
                    <w:left w:val="nil"/>
                    <w:bottom w:val="single" w:sz="4" w:space="0" w:color="auto"/>
                    <w:right w:val="single" w:sz="4" w:space="0" w:color="auto"/>
                  </w:tcBorders>
                  <w:shd w:val="clear" w:color="auto" w:fill="auto"/>
                  <w:vAlign w:val="center"/>
                </w:tcPr>
                <w:p w:rsidR="001933A6" w:rsidRPr="001933A6" w:rsidRDefault="008D49D3">
                  <w:pPr>
                    <w:jc w:val="center"/>
                    <w:rPr>
                      <w:rFonts w:ascii="Times New Roman" w:hAnsi="Times New Roman"/>
                      <w:color w:val="000000"/>
                      <w:szCs w:val="24"/>
                    </w:rPr>
                  </w:pPr>
                  <w:r>
                    <w:rPr>
                      <w:rFonts w:ascii="Times New Roman" w:hAnsi="Times New Roman"/>
                      <w:color w:val="000000"/>
                      <w:szCs w:val="24"/>
                    </w:rPr>
                    <w:t>154919,33</w:t>
                  </w:r>
                </w:p>
              </w:tc>
              <w:tc>
                <w:tcPr>
                  <w:tcW w:w="1580" w:type="dxa"/>
                  <w:tcBorders>
                    <w:top w:val="nil"/>
                    <w:left w:val="nil"/>
                    <w:bottom w:val="single" w:sz="4" w:space="0" w:color="auto"/>
                    <w:right w:val="single" w:sz="4" w:space="0" w:color="auto"/>
                  </w:tcBorders>
                  <w:shd w:val="clear" w:color="auto" w:fill="auto"/>
                  <w:vAlign w:val="center"/>
                </w:tcPr>
                <w:p w:rsidR="001933A6" w:rsidRPr="001933A6" w:rsidRDefault="00BC3A87">
                  <w:pPr>
                    <w:jc w:val="center"/>
                    <w:rPr>
                      <w:rFonts w:ascii="Times New Roman" w:hAnsi="Times New Roman"/>
                      <w:color w:val="000000"/>
                      <w:szCs w:val="24"/>
                    </w:rPr>
                  </w:pPr>
                  <w:r>
                    <w:rPr>
                      <w:rFonts w:ascii="Times New Roman" w:hAnsi="Times New Roman"/>
                      <w:color w:val="000000"/>
                      <w:szCs w:val="24"/>
                    </w:rPr>
                    <w:t>293768,6</w:t>
                  </w:r>
                  <w:r w:rsidR="00E71544">
                    <w:rPr>
                      <w:rFonts w:ascii="Times New Roman" w:hAnsi="Times New Roman"/>
                      <w:color w:val="000000"/>
                      <w:szCs w:val="24"/>
                    </w:rPr>
                    <w:t>8</w:t>
                  </w:r>
                </w:p>
              </w:tc>
            </w:tr>
          </w:tbl>
          <w:p w:rsidR="001933A6" w:rsidRDefault="001933A6" w:rsidP="00A16204">
            <w:pPr>
              <w:widowControl/>
              <w:shd w:val="clear" w:color="auto" w:fill="FFFFFF" w:themeFill="background1"/>
              <w:suppressAutoHyphens w:val="0"/>
              <w:jc w:val="both"/>
              <w:rPr>
                <w:rFonts w:ascii="Times New Roman" w:hAnsi="Times New Roman"/>
                <w:bCs/>
                <w:szCs w:val="24"/>
                <w:lang w:eastAsia="ru-RU"/>
              </w:rPr>
            </w:pPr>
          </w:p>
          <w:p w:rsidR="00FD759C" w:rsidRPr="00A16204" w:rsidRDefault="00FD759C"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Ресурсное обеспечение подпрограммы за счёт средств бюджета района подлежит уточнению в рамках бюджетного цикла.</w:t>
            </w:r>
          </w:p>
        </w:tc>
      </w:tr>
      <w:tr w:rsidR="00FD759C" w:rsidRPr="00A16204" w:rsidTr="008D4819">
        <w:trPr>
          <w:trHeight w:val="410"/>
        </w:trPr>
        <w:tc>
          <w:tcPr>
            <w:tcW w:w="1843" w:type="dxa"/>
          </w:tcPr>
          <w:p w:rsidR="00FD759C" w:rsidRPr="00A16204" w:rsidRDefault="00FD759C"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lastRenderedPageBreak/>
              <w:t>Ожидаемые конечные результаты, оценка планируемой эффективности</w:t>
            </w:r>
          </w:p>
        </w:tc>
        <w:tc>
          <w:tcPr>
            <w:tcW w:w="7655" w:type="dxa"/>
          </w:tcPr>
          <w:p w:rsidR="00FD759C" w:rsidRPr="00A16204" w:rsidRDefault="00FD759C" w:rsidP="00A16204">
            <w:pPr>
              <w:widowControl/>
              <w:shd w:val="clear" w:color="auto" w:fill="FFFFFF" w:themeFill="background1"/>
              <w:suppressAutoHyphens w:val="0"/>
              <w:spacing w:before="60" w:after="60"/>
              <w:jc w:val="both"/>
              <w:rPr>
                <w:rFonts w:ascii="Times New Roman" w:hAnsi="Times New Roman"/>
                <w:bCs/>
                <w:szCs w:val="24"/>
                <w:lang w:eastAsia="ru-RU"/>
              </w:rPr>
            </w:pPr>
            <w:r w:rsidRPr="00A16204">
              <w:rPr>
                <w:rFonts w:ascii="Times New Roman" w:hAnsi="Times New Roman"/>
                <w:bCs/>
                <w:szCs w:val="24"/>
                <w:lang w:eastAsia="ru-RU"/>
              </w:rPr>
              <w:t>Конечным результатом реализации муниципальной программы является создание комфортной и безопасной среды обитания для настоящего и будущ</w:t>
            </w:r>
            <w:r w:rsidR="00CC6753" w:rsidRPr="00A16204">
              <w:rPr>
                <w:rFonts w:ascii="Times New Roman" w:hAnsi="Times New Roman"/>
                <w:bCs/>
                <w:szCs w:val="24"/>
                <w:lang w:eastAsia="ru-RU"/>
              </w:rPr>
              <w:t>его поколения</w:t>
            </w:r>
            <w:r w:rsidRPr="00A16204">
              <w:rPr>
                <w:rFonts w:ascii="Times New Roman" w:hAnsi="Times New Roman"/>
                <w:bCs/>
                <w:szCs w:val="24"/>
                <w:lang w:eastAsia="ru-RU"/>
              </w:rPr>
              <w:t>.</w:t>
            </w:r>
          </w:p>
          <w:p w:rsidR="00FD759C" w:rsidRPr="00A16204" w:rsidRDefault="00FD759C" w:rsidP="00A16204">
            <w:pPr>
              <w:widowControl/>
              <w:shd w:val="clear" w:color="auto" w:fill="FFFFFF" w:themeFill="background1"/>
              <w:suppressAutoHyphens w:val="0"/>
              <w:spacing w:before="60" w:after="60"/>
              <w:jc w:val="both"/>
              <w:rPr>
                <w:rFonts w:ascii="Times New Roman" w:hAnsi="Times New Roman"/>
                <w:bCs/>
                <w:szCs w:val="24"/>
                <w:lang w:eastAsia="ru-RU"/>
              </w:rPr>
            </w:pPr>
            <w:r w:rsidRPr="00A16204">
              <w:rPr>
                <w:rFonts w:ascii="Times New Roman" w:hAnsi="Times New Roman"/>
                <w:bCs/>
                <w:szCs w:val="24"/>
                <w:lang w:eastAsia="ru-RU"/>
              </w:rPr>
              <w:t>Будет обеспечено:</w:t>
            </w:r>
          </w:p>
          <w:p w:rsidR="00FD759C" w:rsidRPr="00A16204" w:rsidRDefault="00FD759C" w:rsidP="00A16204">
            <w:pPr>
              <w:widowControl/>
              <w:numPr>
                <w:ilvl w:val="0"/>
                <w:numId w:val="4"/>
              </w:numPr>
              <w:shd w:val="clear" w:color="auto" w:fill="FFFFFF" w:themeFill="background1"/>
              <w:tabs>
                <w:tab w:val="left" w:pos="285"/>
              </w:tabs>
              <w:suppressAutoHyphens w:val="0"/>
              <w:spacing w:before="60" w:after="60"/>
              <w:contextualSpacing/>
              <w:jc w:val="both"/>
              <w:rPr>
                <w:rFonts w:ascii="Times New Roman" w:hAnsi="Times New Roman"/>
                <w:bCs/>
                <w:szCs w:val="24"/>
                <w:lang w:eastAsia="ru-RU"/>
              </w:rPr>
            </w:pPr>
            <w:r w:rsidRPr="00A16204">
              <w:rPr>
                <w:rFonts w:ascii="Times New Roman" w:hAnsi="Times New Roman"/>
                <w:bCs/>
                <w:szCs w:val="24"/>
                <w:lang w:eastAsia="ru-RU"/>
              </w:rPr>
              <w:t>планомерное развитие территории района;</w:t>
            </w:r>
          </w:p>
          <w:p w:rsidR="00FD759C" w:rsidRPr="00A16204" w:rsidRDefault="00FD759C" w:rsidP="00A16204">
            <w:pPr>
              <w:widowControl/>
              <w:numPr>
                <w:ilvl w:val="0"/>
                <w:numId w:val="4"/>
              </w:numPr>
              <w:shd w:val="clear" w:color="auto" w:fill="FFFFFF" w:themeFill="background1"/>
              <w:tabs>
                <w:tab w:val="left" w:pos="285"/>
              </w:tabs>
              <w:suppressAutoHyphens w:val="0"/>
              <w:spacing w:before="60" w:after="60"/>
              <w:contextualSpacing/>
              <w:jc w:val="both"/>
              <w:rPr>
                <w:rFonts w:ascii="Times New Roman" w:hAnsi="Times New Roman"/>
                <w:bCs/>
                <w:szCs w:val="24"/>
                <w:lang w:eastAsia="ru-RU"/>
              </w:rPr>
            </w:pPr>
            <w:r w:rsidRPr="00A16204">
              <w:rPr>
                <w:rFonts w:ascii="Times New Roman" w:hAnsi="Times New Roman"/>
                <w:bCs/>
                <w:szCs w:val="24"/>
                <w:lang w:eastAsia="ru-RU"/>
              </w:rPr>
              <w:t>активизация строительства и привлечение инвестиций;</w:t>
            </w:r>
          </w:p>
          <w:p w:rsidR="00FD759C" w:rsidRPr="00A16204" w:rsidRDefault="00FD759C" w:rsidP="00A16204">
            <w:pPr>
              <w:widowControl/>
              <w:numPr>
                <w:ilvl w:val="0"/>
                <w:numId w:val="4"/>
              </w:numPr>
              <w:shd w:val="clear" w:color="auto" w:fill="FFFFFF" w:themeFill="background1"/>
              <w:tabs>
                <w:tab w:val="left" w:pos="285"/>
              </w:tabs>
              <w:suppressAutoHyphens w:val="0"/>
              <w:spacing w:before="60" w:after="60"/>
              <w:contextualSpacing/>
              <w:jc w:val="both"/>
              <w:rPr>
                <w:rFonts w:ascii="Times New Roman" w:hAnsi="Times New Roman"/>
                <w:bCs/>
                <w:szCs w:val="24"/>
                <w:lang w:eastAsia="ru-RU"/>
              </w:rPr>
            </w:pPr>
            <w:r w:rsidRPr="00A16204">
              <w:rPr>
                <w:rFonts w:ascii="Times New Roman" w:hAnsi="Times New Roman"/>
                <w:bCs/>
                <w:szCs w:val="24"/>
                <w:lang w:eastAsia="ru-RU"/>
              </w:rPr>
              <w:t>надёжная работа систем коммунальной инфраструктуры;</w:t>
            </w:r>
          </w:p>
          <w:p w:rsidR="00FD759C" w:rsidRPr="00A16204" w:rsidRDefault="00FD759C" w:rsidP="00A16204">
            <w:pPr>
              <w:widowControl/>
              <w:numPr>
                <w:ilvl w:val="0"/>
                <w:numId w:val="4"/>
              </w:numPr>
              <w:shd w:val="clear" w:color="auto" w:fill="FFFFFF" w:themeFill="background1"/>
              <w:tabs>
                <w:tab w:val="left" w:pos="285"/>
              </w:tabs>
              <w:suppressAutoHyphens w:val="0"/>
              <w:spacing w:before="60" w:after="60"/>
              <w:contextualSpacing/>
              <w:jc w:val="both"/>
              <w:rPr>
                <w:rFonts w:ascii="Times New Roman" w:hAnsi="Times New Roman"/>
                <w:bCs/>
                <w:szCs w:val="24"/>
                <w:lang w:eastAsia="ru-RU"/>
              </w:rPr>
            </w:pPr>
            <w:r w:rsidRPr="00A16204">
              <w:rPr>
                <w:rFonts w:ascii="Times New Roman" w:hAnsi="Times New Roman"/>
                <w:bCs/>
                <w:szCs w:val="24"/>
                <w:lang w:eastAsia="ru-RU"/>
              </w:rPr>
              <w:t>повышение качества жилищно-коммунальных услуг;</w:t>
            </w:r>
          </w:p>
          <w:p w:rsidR="00FD759C" w:rsidRPr="00A16204" w:rsidRDefault="00FD759C" w:rsidP="00A16204">
            <w:pPr>
              <w:widowControl/>
              <w:numPr>
                <w:ilvl w:val="0"/>
                <w:numId w:val="4"/>
              </w:numPr>
              <w:shd w:val="clear" w:color="auto" w:fill="FFFFFF" w:themeFill="background1"/>
              <w:tabs>
                <w:tab w:val="left" w:pos="285"/>
              </w:tabs>
              <w:suppressAutoHyphens w:val="0"/>
              <w:spacing w:before="60" w:after="60"/>
              <w:contextualSpacing/>
              <w:jc w:val="both"/>
              <w:rPr>
                <w:rFonts w:ascii="Times New Roman" w:hAnsi="Times New Roman"/>
                <w:bCs/>
                <w:szCs w:val="24"/>
                <w:lang w:eastAsia="ru-RU"/>
              </w:rPr>
            </w:pPr>
            <w:r w:rsidRPr="00A16204">
              <w:rPr>
                <w:rFonts w:ascii="Times New Roman" w:hAnsi="Times New Roman"/>
                <w:bCs/>
                <w:szCs w:val="24"/>
                <w:lang w:eastAsia="ru-RU"/>
              </w:rPr>
              <w:t>повышение уровня благоустройства территории района;</w:t>
            </w:r>
          </w:p>
          <w:p w:rsidR="00FD759C" w:rsidRPr="00A16204" w:rsidRDefault="00FD759C" w:rsidP="00A16204">
            <w:pPr>
              <w:widowControl/>
              <w:numPr>
                <w:ilvl w:val="0"/>
                <w:numId w:val="4"/>
              </w:numPr>
              <w:shd w:val="clear" w:color="auto" w:fill="FFFFFF" w:themeFill="background1"/>
              <w:tabs>
                <w:tab w:val="left" w:pos="285"/>
              </w:tabs>
              <w:suppressAutoHyphens w:val="0"/>
              <w:spacing w:before="60" w:after="60"/>
              <w:contextualSpacing/>
              <w:jc w:val="both"/>
              <w:rPr>
                <w:rFonts w:ascii="Times New Roman" w:hAnsi="Times New Roman"/>
                <w:bCs/>
                <w:szCs w:val="24"/>
                <w:lang w:eastAsia="ru-RU"/>
              </w:rPr>
            </w:pPr>
            <w:r w:rsidRPr="00A16204">
              <w:rPr>
                <w:rFonts w:ascii="Times New Roman" w:hAnsi="Times New Roman"/>
                <w:bCs/>
                <w:szCs w:val="24"/>
                <w:lang w:eastAsia="ru-RU"/>
              </w:rPr>
              <w:t>надлежащее качество состояния сельских дорог и повышение безопасности дорожного движения;</w:t>
            </w:r>
          </w:p>
          <w:p w:rsidR="00FD759C" w:rsidRPr="00A16204" w:rsidRDefault="00FD759C" w:rsidP="00A16204">
            <w:pPr>
              <w:widowControl/>
              <w:numPr>
                <w:ilvl w:val="0"/>
                <w:numId w:val="4"/>
              </w:numPr>
              <w:shd w:val="clear" w:color="auto" w:fill="FFFFFF" w:themeFill="background1"/>
              <w:tabs>
                <w:tab w:val="left" w:pos="285"/>
              </w:tabs>
              <w:suppressAutoHyphens w:val="0"/>
              <w:spacing w:before="60" w:after="60"/>
              <w:contextualSpacing/>
              <w:jc w:val="both"/>
              <w:rPr>
                <w:rFonts w:ascii="Times New Roman" w:hAnsi="Times New Roman"/>
                <w:bCs/>
                <w:szCs w:val="24"/>
                <w:lang w:eastAsia="ru-RU"/>
              </w:rPr>
            </w:pPr>
            <w:r w:rsidRPr="00A16204">
              <w:rPr>
                <w:rFonts w:ascii="Times New Roman" w:hAnsi="Times New Roman"/>
                <w:bCs/>
                <w:szCs w:val="24"/>
                <w:lang w:eastAsia="ru-RU"/>
              </w:rPr>
              <w:t>надлежащее качество транспортного обслуживания населения.</w:t>
            </w:r>
          </w:p>
          <w:p w:rsidR="00FD759C" w:rsidRPr="00A16204" w:rsidRDefault="00FD759C" w:rsidP="00A16204">
            <w:pPr>
              <w:widowControl/>
              <w:shd w:val="clear" w:color="auto" w:fill="FFFFFF" w:themeFill="background1"/>
              <w:suppressAutoHyphens w:val="0"/>
              <w:spacing w:before="60" w:after="60"/>
              <w:jc w:val="both"/>
              <w:rPr>
                <w:rFonts w:ascii="Times New Roman" w:hAnsi="Times New Roman"/>
                <w:bCs/>
                <w:szCs w:val="24"/>
                <w:lang w:eastAsia="ru-RU"/>
              </w:rPr>
            </w:pPr>
            <w:r w:rsidRPr="00A16204">
              <w:rPr>
                <w:rFonts w:ascii="Times New Roman" w:hAnsi="Times New Roman"/>
                <w:bCs/>
                <w:szCs w:val="24"/>
                <w:lang w:eastAsia="ru-RU"/>
              </w:rPr>
              <w:t>Реализация муниципальной программы повлияет на экономическое развитие, рост доходов и занятости населения за счёт развития строительного сектора.</w:t>
            </w:r>
          </w:p>
          <w:p w:rsidR="00FD759C" w:rsidRPr="00A16204" w:rsidRDefault="00FD759C" w:rsidP="00A16204">
            <w:pPr>
              <w:widowControl/>
              <w:shd w:val="clear" w:color="auto" w:fill="FFFFFF" w:themeFill="background1"/>
              <w:suppressAutoHyphens w:val="0"/>
              <w:spacing w:before="60" w:after="60"/>
              <w:jc w:val="both"/>
              <w:rPr>
                <w:rFonts w:ascii="Times New Roman" w:hAnsi="Times New Roman"/>
                <w:bCs/>
                <w:szCs w:val="24"/>
                <w:lang w:eastAsia="ru-RU"/>
              </w:rPr>
            </w:pPr>
            <w:r w:rsidRPr="00A16204">
              <w:rPr>
                <w:rFonts w:ascii="Times New Roman" w:hAnsi="Times New Roman"/>
                <w:bCs/>
                <w:szCs w:val="24"/>
                <w:lang w:eastAsia="ru-RU"/>
              </w:rPr>
              <w:t>Повысится удовлетворённость жителей деятельностью органов местного самоуправления за счёт позитивных изменений в сфере жилищно-коммунального хозяйства, улучшения облика и комфортности среды.</w:t>
            </w:r>
          </w:p>
          <w:p w:rsidR="00FD759C" w:rsidRPr="00A16204" w:rsidRDefault="00FD759C" w:rsidP="00A16204">
            <w:pPr>
              <w:widowControl/>
              <w:shd w:val="clear" w:color="auto" w:fill="FFFFFF" w:themeFill="background1"/>
              <w:suppressAutoHyphens w:val="0"/>
              <w:spacing w:before="60" w:after="60"/>
              <w:jc w:val="both"/>
              <w:rPr>
                <w:rFonts w:ascii="Times New Roman" w:hAnsi="Times New Roman"/>
                <w:bCs/>
                <w:szCs w:val="24"/>
                <w:lang w:eastAsia="ru-RU"/>
              </w:rPr>
            </w:pPr>
            <w:r w:rsidRPr="00A16204">
              <w:rPr>
                <w:rFonts w:ascii="Times New Roman" w:hAnsi="Times New Roman"/>
                <w:bCs/>
                <w:szCs w:val="24"/>
                <w:lang w:eastAsia="ru-RU"/>
              </w:rPr>
              <w:t>Показатели результативности и эффективности подпрограмм муниципальной программы и их значения по годам реализации определены в составе подпрограмм.</w:t>
            </w:r>
          </w:p>
        </w:tc>
      </w:tr>
    </w:tbl>
    <w:p w:rsidR="009B7586" w:rsidRPr="00A16204" w:rsidRDefault="009B7586" w:rsidP="00A16204">
      <w:pPr>
        <w:widowControl/>
        <w:shd w:val="clear" w:color="auto" w:fill="FFFFFF" w:themeFill="background1"/>
        <w:suppressAutoHyphens w:val="0"/>
        <w:autoSpaceDE w:val="0"/>
        <w:autoSpaceDN w:val="0"/>
        <w:adjustRightInd w:val="0"/>
        <w:spacing w:after="240"/>
        <w:ind w:right="-85"/>
        <w:jc w:val="center"/>
        <w:rPr>
          <w:rFonts w:ascii="Times New Roman" w:hAnsi="Times New Roman"/>
          <w:b/>
          <w:szCs w:val="24"/>
          <w:lang w:eastAsia="ru-RU"/>
        </w:rPr>
        <w:sectPr w:rsidR="009B7586" w:rsidRPr="00A16204" w:rsidSect="008144C4">
          <w:pgSz w:w="11906" w:h="16838" w:code="9"/>
          <w:pgMar w:top="851" w:right="567" w:bottom="851" w:left="1701" w:header="709" w:footer="709" w:gutter="0"/>
          <w:pgNumType w:start="1"/>
          <w:cols w:space="708"/>
          <w:titlePg/>
          <w:docGrid w:linePitch="360"/>
        </w:sectPr>
      </w:pPr>
    </w:p>
    <w:p w:rsidR="00540379" w:rsidRPr="00A16204" w:rsidRDefault="00540379" w:rsidP="00A16204">
      <w:pPr>
        <w:shd w:val="clear" w:color="auto" w:fill="FFFFFF" w:themeFill="background1"/>
        <w:suppressAutoHyphens w:val="0"/>
        <w:spacing w:before="360" w:after="120"/>
        <w:ind w:left="357"/>
        <w:contextualSpacing/>
        <w:jc w:val="center"/>
        <w:rPr>
          <w:rFonts w:ascii="Times New Roman" w:hAnsi="Times New Roman"/>
          <w:b/>
          <w:bCs/>
          <w:szCs w:val="24"/>
          <w:lang w:eastAsia="ru-RU"/>
        </w:rPr>
      </w:pPr>
      <w:r w:rsidRPr="00A16204">
        <w:rPr>
          <w:rFonts w:ascii="Times New Roman" w:hAnsi="Times New Roman"/>
          <w:b/>
          <w:bCs/>
          <w:szCs w:val="24"/>
          <w:lang w:eastAsia="ru-RU"/>
        </w:rPr>
        <w:lastRenderedPageBreak/>
        <w:t>7.1. Подпрограмма «Территориальное развитие (градостроительство и землеустройство)»</w:t>
      </w:r>
    </w:p>
    <w:p w:rsidR="00540379" w:rsidRPr="00A16204" w:rsidRDefault="00540379" w:rsidP="00A16204">
      <w:pPr>
        <w:shd w:val="clear" w:color="auto" w:fill="FFFFFF" w:themeFill="background1"/>
        <w:suppressAutoHyphens w:val="0"/>
        <w:spacing w:before="360" w:after="120"/>
        <w:ind w:left="357"/>
        <w:contextualSpacing/>
        <w:jc w:val="center"/>
        <w:rPr>
          <w:rFonts w:ascii="Times New Roman" w:hAnsi="Times New Roman"/>
          <w:b/>
          <w:bCs/>
          <w:szCs w:val="24"/>
          <w:lang w:eastAsia="ru-RU"/>
        </w:rPr>
      </w:pPr>
    </w:p>
    <w:p w:rsidR="00540379" w:rsidRPr="00A16204" w:rsidRDefault="00540379" w:rsidP="00A16204">
      <w:pPr>
        <w:shd w:val="clear" w:color="auto" w:fill="FFFFFF" w:themeFill="background1"/>
        <w:suppressAutoHyphens w:val="0"/>
        <w:autoSpaceDE w:val="0"/>
        <w:autoSpaceDN w:val="0"/>
        <w:adjustRightInd w:val="0"/>
        <w:spacing w:before="360" w:after="240"/>
        <w:ind w:left="720"/>
        <w:contextualSpacing/>
        <w:jc w:val="center"/>
        <w:rPr>
          <w:rFonts w:ascii="Times New Roman" w:hAnsi="Times New Roman"/>
          <w:b/>
          <w:szCs w:val="24"/>
          <w:lang w:eastAsia="ru-RU"/>
        </w:rPr>
      </w:pPr>
      <w:r w:rsidRPr="00A16204">
        <w:rPr>
          <w:rFonts w:ascii="Times New Roman" w:hAnsi="Times New Roman"/>
          <w:b/>
          <w:szCs w:val="24"/>
          <w:lang w:eastAsia="ru-RU"/>
        </w:rPr>
        <w:t>Краткая характеристика (паспорт) подпрограммы</w:t>
      </w:r>
    </w:p>
    <w:p w:rsidR="00540379" w:rsidRPr="00A16204" w:rsidRDefault="00540379" w:rsidP="00A16204">
      <w:pPr>
        <w:shd w:val="clear" w:color="auto" w:fill="FFFFFF" w:themeFill="background1"/>
        <w:suppressAutoHyphens w:val="0"/>
        <w:autoSpaceDE w:val="0"/>
        <w:autoSpaceDN w:val="0"/>
        <w:adjustRightInd w:val="0"/>
        <w:spacing w:before="360" w:after="240"/>
        <w:ind w:left="720"/>
        <w:contextualSpacing/>
        <w:jc w:val="center"/>
        <w:rPr>
          <w:rFonts w:ascii="Times New Roman" w:hAnsi="Times New Roman"/>
          <w:b/>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654"/>
      </w:tblGrid>
      <w:tr w:rsidR="00540379" w:rsidRPr="00A16204" w:rsidTr="00A16204">
        <w:tc>
          <w:tcPr>
            <w:tcW w:w="2093" w:type="dxa"/>
            <w:shd w:val="clear" w:color="auto" w:fill="FFFFFF" w:themeFill="background1"/>
          </w:tcPr>
          <w:p w:rsidR="00540379" w:rsidRPr="00A16204" w:rsidRDefault="00540379"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Наименование подпрограммы</w:t>
            </w:r>
          </w:p>
        </w:tc>
        <w:tc>
          <w:tcPr>
            <w:tcW w:w="7654" w:type="dxa"/>
            <w:shd w:val="clear" w:color="auto" w:fill="FFFFFF" w:themeFill="background1"/>
          </w:tcPr>
          <w:p w:rsidR="00540379" w:rsidRPr="00A16204" w:rsidRDefault="00540379"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Территориальное развитие (градостроительство и землеустройство)</w:t>
            </w:r>
          </w:p>
        </w:tc>
      </w:tr>
      <w:tr w:rsidR="00540379" w:rsidRPr="00A16204" w:rsidTr="00A16204">
        <w:tc>
          <w:tcPr>
            <w:tcW w:w="2093" w:type="dxa"/>
            <w:shd w:val="clear" w:color="auto" w:fill="FFFFFF" w:themeFill="background1"/>
          </w:tcPr>
          <w:p w:rsidR="00540379" w:rsidRPr="00A16204" w:rsidRDefault="00540379"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 xml:space="preserve">Координатор </w:t>
            </w:r>
          </w:p>
        </w:tc>
        <w:tc>
          <w:tcPr>
            <w:tcW w:w="7654" w:type="dxa"/>
            <w:shd w:val="clear" w:color="auto" w:fill="FFFFFF" w:themeFill="background1"/>
          </w:tcPr>
          <w:p w:rsidR="00540379" w:rsidRPr="00A16204" w:rsidRDefault="00540379"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Заместитель главы Администрации района по строительству и ЖКХ</w:t>
            </w:r>
          </w:p>
        </w:tc>
      </w:tr>
      <w:tr w:rsidR="00540379" w:rsidRPr="00A16204" w:rsidTr="00A16204">
        <w:trPr>
          <w:trHeight w:val="408"/>
        </w:trPr>
        <w:tc>
          <w:tcPr>
            <w:tcW w:w="2093" w:type="dxa"/>
            <w:shd w:val="clear" w:color="auto" w:fill="FFFFFF" w:themeFill="background1"/>
          </w:tcPr>
          <w:p w:rsidR="00540379" w:rsidRPr="00A16204" w:rsidRDefault="00540379"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
                <w:bCs/>
                <w:szCs w:val="24"/>
                <w:lang w:eastAsia="ru-RU"/>
              </w:rPr>
            </w:pPr>
            <w:r w:rsidRPr="00A16204">
              <w:rPr>
                <w:rFonts w:ascii="Times New Roman" w:hAnsi="Times New Roman"/>
                <w:bCs/>
                <w:szCs w:val="24"/>
                <w:lang w:eastAsia="ru-RU"/>
              </w:rPr>
              <w:t xml:space="preserve">Ответственный исполнитель </w:t>
            </w:r>
          </w:p>
        </w:tc>
        <w:tc>
          <w:tcPr>
            <w:tcW w:w="7654" w:type="dxa"/>
            <w:shd w:val="clear" w:color="auto" w:fill="FFFFFF" w:themeFill="background1"/>
          </w:tcPr>
          <w:p w:rsidR="00540379" w:rsidRPr="00A16204" w:rsidRDefault="00540379"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 xml:space="preserve">Отдел по строительству и ЖКХ Администрации района по строительству и ЖКХ </w:t>
            </w:r>
          </w:p>
        </w:tc>
      </w:tr>
      <w:tr w:rsidR="00540379" w:rsidRPr="00A16204" w:rsidTr="00A16204">
        <w:tc>
          <w:tcPr>
            <w:tcW w:w="2093" w:type="dxa"/>
            <w:shd w:val="clear" w:color="auto" w:fill="FFFFFF" w:themeFill="background1"/>
          </w:tcPr>
          <w:p w:rsidR="00540379" w:rsidRPr="00A16204" w:rsidRDefault="00540379"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
                <w:bCs/>
                <w:szCs w:val="24"/>
                <w:lang w:eastAsia="ru-RU"/>
              </w:rPr>
            </w:pPr>
            <w:r w:rsidRPr="00A16204">
              <w:rPr>
                <w:rFonts w:ascii="Times New Roman" w:hAnsi="Times New Roman"/>
                <w:bCs/>
                <w:szCs w:val="24"/>
                <w:lang w:eastAsia="ru-RU"/>
              </w:rPr>
              <w:t xml:space="preserve">Соисполнители </w:t>
            </w:r>
          </w:p>
        </w:tc>
        <w:tc>
          <w:tcPr>
            <w:tcW w:w="7654" w:type="dxa"/>
            <w:shd w:val="clear" w:color="auto" w:fill="FFFFFF" w:themeFill="background1"/>
          </w:tcPr>
          <w:p w:rsidR="00540379" w:rsidRPr="00A16204" w:rsidRDefault="009C50C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О</w:t>
            </w:r>
            <w:r w:rsidR="00540379" w:rsidRPr="00A16204">
              <w:rPr>
                <w:rFonts w:ascii="Times New Roman" w:hAnsi="Times New Roman"/>
                <w:bCs/>
                <w:szCs w:val="24"/>
                <w:lang w:eastAsia="ru-RU"/>
              </w:rPr>
              <w:t>тдел по управлению муниципальным имуществом и земельным отношениям Администрации муниципального образования «Дебесский район»</w:t>
            </w:r>
          </w:p>
        </w:tc>
      </w:tr>
      <w:tr w:rsidR="00540379" w:rsidRPr="00A16204" w:rsidTr="00A16204">
        <w:tc>
          <w:tcPr>
            <w:tcW w:w="2093" w:type="dxa"/>
            <w:shd w:val="clear" w:color="auto" w:fill="FFFFFF" w:themeFill="background1"/>
          </w:tcPr>
          <w:p w:rsidR="00540379" w:rsidRPr="00A16204" w:rsidRDefault="00540379"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
                <w:bCs/>
                <w:szCs w:val="24"/>
                <w:lang w:eastAsia="ru-RU"/>
              </w:rPr>
            </w:pPr>
            <w:r w:rsidRPr="00A16204">
              <w:rPr>
                <w:rFonts w:ascii="Times New Roman" w:hAnsi="Times New Roman"/>
                <w:bCs/>
                <w:szCs w:val="24"/>
                <w:lang w:eastAsia="ru-RU"/>
              </w:rPr>
              <w:t>Цель</w:t>
            </w:r>
          </w:p>
        </w:tc>
        <w:tc>
          <w:tcPr>
            <w:tcW w:w="7654" w:type="dxa"/>
            <w:shd w:val="clear" w:color="auto" w:fill="FFFFFF" w:themeFill="background1"/>
          </w:tcPr>
          <w:p w:rsidR="00540379" w:rsidRPr="00A16204" w:rsidRDefault="00540379"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szCs w:val="24"/>
                <w:lang w:eastAsia="ru-RU"/>
              </w:rPr>
            </w:pPr>
            <w:r w:rsidRPr="00A16204">
              <w:rPr>
                <w:rFonts w:ascii="Times New Roman" w:hAnsi="Times New Roman"/>
                <w:szCs w:val="24"/>
                <w:lang w:eastAsia="ru-RU"/>
              </w:rPr>
              <w:t>Реализация целенаправленной градостроительной политики по формированию комфортной и безопасной для проживания среды, сохранению исторического и культурного наследия, созданию условий для развития жилищного строительства, иного развития территории района, а также повышение бюджетной эффективности землепользования</w:t>
            </w:r>
          </w:p>
        </w:tc>
      </w:tr>
      <w:tr w:rsidR="00540379" w:rsidRPr="00A16204" w:rsidTr="00A16204">
        <w:tc>
          <w:tcPr>
            <w:tcW w:w="2093" w:type="dxa"/>
            <w:shd w:val="clear" w:color="auto" w:fill="FFFFFF" w:themeFill="background1"/>
          </w:tcPr>
          <w:p w:rsidR="00540379" w:rsidRPr="00A16204" w:rsidRDefault="00540379"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
                <w:bCs/>
                <w:szCs w:val="24"/>
                <w:lang w:eastAsia="ru-RU"/>
              </w:rPr>
            </w:pPr>
            <w:r w:rsidRPr="00A16204">
              <w:rPr>
                <w:rFonts w:ascii="Times New Roman" w:hAnsi="Times New Roman"/>
                <w:bCs/>
                <w:szCs w:val="24"/>
                <w:lang w:eastAsia="ru-RU"/>
              </w:rPr>
              <w:t xml:space="preserve">Задачи </w:t>
            </w:r>
          </w:p>
        </w:tc>
        <w:tc>
          <w:tcPr>
            <w:tcW w:w="7654" w:type="dxa"/>
            <w:shd w:val="clear" w:color="auto" w:fill="FFFFFF" w:themeFill="background1"/>
          </w:tcPr>
          <w:p w:rsidR="00540379" w:rsidRPr="00A16204" w:rsidRDefault="00540379" w:rsidP="00A16204">
            <w:pPr>
              <w:widowControl/>
              <w:numPr>
                <w:ilvl w:val="0"/>
                <w:numId w:val="2"/>
              </w:numPr>
              <w:shd w:val="clear" w:color="auto" w:fill="FFFFFF" w:themeFill="background1"/>
              <w:tabs>
                <w:tab w:val="left" w:pos="317"/>
              </w:tabs>
              <w:suppressAutoHyphens w:val="0"/>
              <w:spacing w:before="60" w:after="60"/>
              <w:ind w:left="34"/>
              <w:jc w:val="both"/>
              <w:rPr>
                <w:rFonts w:ascii="Times New Roman" w:hAnsi="Times New Roman"/>
                <w:bCs/>
                <w:color w:val="000000"/>
                <w:szCs w:val="24"/>
                <w:lang w:eastAsia="ru-RU"/>
              </w:rPr>
            </w:pPr>
            <w:r w:rsidRPr="00A16204">
              <w:rPr>
                <w:rFonts w:ascii="Times New Roman" w:hAnsi="Times New Roman"/>
                <w:bCs/>
                <w:color w:val="000000"/>
                <w:szCs w:val="24"/>
                <w:lang w:eastAsia="ru-RU"/>
              </w:rPr>
              <w:t>Реализация градостроительной деятельности в соответствии со Схемой территориального планирования Дебёсского района и генеральными планами муниципальных образований района.</w:t>
            </w:r>
          </w:p>
          <w:p w:rsidR="00540379" w:rsidRPr="00A16204" w:rsidRDefault="00540379" w:rsidP="00A16204">
            <w:pPr>
              <w:widowControl/>
              <w:numPr>
                <w:ilvl w:val="0"/>
                <w:numId w:val="2"/>
              </w:numPr>
              <w:shd w:val="clear" w:color="auto" w:fill="FFFFFF" w:themeFill="background1"/>
              <w:tabs>
                <w:tab w:val="left" w:pos="317"/>
              </w:tabs>
              <w:suppressAutoHyphens w:val="0"/>
              <w:spacing w:before="60" w:after="60"/>
              <w:ind w:left="34"/>
              <w:jc w:val="both"/>
              <w:rPr>
                <w:rFonts w:ascii="Times New Roman" w:hAnsi="Times New Roman"/>
                <w:bCs/>
                <w:color w:val="000000"/>
                <w:szCs w:val="24"/>
                <w:lang w:eastAsia="ru-RU"/>
              </w:rPr>
            </w:pPr>
            <w:r w:rsidRPr="00A16204">
              <w:rPr>
                <w:rFonts w:ascii="Times New Roman" w:hAnsi="Times New Roman"/>
                <w:bCs/>
                <w:color w:val="000000"/>
                <w:szCs w:val="24"/>
                <w:lang w:eastAsia="ru-RU"/>
              </w:rPr>
              <w:t>Актуализация документов территориального планирования, правил землепользования и застройки сельских поселений.</w:t>
            </w:r>
          </w:p>
          <w:p w:rsidR="00540379" w:rsidRPr="00A16204" w:rsidRDefault="00540379" w:rsidP="00A16204">
            <w:pPr>
              <w:widowControl/>
              <w:numPr>
                <w:ilvl w:val="0"/>
                <w:numId w:val="2"/>
              </w:numPr>
              <w:shd w:val="clear" w:color="auto" w:fill="FFFFFF" w:themeFill="background1"/>
              <w:tabs>
                <w:tab w:val="left" w:pos="317"/>
              </w:tabs>
              <w:suppressAutoHyphens w:val="0"/>
              <w:spacing w:before="60" w:after="60"/>
              <w:ind w:left="34"/>
              <w:jc w:val="both"/>
              <w:rPr>
                <w:rFonts w:ascii="Times New Roman" w:hAnsi="Times New Roman"/>
                <w:bCs/>
                <w:color w:val="000000"/>
                <w:szCs w:val="24"/>
                <w:lang w:eastAsia="ru-RU"/>
              </w:rPr>
            </w:pPr>
            <w:r w:rsidRPr="00A16204">
              <w:rPr>
                <w:rFonts w:ascii="Times New Roman" w:hAnsi="Times New Roman"/>
                <w:bCs/>
                <w:color w:val="000000"/>
                <w:szCs w:val="24"/>
                <w:lang w:eastAsia="ru-RU"/>
              </w:rPr>
              <w:t>Выделение земельных участков под строительство, в том числе жилищное.</w:t>
            </w:r>
          </w:p>
          <w:p w:rsidR="00540379" w:rsidRPr="00A16204" w:rsidRDefault="00540379" w:rsidP="00A16204">
            <w:pPr>
              <w:widowControl/>
              <w:numPr>
                <w:ilvl w:val="0"/>
                <w:numId w:val="2"/>
              </w:numPr>
              <w:shd w:val="clear" w:color="auto" w:fill="FFFFFF" w:themeFill="background1"/>
              <w:tabs>
                <w:tab w:val="left" w:pos="317"/>
              </w:tabs>
              <w:suppressAutoHyphens w:val="0"/>
              <w:spacing w:before="60" w:after="60"/>
              <w:ind w:left="34"/>
              <w:jc w:val="both"/>
              <w:rPr>
                <w:rFonts w:ascii="Times New Roman" w:hAnsi="Times New Roman"/>
                <w:bCs/>
                <w:color w:val="000000"/>
                <w:szCs w:val="24"/>
                <w:lang w:eastAsia="ru-RU"/>
              </w:rPr>
            </w:pPr>
            <w:r w:rsidRPr="00A16204">
              <w:rPr>
                <w:rFonts w:ascii="Times New Roman" w:hAnsi="Times New Roman"/>
                <w:bCs/>
                <w:color w:val="000000"/>
                <w:szCs w:val="24"/>
                <w:lang w:eastAsia="ru-RU"/>
              </w:rPr>
              <w:t>Обеспечение комплексной застройки отведённых под строительство жилья земельных участков.</w:t>
            </w:r>
          </w:p>
          <w:p w:rsidR="00540379" w:rsidRPr="00A16204" w:rsidRDefault="00540379" w:rsidP="00A16204">
            <w:pPr>
              <w:widowControl/>
              <w:numPr>
                <w:ilvl w:val="0"/>
                <w:numId w:val="2"/>
              </w:numPr>
              <w:shd w:val="clear" w:color="auto" w:fill="FFFFFF" w:themeFill="background1"/>
              <w:tabs>
                <w:tab w:val="left" w:pos="317"/>
              </w:tabs>
              <w:suppressAutoHyphens w:val="0"/>
              <w:spacing w:before="60" w:after="60"/>
              <w:ind w:left="34"/>
              <w:jc w:val="both"/>
              <w:rPr>
                <w:rFonts w:ascii="Times New Roman" w:hAnsi="Times New Roman"/>
                <w:bCs/>
                <w:color w:val="000000"/>
                <w:szCs w:val="24"/>
                <w:lang w:eastAsia="ru-RU"/>
              </w:rPr>
            </w:pPr>
            <w:r w:rsidRPr="00A16204">
              <w:rPr>
                <w:rFonts w:ascii="Times New Roman" w:hAnsi="Times New Roman"/>
                <w:bCs/>
                <w:color w:val="000000"/>
                <w:szCs w:val="24"/>
                <w:lang w:eastAsia="ru-RU"/>
              </w:rPr>
              <w:t>Оптимизация административных процедур в рамках исполнения административных функций и предоставления муниципальных услуг, осуществляемых в целях градостроительной деятельности.</w:t>
            </w:r>
          </w:p>
          <w:p w:rsidR="00540379" w:rsidRPr="00A16204" w:rsidRDefault="00540379" w:rsidP="00A16204">
            <w:pPr>
              <w:widowControl/>
              <w:numPr>
                <w:ilvl w:val="0"/>
                <w:numId w:val="2"/>
              </w:numPr>
              <w:shd w:val="clear" w:color="auto" w:fill="FFFFFF" w:themeFill="background1"/>
              <w:tabs>
                <w:tab w:val="left" w:pos="317"/>
              </w:tabs>
              <w:suppressAutoHyphens w:val="0"/>
              <w:spacing w:before="60" w:after="60"/>
              <w:ind w:left="34"/>
              <w:jc w:val="both"/>
              <w:rPr>
                <w:rFonts w:ascii="Times New Roman" w:hAnsi="Times New Roman"/>
                <w:bCs/>
                <w:szCs w:val="24"/>
                <w:lang w:eastAsia="ru-RU"/>
              </w:rPr>
            </w:pPr>
            <w:r w:rsidRPr="00A16204">
              <w:rPr>
                <w:rFonts w:ascii="Times New Roman" w:hAnsi="Times New Roman"/>
                <w:bCs/>
                <w:color w:val="000000"/>
                <w:szCs w:val="24"/>
                <w:lang w:eastAsia="ru-RU"/>
              </w:rPr>
              <w:t>Обеспечение открытости и доступности информации о градостроительной деятельности на территории Дебёсского района.</w:t>
            </w:r>
          </w:p>
        </w:tc>
      </w:tr>
      <w:tr w:rsidR="00540379" w:rsidRPr="00A16204" w:rsidTr="00A16204">
        <w:tc>
          <w:tcPr>
            <w:tcW w:w="2093" w:type="dxa"/>
            <w:shd w:val="clear" w:color="auto" w:fill="FFFFFF" w:themeFill="background1"/>
          </w:tcPr>
          <w:p w:rsidR="00540379" w:rsidRPr="00A16204" w:rsidRDefault="00540379"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
                <w:bCs/>
                <w:szCs w:val="24"/>
                <w:lang w:eastAsia="ru-RU"/>
              </w:rPr>
            </w:pPr>
            <w:r w:rsidRPr="00A16204">
              <w:rPr>
                <w:rFonts w:ascii="Times New Roman" w:hAnsi="Times New Roman"/>
                <w:bCs/>
                <w:szCs w:val="24"/>
                <w:lang w:eastAsia="ru-RU"/>
              </w:rPr>
              <w:t xml:space="preserve">Целевые показатели (индикаторы) </w:t>
            </w:r>
          </w:p>
        </w:tc>
        <w:tc>
          <w:tcPr>
            <w:tcW w:w="7654" w:type="dxa"/>
            <w:shd w:val="clear" w:color="auto" w:fill="FFFFFF" w:themeFill="background1"/>
          </w:tcPr>
          <w:p w:rsidR="00540379" w:rsidRPr="00A16204" w:rsidRDefault="00540379" w:rsidP="00A16204">
            <w:pPr>
              <w:keepNext/>
              <w:widowControl/>
              <w:numPr>
                <w:ilvl w:val="0"/>
                <w:numId w:val="19"/>
              </w:numPr>
              <w:shd w:val="clear" w:color="auto" w:fill="FFFFFF" w:themeFill="background1"/>
              <w:tabs>
                <w:tab w:val="left" w:pos="322"/>
              </w:tabs>
              <w:suppressAutoHyphens w:val="0"/>
              <w:autoSpaceDE w:val="0"/>
              <w:autoSpaceDN w:val="0"/>
              <w:adjustRightInd w:val="0"/>
              <w:spacing w:before="60" w:after="60"/>
              <w:ind w:left="0" w:right="-85" w:firstLine="0"/>
              <w:jc w:val="both"/>
              <w:rPr>
                <w:rFonts w:ascii="Times New Roman" w:hAnsi="Times New Roman"/>
                <w:bCs/>
                <w:szCs w:val="24"/>
                <w:lang w:eastAsia="ru-RU"/>
              </w:rPr>
            </w:pPr>
            <w:r w:rsidRPr="00A16204">
              <w:rPr>
                <w:rFonts w:ascii="Times New Roman" w:hAnsi="Times New Roman"/>
                <w:bCs/>
                <w:szCs w:val="24"/>
                <w:lang w:eastAsia="ru-RU"/>
              </w:rPr>
              <w:t>Наличие утверждённой Схемы территориального планирования муниципального образования «Дебёсский район», да/нет.</w:t>
            </w:r>
          </w:p>
          <w:p w:rsidR="00540379" w:rsidRPr="00A16204" w:rsidRDefault="00540379" w:rsidP="00A16204">
            <w:pPr>
              <w:keepNext/>
              <w:widowControl/>
              <w:numPr>
                <w:ilvl w:val="0"/>
                <w:numId w:val="19"/>
              </w:numPr>
              <w:shd w:val="clear" w:color="auto" w:fill="FFFFFF" w:themeFill="background1"/>
              <w:tabs>
                <w:tab w:val="left" w:pos="322"/>
              </w:tabs>
              <w:suppressAutoHyphens w:val="0"/>
              <w:autoSpaceDE w:val="0"/>
              <w:autoSpaceDN w:val="0"/>
              <w:adjustRightInd w:val="0"/>
              <w:spacing w:before="60" w:after="60"/>
              <w:ind w:left="0" w:right="-85" w:firstLine="0"/>
              <w:jc w:val="both"/>
              <w:rPr>
                <w:rFonts w:ascii="Times New Roman" w:hAnsi="Times New Roman"/>
                <w:bCs/>
                <w:szCs w:val="24"/>
                <w:lang w:eastAsia="ru-RU"/>
              </w:rPr>
            </w:pPr>
            <w:r w:rsidRPr="00A16204">
              <w:rPr>
                <w:rFonts w:ascii="Times New Roman" w:hAnsi="Times New Roman"/>
                <w:bCs/>
                <w:szCs w:val="24"/>
                <w:lang w:eastAsia="ru-RU"/>
              </w:rPr>
              <w:t xml:space="preserve">Площадь земельных участков, предоставленных для строительства в расчёте на 10 тыс. человек населения, </w:t>
            </w:r>
            <w:proofErr w:type="gramStart"/>
            <w:r w:rsidRPr="00A16204">
              <w:rPr>
                <w:rFonts w:ascii="Times New Roman" w:hAnsi="Times New Roman"/>
                <w:bCs/>
                <w:szCs w:val="24"/>
                <w:lang w:eastAsia="ru-RU"/>
              </w:rPr>
              <w:t>га</w:t>
            </w:r>
            <w:proofErr w:type="gramEnd"/>
            <w:r w:rsidRPr="00A16204">
              <w:rPr>
                <w:rFonts w:ascii="Times New Roman" w:hAnsi="Times New Roman"/>
                <w:bCs/>
                <w:szCs w:val="24"/>
                <w:lang w:eastAsia="ru-RU"/>
              </w:rPr>
              <w:t>.</w:t>
            </w:r>
          </w:p>
          <w:p w:rsidR="00540379" w:rsidRPr="00A16204" w:rsidRDefault="00540379" w:rsidP="00A16204">
            <w:pPr>
              <w:keepNext/>
              <w:widowControl/>
              <w:numPr>
                <w:ilvl w:val="0"/>
                <w:numId w:val="19"/>
              </w:numPr>
              <w:shd w:val="clear" w:color="auto" w:fill="FFFFFF" w:themeFill="background1"/>
              <w:tabs>
                <w:tab w:val="left" w:pos="322"/>
              </w:tabs>
              <w:suppressAutoHyphens w:val="0"/>
              <w:autoSpaceDE w:val="0"/>
              <w:autoSpaceDN w:val="0"/>
              <w:adjustRightInd w:val="0"/>
              <w:spacing w:before="60" w:after="60"/>
              <w:ind w:left="0" w:right="-85" w:firstLine="0"/>
              <w:jc w:val="both"/>
              <w:rPr>
                <w:rFonts w:ascii="Times New Roman" w:hAnsi="Times New Roman"/>
                <w:bCs/>
                <w:szCs w:val="24"/>
                <w:lang w:eastAsia="ru-RU"/>
              </w:rPr>
            </w:pPr>
            <w:r w:rsidRPr="00A16204">
              <w:rPr>
                <w:rFonts w:ascii="Times New Roman" w:hAnsi="Times New Roman"/>
                <w:bCs/>
                <w:szCs w:val="24"/>
                <w:lang w:eastAsia="ru-RU"/>
              </w:rPr>
              <w:t>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га.</w:t>
            </w:r>
          </w:p>
          <w:p w:rsidR="00540379" w:rsidRPr="00A16204" w:rsidRDefault="00540379" w:rsidP="00A16204">
            <w:pPr>
              <w:keepNext/>
              <w:widowControl/>
              <w:numPr>
                <w:ilvl w:val="0"/>
                <w:numId w:val="19"/>
              </w:numPr>
              <w:shd w:val="clear" w:color="auto" w:fill="FFFFFF" w:themeFill="background1"/>
              <w:tabs>
                <w:tab w:val="left" w:pos="322"/>
              </w:tabs>
              <w:suppressAutoHyphens w:val="0"/>
              <w:autoSpaceDE w:val="0"/>
              <w:autoSpaceDN w:val="0"/>
              <w:adjustRightInd w:val="0"/>
              <w:spacing w:before="60" w:after="60"/>
              <w:ind w:left="0" w:right="-85" w:firstLine="0"/>
              <w:jc w:val="both"/>
              <w:rPr>
                <w:rFonts w:ascii="Times New Roman" w:hAnsi="Times New Roman"/>
                <w:bCs/>
                <w:szCs w:val="24"/>
                <w:lang w:eastAsia="ru-RU"/>
              </w:rPr>
            </w:pPr>
            <w:r w:rsidRPr="00A16204">
              <w:rPr>
                <w:rFonts w:ascii="Times New Roman" w:hAnsi="Times New Roman"/>
                <w:bCs/>
                <w:szCs w:val="24"/>
                <w:lang w:eastAsia="ru-RU"/>
              </w:rPr>
              <w:t>Общая площадь жилых помещений, приходящаяся в среднем на одного жителя, всего, кв. м.</w:t>
            </w:r>
          </w:p>
          <w:p w:rsidR="00540379" w:rsidRPr="00A16204" w:rsidRDefault="00540379" w:rsidP="00A16204">
            <w:pPr>
              <w:keepNext/>
              <w:widowControl/>
              <w:numPr>
                <w:ilvl w:val="0"/>
                <w:numId w:val="19"/>
              </w:numPr>
              <w:shd w:val="clear" w:color="auto" w:fill="FFFFFF" w:themeFill="background1"/>
              <w:tabs>
                <w:tab w:val="left" w:pos="322"/>
              </w:tabs>
              <w:suppressAutoHyphens w:val="0"/>
              <w:autoSpaceDE w:val="0"/>
              <w:autoSpaceDN w:val="0"/>
              <w:adjustRightInd w:val="0"/>
              <w:spacing w:before="60" w:after="60"/>
              <w:ind w:left="0" w:right="-85" w:firstLine="0"/>
              <w:jc w:val="both"/>
              <w:rPr>
                <w:rFonts w:ascii="Times New Roman" w:hAnsi="Times New Roman"/>
                <w:bCs/>
                <w:szCs w:val="24"/>
                <w:lang w:eastAsia="ru-RU"/>
              </w:rPr>
            </w:pPr>
            <w:r w:rsidRPr="00A16204">
              <w:rPr>
                <w:rFonts w:ascii="Times New Roman" w:hAnsi="Times New Roman"/>
                <w:bCs/>
                <w:szCs w:val="24"/>
                <w:lang w:eastAsia="ru-RU"/>
              </w:rPr>
              <w:t>Общая площадь жилых помещений, приходящаяся в среднем на одного жителя, введённая в действие за отчётный год, кв. м.</w:t>
            </w:r>
          </w:p>
          <w:p w:rsidR="00540379" w:rsidRPr="00A16204" w:rsidRDefault="00540379" w:rsidP="00A16204">
            <w:pPr>
              <w:keepNext/>
              <w:widowControl/>
              <w:numPr>
                <w:ilvl w:val="0"/>
                <w:numId w:val="19"/>
              </w:numPr>
              <w:shd w:val="clear" w:color="auto" w:fill="FFFFFF" w:themeFill="background1"/>
              <w:tabs>
                <w:tab w:val="left" w:pos="322"/>
              </w:tabs>
              <w:suppressAutoHyphens w:val="0"/>
              <w:autoSpaceDE w:val="0"/>
              <w:autoSpaceDN w:val="0"/>
              <w:adjustRightInd w:val="0"/>
              <w:spacing w:before="60" w:after="60"/>
              <w:ind w:left="0" w:right="-85" w:firstLine="0"/>
              <w:jc w:val="both"/>
              <w:rPr>
                <w:rFonts w:ascii="Times New Roman" w:hAnsi="Times New Roman"/>
                <w:bCs/>
                <w:szCs w:val="24"/>
                <w:lang w:eastAsia="ru-RU"/>
              </w:rPr>
            </w:pPr>
            <w:r w:rsidRPr="00A16204">
              <w:rPr>
                <w:rFonts w:ascii="Times New Roman" w:hAnsi="Times New Roman"/>
                <w:bCs/>
                <w:szCs w:val="24"/>
                <w:lang w:eastAsia="ru-RU"/>
              </w:rPr>
              <w:t>Объём не завершённого в установленные сроки строительства, осуществляемого за счёт средств бюджета муниципального образования «Дебёсский район», тыс. рублей.</w:t>
            </w:r>
          </w:p>
          <w:p w:rsidR="00540379" w:rsidRPr="00A16204" w:rsidRDefault="00540379" w:rsidP="00A16204">
            <w:pPr>
              <w:keepNext/>
              <w:widowControl/>
              <w:numPr>
                <w:ilvl w:val="0"/>
                <w:numId w:val="19"/>
              </w:numPr>
              <w:shd w:val="clear" w:color="auto" w:fill="FFFFFF" w:themeFill="background1"/>
              <w:tabs>
                <w:tab w:val="left" w:pos="322"/>
              </w:tabs>
              <w:suppressAutoHyphens w:val="0"/>
              <w:autoSpaceDE w:val="0"/>
              <w:autoSpaceDN w:val="0"/>
              <w:adjustRightInd w:val="0"/>
              <w:spacing w:before="60" w:after="60"/>
              <w:ind w:left="0" w:right="-85" w:firstLine="0"/>
              <w:jc w:val="both"/>
              <w:rPr>
                <w:rFonts w:ascii="Times New Roman" w:hAnsi="Times New Roman"/>
                <w:bCs/>
                <w:szCs w:val="24"/>
                <w:lang w:eastAsia="ru-RU"/>
              </w:rPr>
            </w:pPr>
            <w:r w:rsidRPr="00A16204">
              <w:rPr>
                <w:rFonts w:ascii="Times New Roman" w:hAnsi="Times New Roman"/>
                <w:bCs/>
                <w:szCs w:val="24"/>
                <w:lang w:eastAsia="ru-RU"/>
              </w:rPr>
              <w:t>Доля земельных участков, вовлеченных в хозяйственный оборот, в общей площади территории района, процентов.</w:t>
            </w:r>
          </w:p>
          <w:p w:rsidR="00540379" w:rsidRPr="00A16204" w:rsidRDefault="00540379" w:rsidP="00A16204">
            <w:pPr>
              <w:keepNext/>
              <w:widowControl/>
              <w:numPr>
                <w:ilvl w:val="0"/>
                <w:numId w:val="19"/>
              </w:numPr>
              <w:shd w:val="clear" w:color="auto" w:fill="FFFFFF" w:themeFill="background1"/>
              <w:tabs>
                <w:tab w:val="left" w:pos="322"/>
              </w:tabs>
              <w:suppressAutoHyphens w:val="0"/>
              <w:autoSpaceDE w:val="0"/>
              <w:autoSpaceDN w:val="0"/>
              <w:adjustRightInd w:val="0"/>
              <w:spacing w:before="60" w:after="60"/>
              <w:ind w:left="0" w:right="-85" w:firstLine="0"/>
              <w:jc w:val="both"/>
              <w:rPr>
                <w:rFonts w:ascii="Times New Roman" w:hAnsi="Times New Roman"/>
                <w:bCs/>
                <w:szCs w:val="24"/>
                <w:lang w:eastAsia="ru-RU"/>
              </w:rPr>
            </w:pPr>
            <w:r w:rsidRPr="00A16204">
              <w:rPr>
                <w:rFonts w:ascii="Times New Roman" w:hAnsi="Times New Roman"/>
                <w:bCs/>
                <w:szCs w:val="24"/>
                <w:lang w:eastAsia="ru-RU"/>
              </w:rPr>
              <w:lastRenderedPageBreak/>
              <w:t xml:space="preserve">Площадь земельных участков, предоставленных для объектов жилищного строительства, в отношении которых </w:t>
            </w:r>
            <w:proofErr w:type="gramStart"/>
            <w:r w:rsidRPr="00A16204">
              <w:rPr>
                <w:rFonts w:ascii="Times New Roman" w:hAnsi="Times New Roman"/>
                <w:bCs/>
                <w:szCs w:val="24"/>
                <w:lang w:eastAsia="ru-RU"/>
              </w:rPr>
              <w:t>с даты принятия</w:t>
            </w:r>
            <w:proofErr w:type="gramEnd"/>
            <w:r w:rsidRPr="00A16204">
              <w:rPr>
                <w:rFonts w:ascii="Times New Roman" w:hAnsi="Times New Roman"/>
                <w:bCs/>
                <w:szCs w:val="24"/>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3 лет, кв. м.</w:t>
            </w:r>
          </w:p>
          <w:p w:rsidR="00540379" w:rsidRPr="00A16204" w:rsidRDefault="00540379" w:rsidP="00A16204">
            <w:pPr>
              <w:keepNext/>
              <w:widowControl/>
              <w:numPr>
                <w:ilvl w:val="0"/>
                <w:numId w:val="19"/>
              </w:numPr>
              <w:shd w:val="clear" w:color="auto" w:fill="FFFFFF" w:themeFill="background1"/>
              <w:tabs>
                <w:tab w:val="left" w:pos="322"/>
              </w:tabs>
              <w:suppressAutoHyphens w:val="0"/>
              <w:autoSpaceDE w:val="0"/>
              <w:autoSpaceDN w:val="0"/>
              <w:adjustRightInd w:val="0"/>
              <w:spacing w:before="60" w:after="60"/>
              <w:ind w:left="0" w:right="-85" w:firstLine="0"/>
              <w:jc w:val="both"/>
              <w:rPr>
                <w:rFonts w:ascii="Times New Roman" w:hAnsi="Times New Roman"/>
                <w:bCs/>
                <w:szCs w:val="24"/>
                <w:lang w:eastAsia="ru-RU"/>
              </w:rPr>
            </w:pPr>
            <w:r w:rsidRPr="00A16204">
              <w:rPr>
                <w:rFonts w:ascii="Times New Roman" w:hAnsi="Times New Roman"/>
                <w:bCs/>
                <w:szCs w:val="24"/>
                <w:lang w:eastAsia="ru-RU"/>
              </w:rPr>
              <w:t xml:space="preserve">Площадь земельных участков, предоставленных для объектов капитального строительства (за исключением объектов жилищного строительства), в отношении которых, </w:t>
            </w:r>
            <w:proofErr w:type="gramStart"/>
            <w:r w:rsidRPr="00A16204">
              <w:rPr>
                <w:rFonts w:ascii="Times New Roman" w:hAnsi="Times New Roman"/>
                <w:bCs/>
                <w:szCs w:val="24"/>
                <w:lang w:eastAsia="ru-RU"/>
              </w:rPr>
              <w:t>с даты принятия</w:t>
            </w:r>
            <w:proofErr w:type="gramEnd"/>
            <w:r w:rsidRPr="00A16204">
              <w:rPr>
                <w:rFonts w:ascii="Times New Roman" w:hAnsi="Times New Roman"/>
                <w:bCs/>
                <w:szCs w:val="24"/>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5 лет, кв. м.</w:t>
            </w:r>
          </w:p>
        </w:tc>
      </w:tr>
      <w:tr w:rsidR="00540379" w:rsidRPr="00A16204" w:rsidTr="00A16204">
        <w:tc>
          <w:tcPr>
            <w:tcW w:w="2093" w:type="dxa"/>
            <w:shd w:val="clear" w:color="auto" w:fill="FFFFFF" w:themeFill="background1"/>
          </w:tcPr>
          <w:p w:rsidR="00540379" w:rsidRPr="00A16204" w:rsidRDefault="00540379"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lastRenderedPageBreak/>
              <w:t>Сроки и этапы реализации</w:t>
            </w:r>
          </w:p>
        </w:tc>
        <w:tc>
          <w:tcPr>
            <w:tcW w:w="7654" w:type="dxa"/>
            <w:shd w:val="clear" w:color="auto" w:fill="FFFFFF" w:themeFill="background1"/>
          </w:tcPr>
          <w:p w:rsidR="00540379" w:rsidRPr="00A16204" w:rsidRDefault="00540379"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eastAsia="ru-RU"/>
              </w:rPr>
              <w:t>Срок реализации - 2015-2024 годы.</w:t>
            </w:r>
          </w:p>
          <w:p w:rsidR="00540379" w:rsidRPr="00A16204" w:rsidRDefault="00540379"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eastAsia="ru-RU"/>
              </w:rPr>
              <w:t>Этапы реализации подпрограммы:</w:t>
            </w:r>
          </w:p>
          <w:p w:rsidR="00540379" w:rsidRPr="00A16204" w:rsidRDefault="00540379"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val="en-US" w:eastAsia="ru-RU"/>
              </w:rPr>
              <w:t>I</w:t>
            </w:r>
            <w:r w:rsidRPr="00A16204">
              <w:rPr>
                <w:rFonts w:ascii="Times New Roman" w:hAnsi="Times New Roman"/>
                <w:bCs/>
                <w:szCs w:val="24"/>
                <w:lang w:eastAsia="ru-RU"/>
              </w:rPr>
              <w:t xml:space="preserve"> этап </w:t>
            </w:r>
            <w:proofErr w:type="gramStart"/>
            <w:r w:rsidRPr="00A16204">
              <w:rPr>
                <w:rFonts w:ascii="Times New Roman" w:hAnsi="Times New Roman"/>
                <w:bCs/>
                <w:szCs w:val="24"/>
                <w:lang w:eastAsia="ru-RU"/>
              </w:rPr>
              <w:t>( 2015</w:t>
            </w:r>
            <w:proofErr w:type="gramEnd"/>
            <w:r w:rsidRPr="00A16204">
              <w:rPr>
                <w:rFonts w:ascii="Times New Roman" w:hAnsi="Times New Roman"/>
                <w:bCs/>
                <w:szCs w:val="24"/>
                <w:lang w:eastAsia="ru-RU"/>
              </w:rPr>
              <w:t xml:space="preserve"> – 2018 гг.)</w:t>
            </w:r>
          </w:p>
          <w:p w:rsidR="00540379" w:rsidRPr="00A16204" w:rsidRDefault="00540379"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val="en-US" w:eastAsia="ru-RU"/>
              </w:rPr>
              <w:t>II</w:t>
            </w:r>
            <w:r w:rsidRPr="00A16204">
              <w:rPr>
                <w:rFonts w:ascii="Times New Roman" w:hAnsi="Times New Roman"/>
                <w:bCs/>
                <w:szCs w:val="24"/>
                <w:lang w:eastAsia="ru-RU"/>
              </w:rPr>
              <w:t xml:space="preserve"> этап (2019 – 2024 гг.)</w:t>
            </w:r>
          </w:p>
        </w:tc>
      </w:tr>
      <w:tr w:rsidR="00540379" w:rsidRPr="00A16204" w:rsidTr="00A16204">
        <w:trPr>
          <w:trHeight w:val="1123"/>
        </w:trPr>
        <w:tc>
          <w:tcPr>
            <w:tcW w:w="2093" w:type="dxa"/>
            <w:shd w:val="clear" w:color="auto" w:fill="FFFFFF" w:themeFill="background1"/>
          </w:tcPr>
          <w:p w:rsidR="00540379" w:rsidRPr="00A16204" w:rsidRDefault="00540379"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Ресурсное обеспечение за счёт средств бюджета района</w:t>
            </w:r>
          </w:p>
        </w:tc>
        <w:tc>
          <w:tcPr>
            <w:tcW w:w="7654" w:type="dxa"/>
            <w:shd w:val="clear" w:color="auto" w:fill="FFFFFF" w:themeFill="background1"/>
          </w:tcPr>
          <w:p w:rsidR="00540379" w:rsidRDefault="00540379" w:rsidP="00A16204">
            <w:pPr>
              <w:shd w:val="clear" w:color="auto" w:fill="FFFFFF" w:themeFill="background1"/>
              <w:autoSpaceDE w:val="0"/>
              <w:autoSpaceDN w:val="0"/>
              <w:adjustRightInd w:val="0"/>
              <w:spacing w:before="60" w:after="60"/>
              <w:rPr>
                <w:rFonts w:ascii="Times New Roman" w:hAnsi="Times New Roman"/>
                <w:szCs w:val="24"/>
              </w:rPr>
            </w:pPr>
            <w:r w:rsidRPr="00A16204">
              <w:rPr>
                <w:rFonts w:ascii="Times New Roman" w:hAnsi="Times New Roman"/>
                <w:szCs w:val="24"/>
              </w:rPr>
              <w:t xml:space="preserve">Объем средств бюджета муниципального образования «Дебёсский район» на реализацию подпрограммы </w:t>
            </w:r>
            <w:r w:rsidRPr="00A16204">
              <w:rPr>
                <w:rFonts w:ascii="Times New Roman" w:hAnsi="Times New Roman"/>
                <w:color w:val="000000"/>
                <w:szCs w:val="24"/>
              </w:rPr>
              <w:t xml:space="preserve">составит  </w:t>
            </w:r>
            <w:r w:rsidR="000E5D71">
              <w:rPr>
                <w:rFonts w:ascii="Times New Roman" w:hAnsi="Times New Roman"/>
                <w:color w:val="000000"/>
                <w:szCs w:val="24"/>
              </w:rPr>
              <w:t>10 600,7</w:t>
            </w:r>
            <w:r w:rsidRPr="00A16204">
              <w:rPr>
                <w:rFonts w:ascii="Times New Roman" w:hAnsi="Times New Roman"/>
                <w:color w:val="000000"/>
                <w:szCs w:val="24"/>
              </w:rPr>
              <w:t xml:space="preserve"> </w:t>
            </w:r>
            <w:r w:rsidRPr="00A16204">
              <w:rPr>
                <w:rFonts w:ascii="Times New Roman" w:hAnsi="Times New Roman"/>
                <w:szCs w:val="24"/>
              </w:rPr>
              <w:t>тыс. рублей, в том числе по годам реализации муниципальной программы (в тыс. рублей):</w:t>
            </w:r>
          </w:p>
          <w:tbl>
            <w:tblPr>
              <w:tblW w:w="7024" w:type="dxa"/>
              <w:tblLook w:val="04A0" w:firstRow="1" w:lastRow="0" w:firstColumn="1" w:lastColumn="0" w:noHBand="0" w:noVBand="1"/>
            </w:tblPr>
            <w:tblGrid>
              <w:gridCol w:w="1882"/>
              <w:gridCol w:w="1500"/>
              <w:gridCol w:w="1680"/>
              <w:gridCol w:w="1962"/>
            </w:tblGrid>
            <w:tr w:rsidR="000E5D71" w:rsidRPr="000E5D71" w:rsidTr="000E5D71">
              <w:trPr>
                <w:trHeight w:val="624"/>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jc w:val="both"/>
                    <w:rPr>
                      <w:rFonts w:ascii="Times New Roman" w:hAnsi="Times New Roman"/>
                      <w:color w:val="000000"/>
                      <w:szCs w:val="24"/>
                      <w:lang w:eastAsia="ru-RU"/>
                    </w:rPr>
                  </w:pPr>
                  <w:r w:rsidRPr="000E5D71">
                    <w:rPr>
                      <w:rFonts w:ascii="Times New Roman" w:hAnsi="Times New Roman"/>
                      <w:color w:val="000000"/>
                      <w:szCs w:val="24"/>
                      <w:lang w:eastAsia="en-US"/>
                    </w:rPr>
                    <w:t>Годы реализации</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jc w:val="center"/>
                    <w:rPr>
                      <w:rFonts w:ascii="Times New Roman" w:hAnsi="Times New Roman"/>
                      <w:color w:val="000000"/>
                      <w:szCs w:val="24"/>
                      <w:lang w:eastAsia="ru-RU"/>
                    </w:rPr>
                  </w:pPr>
                  <w:r w:rsidRPr="000E5D71">
                    <w:rPr>
                      <w:rFonts w:ascii="Times New Roman" w:hAnsi="Times New Roman"/>
                      <w:color w:val="000000"/>
                      <w:szCs w:val="24"/>
                      <w:lang w:eastAsia="en-US"/>
                    </w:rPr>
                    <w:t>Всего</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jc w:val="center"/>
                    <w:rPr>
                      <w:rFonts w:ascii="Times New Roman" w:hAnsi="Times New Roman"/>
                      <w:color w:val="000000"/>
                      <w:szCs w:val="24"/>
                      <w:lang w:eastAsia="ru-RU"/>
                    </w:rPr>
                  </w:pPr>
                  <w:r w:rsidRPr="000E5D71">
                    <w:rPr>
                      <w:rFonts w:ascii="Times New Roman" w:hAnsi="Times New Roman"/>
                      <w:color w:val="000000"/>
                      <w:szCs w:val="24"/>
                      <w:lang w:eastAsia="en-US"/>
                    </w:rPr>
                    <w:t xml:space="preserve">Собственные средства </w:t>
                  </w:r>
                </w:p>
              </w:tc>
              <w:tc>
                <w:tcPr>
                  <w:tcW w:w="1962" w:type="dxa"/>
                  <w:tcBorders>
                    <w:top w:val="single" w:sz="4" w:space="0" w:color="auto"/>
                    <w:left w:val="nil"/>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jc w:val="center"/>
                    <w:rPr>
                      <w:rFonts w:ascii="Times New Roman" w:hAnsi="Times New Roman"/>
                      <w:color w:val="000000"/>
                      <w:szCs w:val="24"/>
                      <w:lang w:eastAsia="ru-RU"/>
                    </w:rPr>
                  </w:pPr>
                  <w:r w:rsidRPr="000E5D71">
                    <w:rPr>
                      <w:rFonts w:ascii="Times New Roman" w:hAnsi="Times New Roman"/>
                      <w:color w:val="000000"/>
                      <w:szCs w:val="24"/>
                      <w:lang w:eastAsia="en-US"/>
                    </w:rPr>
                    <w:t>Субсидии из бюджета УР</w:t>
                  </w:r>
                </w:p>
              </w:tc>
            </w:tr>
            <w:tr w:rsidR="000E5D71" w:rsidRPr="000E5D71" w:rsidTr="000E5D71">
              <w:trPr>
                <w:trHeight w:val="312"/>
              </w:trPr>
              <w:tc>
                <w:tcPr>
                  <w:tcW w:w="1882" w:type="dxa"/>
                  <w:tcBorders>
                    <w:top w:val="nil"/>
                    <w:left w:val="single" w:sz="4" w:space="0" w:color="auto"/>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rPr>
                      <w:rFonts w:ascii="Times New Roman" w:hAnsi="Times New Roman"/>
                      <w:color w:val="000000"/>
                      <w:szCs w:val="24"/>
                      <w:lang w:eastAsia="ru-RU"/>
                    </w:rPr>
                  </w:pPr>
                  <w:r w:rsidRPr="000E5D71">
                    <w:rPr>
                      <w:rFonts w:ascii="Times New Roman" w:hAnsi="Times New Roman"/>
                      <w:color w:val="000000"/>
                      <w:szCs w:val="24"/>
                      <w:lang w:eastAsia="en-US"/>
                    </w:rPr>
                    <w:t>2015 г.</w:t>
                  </w:r>
                </w:p>
              </w:tc>
              <w:tc>
                <w:tcPr>
                  <w:tcW w:w="1500" w:type="dxa"/>
                  <w:tcBorders>
                    <w:top w:val="nil"/>
                    <w:left w:val="nil"/>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jc w:val="center"/>
                    <w:rPr>
                      <w:rFonts w:ascii="Times New Roman" w:hAnsi="Times New Roman"/>
                      <w:color w:val="000000"/>
                      <w:szCs w:val="24"/>
                      <w:lang w:eastAsia="ru-RU"/>
                    </w:rPr>
                  </w:pPr>
                  <w:r w:rsidRPr="000E5D71">
                    <w:rPr>
                      <w:rFonts w:ascii="Times New Roman" w:hAnsi="Times New Roman"/>
                      <w:color w:val="000000"/>
                      <w:szCs w:val="24"/>
                      <w:lang w:eastAsia="ru-RU"/>
                    </w:rPr>
                    <w:t>0,0</w:t>
                  </w:r>
                </w:p>
              </w:tc>
              <w:tc>
                <w:tcPr>
                  <w:tcW w:w="1680" w:type="dxa"/>
                  <w:tcBorders>
                    <w:top w:val="nil"/>
                    <w:left w:val="nil"/>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jc w:val="center"/>
                    <w:rPr>
                      <w:rFonts w:ascii="Times New Roman" w:hAnsi="Times New Roman"/>
                      <w:color w:val="000000"/>
                      <w:szCs w:val="24"/>
                      <w:lang w:eastAsia="ru-RU"/>
                    </w:rPr>
                  </w:pPr>
                  <w:r w:rsidRPr="000E5D71">
                    <w:rPr>
                      <w:rFonts w:ascii="Times New Roman" w:hAnsi="Times New Roman"/>
                      <w:color w:val="000000"/>
                      <w:szCs w:val="24"/>
                      <w:lang w:eastAsia="ru-RU"/>
                    </w:rPr>
                    <w:t>0,0</w:t>
                  </w:r>
                </w:p>
              </w:tc>
              <w:tc>
                <w:tcPr>
                  <w:tcW w:w="1962" w:type="dxa"/>
                  <w:tcBorders>
                    <w:top w:val="nil"/>
                    <w:left w:val="nil"/>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jc w:val="center"/>
                    <w:rPr>
                      <w:rFonts w:ascii="Times New Roman" w:hAnsi="Times New Roman"/>
                      <w:color w:val="000000"/>
                      <w:szCs w:val="24"/>
                      <w:lang w:eastAsia="ru-RU"/>
                    </w:rPr>
                  </w:pPr>
                  <w:r w:rsidRPr="000E5D71">
                    <w:rPr>
                      <w:rFonts w:ascii="Times New Roman" w:hAnsi="Times New Roman"/>
                      <w:color w:val="000000"/>
                      <w:szCs w:val="24"/>
                      <w:lang w:eastAsia="ru-RU"/>
                    </w:rPr>
                    <w:t>0,0</w:t>
                  </w:r>
                </w:p>
              </w:tc>
            </w:tr>
            <w:tr w:rsidR="000E5D71" w:rsidRPr="000E5D71" w:rsidTr="000E5D71">
              <w:trPr>
                <w:trHeight w:val="312"/>
              </w:trPr>
              <w:tc>
                <w:tcPr>
                  <w:tcW w:w="1882" w:type="dxa"/>
                  <w:tcBorders>
                    <w:top w:val="nil"/>
                    <w:left w:val="single" w:sz="4" w:space="0" w:color="auto"/>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rPr>
                      <w:rFonts w:ascii="Times New Roman" w:hAnsi="Times New Roman"/>
                      <w:color w:val="000000"/>
                      <w:szCs w:val="24"/>
                      <w:lang w:eastAsia="ru-RU"/>
                    </w:rPr>
                  </w:pPr>
                  <w:r w:rsidRPr="000E5D71">
                    <w:rPr>
                      <w:rFonts w:ascii="Times New Roman" w:hAnsi="Times New Roman"/>
                      <w:color w:val="000000"/>
                      <w:szCs w:val="24"/>
                      <w:lang w:eastAsia="en-US"/>
                    </w:rPr>
                    <w:t>2016 г.</w:t>
                  </w:r>
                </w:p>
              </w:tc>
              <w:tc>
                <w:tcPr>
                  <w:tcW w:w="1500" w:type="dxa"/>
                  <w:tcBorders>
                    <w:top w:val="nil"/>
                    <w:left w:val="nil"/>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jc w:val="center"/>
                    <w:rPr>
                      <w:rFonts w:ascii="Times New Roman" w:hAnsi="Times New Roman"/>
                      <w:color w:val="000000"/>
                      <w:szCs w:val="24"/>
                      <w:lang w:eastAsia="ru-RU"/>
                    </w:rPr>
                  </w:pPr>
                  <w:r w:rsidRPr="000E5D71">
                    <w:rPr>
                      <w:rFonts w:ascii="Times New Roman" w:hAnsi="Times New Roman"/>
                      <w:color w:val="000000"/>
                      <w:szCs w:val="24"/>
                      <w:lang w:eastAsia="ru-RU"/>
                    </w:rPr>
                    <w:t>0,7</w:t>
                  </w:r>
                </w:p>
              </w:tc>
              <w:tc>
                <w:tcPr>
                  <w:tcW w:w="1680" w:type="dxa"/>
                  <w:tcBorders>
                    <w:top w:val="nil"/>
                    <w:left w:val="nil"/>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jc w:val="center"/>
                    <w:rPr>
                      <w:rFonts w:ascii="Times New Roman" w:hAnsi="Times New Roman"/>
                      <w:color w:val="000000"/>
                      <w:szCs w:val="24"/>
                      <w:lang w:eastAsia="ru-RU"/>
                    </w:rPr>
                  </w:pPr>
                  <w:r w:rsidRPr="000E5D71">
                    <w:rPr>
                      <w:rFonts w:ascii="Times New Roman" w:hAnsi="Times New Roman"/>
                      <w:color w:val="000000"/>
                      <w:szCs w:val="24"/>
                      <w:lang w:eastAsia="ru-RU"/>
                    </w:rPr>
                    <w:t>0,7</w:t>
                  </w:r>
                </w:p>
              </w:tc>
              <w:tc>
                <w:tcPr>
                  <w:tcW w:w="1962" w:type="dxa"/>
                  <w:tcBorders>
                    <w:top w:val="nil"/>
                    <w:left w:val="nil"/>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jc w:val="center"/>
                    <w:rPr>
                      <w:rFonts w:ascii="Times New Roman" w:hAnsi="Times New Roman"/>
                      <w:color w:val="000000"/>
                      <w:szCs w:val="24"/>
                      <w:lang w:eastAsia="ru-RU"/>
                    </w:rPr>
                  </w:pPr>
                  <w:r w:rsidRPr="000E5D71">
                    <w:rPr>
                      <w:rFonts w:ascii="Times New Roman" w:hAnsi="Times New Roman"/>
                      <w:color w:val="000000"/>
                      <w:szCs w:val="24"/>
                      <w:lang w:eastAsia="ru-RU"/>
                    </w:rPr>
                    <w:t>0,0</w:t>
                  </w:r>
                </w:p>
              </w:tc>
            </w:tr>
            <w:tr w:rsidR="000E5D71" w:rsidRPr="000E5D71" w:rsidTr="000E5D71">
              <w:trPr>
                <w:trHeight w:val="312"/>
              </w:trPr>
              <w:tc>
                <w:tcPr>
                  <w:tcW w:w="1882" w:type="dxa"/>
                  <w:tcBorders>
                    <w:top w:val="nil"/>
                    <w:left w:val="single" w:sz="4" w:space="0" w:color="auto"/>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rPr>
                      <w:rFonts w:ascii="Times New Roman" w:hAnsi="Times New Roman"/>
                      <w:color w:val="000000"/>
                      <w:szCs w:val="24"/>
                      <w:lang w:eastAsia="ru-RU"/>
                    </w:rPr>
                  </w:pPr>
                  <w:r w:rsidRPr="000E5D71">
                    <w:rPr>
                      <w:rFonts w:ascii="Times New Roman" w:hAnsi="Times New Roman"/>
                      <w:color w:val="000000"/>
                      <w:szCs w:val="24"/>
                      <w:lang w:eastAsia="en-US"/>
                    </w:rPr>
                    <w:t>2017 г.</w:t>
                  </w:r>
                </w:p>
              </w:tc>
              <w:tc>
                <w:tcPr>
                  <w:tcW w:w="1500" w:type="dxa"/>
                  <w:tcBorders>
                    <w:top w:val="nil"/>
                    <w:left w:val="nil"/>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jc w:val="center"/>
                    <w:rPr>
                      <w:rFonts w:ascii="Times New Roman" w:hAnsi="Times New Roman"/>
                      <w:color w:val="000000"/>
                      <w:szCs w:val="24"/>
                      <w:lang w:eastAsia="ru-RU"/>
                    </w:rPr>
                  </w:pPr>
                  <w:r w:rsidRPr="000E5D71">
                    <w:rPr>
                      <w:rFonts w:ascii="Times New Roman" w:hAnsi="Times New Roman"/>
                      <w:color w:val="000000"/>
                      <w:szCs w:val="24"/>
                      <w:lang w:eastAsia="ru-RU"/>
                    </w:rPr>
                    <w:t>0,0</w:t>
                  </w:r>
                </w:p>
              </w:tc>
              <w:tc>
                <w:tcPr>
                  <w:tcW w:w="1680" w:type="dxa"/>
                  <w:tcBorders>
                    <w:top w:val="nil"/>
                    <w:left w:val="nil"/>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jc w:val="center"/>
                    <w:rPr>
                      <w:rFonts w:ascii="Times New Roman" w:hAnsi="Times New Roman"/>
                      <w:color w:val="000000"/>
                      <w:szCs w:val="24"/>
                      <w:lang w:eastAsia="ru-RU"/>
                    </w:rPr>
                  </w:pPr>
                  <w:r w:rsidRPr="000E5D71">
                    <w:rPr>
                      <w:rFonts w:ascii="Times New Roman" w:hAnsi="Times New Roman"/>
                      <w:color w:val="000000"/>
                      <w:szCs w:val="24"/>
                      <w:lang w:eastAsia="ru-RU"/>
                    </w:rPr>
                    <w:t>0,0</w:t>
                  </w:r>
                </w:p>
              </w:tc>
              <w:tc>
                <w:tcPr>
                  <w:tcW w:w="1962" w:type="dxa"/>
                  <w:tcBorders>
                    <w:top w:val="nil"/>
                    <w:left w:val="nil"/>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jc w:val="center"/>
                    <w:rPr>
                      <w:rFonts w:ascii="Times New Roman" w:hAnsi="Times New Roman"/>
                      <w:color w:val="000000"/>
                      <w:szCs w:val="24"/>
                      <w:lang w:eastAsia="ru-RU"/>
                    </w:rPr>
                  </w:pPr>
                  <w:r w:rsidRPr="000E5D71">
                    <w:rPr>
                      <w:rFonts w:ascii="Times New Roman" w:hAnsi="Times New Roman"/>
                      <w:color w:val="000000"/>
                      <w:szCs w:val="24"/>
                      <w:lang w:eastAsia="ru-RU"/>
                    </w:rPr>
                    <w:t>0,0</w:t>
                  </w:r>
                </w:p>
              </w:tc>
            </w:tr>
            <w:tr w:rsidR="000E5D71" w:rsidRPr="000E5D71" w:rsidTr="000E5D71">
              <w:trPr>
                <w:trHeight w:val="312"/>
              </w:trPr>
              <w:tc>
                <w:tcPr>
                  <w:tcW w:w="1882" w:type="dxa"/>
                  <w:tcBorders>
                    <w:top w:val="nil"/>
                    <w:left w:val="single" w:sz="4" w:space="0" w:color="auto"/>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rPr>
                      <w:rFonts w:ascii="Times New Roman" w:hAnsi="Times New Roman"/>
                      <w:color w:val="000000"/>
                      <w:szCs w:val="24"/>
                      <w:lang w:eastAsia="ru-RU"/>
                    </w:rPr>
                  </w:pPr>
                  <w:r w:rsidRPr="000E5D71">
                    <w:rPr>
                      <w:rFonts w:ascii="Times New Roman" w:hAnsi="Times New Roman"/>
                      <w:color w:val="000000"/>
                      <w:szCs w:val="24"/>
                      <w:lang w:eastAsia="en-US"/>
                    </w:rPr>
                    <w:t>2018 г.</w:t>
                  </w:r>
                </w:p>
              </w:tc>
              <w:tc>
                <w:tcPr>
                  <w:tcW w:w="1500" w:type="dxa"/>
                  <w:tcBorders>
                    <w:top w:val="nil"/>
                    <w:left w:val="nil"/>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jc w:val="center"/>
                    <w:rPr>
                      <w:rFonts w:ascii="Times New Roman" w:hAnsi="Times New Roman"/>
                      <w:color w:val="000000"/>
                      <w:szCs w:val="24"/>
                      <w:lang w:eastAsia="ru-RU"/>
                    </w:rPr>
                  </w:pPr>
                  <w:r w:rsidRPr="000E5D71">
                    <w:rPr>
                      <w:rFonts w:ascii="Times New Roman" w:hAnsi="Times New Roman"/>
                      <w:color w:val="000000"/>
                      <w:szCs w:val="24"/>
                      <w:lang w:eastAsia="ru-RU"/>
                    </w:rPr>
                    <w:t>0,0</w:t>
                  </w:r>
                </w:p>
              </w:tc>
              <w:tc>
                <w:tcPr>
                  <w:tcW w:w="1680" w:type="dxa"/>
                  <w:tcBorders>
                    <w:top w:val="nil"/>
                    <w:left w:val="nil"/>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jc w:val="center"/>
                    <w:rPr>
                      <w:rFonts w:ascii="Times New Roman" w:hAnsi="Times New Roman"/>
                      <w:color w:val="000000"/>
                      <w:szCs w:val="24"/>
                      <w:lang w:eastAsia="ru-RU"/>
                    </w:rPr>
                  </w:pPr>
                  <w:r w:rsidRPr="000E5D71">
                    <w:rPr>
                      <w:rFonts w:ascii="Times New Roman" w:hAnsi="Times New Roman"/>
                      <w:color w:val="000000"/>
                      <w:szCs w:val="24"/>
                      <w:lang w:eastAsia="ru-RU"/>
                    </w:rPr>
                    <w:t>0,0</w:t>
                  </w:r>
                </w:p>
              </w:tc>
              <w:tc>
                <w:tcPr>
                  <w:tcW w:w="1962" w:type="dxa"/>
                  <w:tcBorders>
                    <w:top w:val="nil"/>
                    <w:left w:val="nil"/>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jc w:val="center"/>
                    <w:rPr>
                      <w:rFonts w:ascii="Times New Roman" w:hAnsi="Times New Roman"/>
                      <w:color w:val="000000"/>
                      <w:szCs w:val="24"/>
                      <w:lang w:eastAsia="ru-RU"/>
                    </w:rPr>
                  </w:pPr>
                  <w:r w:rsidRPr="000E5D71">
                    <w:rPr>
                      <w:rFonts w:ascii="Times New Roman" w:hAnsi="Times New Roman"/>
                      <w:color w:val="000000"/>
                      <w:szCs w:val="24"/>
                      <w:lang w:eastAsia="ru-RU"/>
                    </w:rPr>
                    <w:t>0,0</w:t>
                  </w:r>
                </w:p>
              </w:tc>
            </w:tr>
            <w:tr w:rsidR="000E5D71" w:rsidRPr="000E5D71" w:rsidTr="000E5D71">
              <w:trPr>
                <w:trHeight w:val="312"/>
              </w:trPr>
              <w:tc>
                <w:tcPr>
                  <w:tcW w:w="1882" w:type="dxa"/>
                  <w:tcBorders>
                    <w:top w:val="nil"/>
                    <w:left w:val="single" w:sz="4" w:space="0" w:color="auto"/>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rPr>
                      <w:rFonts w:ascii="Times New Roman" w:hAnsi="Times New Roman"/>
                      <w:color w:val="000000"/>
                      <w:szCs w:val="24"/>
                      <w:lang w:eastAsia="ru-RU"/>
                    </w:rPr>
                  </w:pPr>
                  <w:r w:rsidRPr="000E5D71">
                    <w:rPr>
                      <w:rFonts w:ascii="Times New Roman" w:hAnsi="Times New Roman"/>
                      <w:color w:val="000000"/>
                      <w:szCs w:val="24"/>
                      <w:lang w:eastAsia="en-US"/>
                    </w:rPr>
                    <w:t>2019 г.</w:t>
                  </w:r>
                </w:p>
              </w:tc>
              <w:tc>
                <w:tcPr>
                  <w:tcW w:w="1500" w:type="dxa"/>
                  <w:tcBorders>
                    <w:top w:val="nil"/>
                    <w:left w:val="nil"/>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jc w:val="center"/>
                    <w:rPr>
                      <w:rFonts w:ascii="Times New Roman" w:hAnsi="Times New Roman"/>
                      <w:color w:val="000000"/>
                      <w:szCs w:val="24"/>
                      <w:lang w:eastAsia="ru-RU"/>
                    </w:rPr>
                  </w:pPr>
                  <w:r w:rsidRPr="000E5D71">
                    <w:rPr>
                      <w:rFonts w:ascii="Times New Roman" w:hAnsi="Times New Roman"/>
                      <w:color w:val="000000"/>
                      <w:szCs w:val="24"/>
                      <w:lang w:eastAsia="ru-RU"/>
                    </w:rPr>
                    <w:t>914,5</w:t>
                  </w:r>
                </w:p>
              </w:tc>
              <w:tc>
                <w:tcPr>
                  <w:tcW w:w="1680" w:type="dxa"/>
                  <w:tcBorders>
                    <w:top w:val="nil"/>
                    <w:left w:val="nil"/>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jc w:val="center"/>
                    <w:rPr>
                      <w:rFonts w:ascii="Times New Roman" w:hAnsi="Times New Roman"/>
                      <w:color w:val="000000"/>
                      <w:szCs w:val="24"/>
                      <w:lang w:eastAsia="ru-RU"/>
                    </w:rPr>
                  </w:pPr>
                  <w:r w:rsidRPr="000E5D71">
                    <w:rPr>
                      <w:rFonts w:ascii="Times New Roman" w:hAnsi="Times New Roman"/>
                      <w:color w:val="000000"/>
                      <w:szCs w:val="24"/>
                      <w:lang w:eastAsia="ru-RU"/>
                    </w:rPr>
                    <w:t>9,1</w:t>
                  </w:r>
                </w:p>
              </w:tc>
              <w:tc>
                <w:tcPr>
                  <w:tcW w:w="1962" w:type="dxa"/>
                  <w:tcBorders>
                    <w:top w:val="nil"/>
                    <w:left w:val="nil"/>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jc w:val="center"/>
                    <w:rPr>
                      <w:rFonts w:ascii="Times New Roman" w:hAnsi="Times New Roman"/>
                      <w:color w:val="000000"/>
                      <w:szCs w:val="24"/>
                      <w:lang w:eastAsia="ru-RU"/>
                    </w:rPr>
                  </w:pPr>
                  <w:r w:rsidRPr="000E5D71">
                    <w:rPr>
                      <w:rFonts w:ascii="Times New Roman" w:hAnsi="Times New Roman"/>
                      <w:color w:val="000000"/>
                      <w:szCs w:val="24"/>
                      <w:lang w:eastAsia="ru-RU"/>
                    </w:rPr>
                    <w:t>905,4</w:t>
                  </w:r>
                </w:p>
              </w:tc>
            </w:tr>
            <w:tr w:rsidR="000E5D71" w:rsidRPr="000E5D71" w:rsidTr="000E5D71">
              <w:trPr>
                <w:trHeight w:val="312"/>
              </w:trPr>
              <w:tc>
                <w:tcPr>
                  <w:tcW w:w="1882" w:type="dxa"/>
                  <w:tcBorders>
                    <w:top w:val="nil"/>
                    <w:left w:val="single" w:sz="4" w:space="0" w:color="auto"/>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rPr>
                      <w:rFonts w:ascii="Times New Roman" w:hAnsi="Times New Roman"/>
                      <w:color w:val="000000"/>
                      <w:szCs w:val="24"/>
                      <w:lang w:eastAsia="ru-RU"/>
                    </w:rPr>
                  </w:pPr>
                  <w:r w:rsidRPr="000E5D71">
                    <w:rPr>
                      <w:rFonts w:ascii="Times New Roman" w:hAnsi="Times New Roman"/>
                      <w:color w:val="000000"/>
                      <w:szCs w:val="24"/>
                      <w:lang w:eastAsia="en-US"/>
                    </w:rPr>
                    <w:t>2020 г.</w:t>
                  </w:r>
                </w:p>
              </w:tc>
              <w:tc>
                <w:tcPr>
                  <w:tcW w:w="1500" w:type="dxa"/>
                  <w:tcBorders>
                    <w:top w:val="nil"/>
                    <w:left w:val="nil"/>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jc w:val="center"/>
                    <w:rPr>
                      <w:rFonts w:ascii="Times New Roman" w:hAnsi="Times New Roman"/>
                      <w:color w:val="000000"/>
                      <w:szCs w:val="24"/>
                      <w:lang w:eastAsia="ru-RU"/>
                    </w:rPr>
                  </w:pPr>
                  <w:r w:rsidRPr="000E5D71">
                    <w:rPr>
                      <w:rFonts w:ascii="Times New Roman" w:hAnsi="Times New Roman"/>
                      <w:color w:val="000000"/>
                      <w:szCs w:val="24"/>
                      <w:lang w:eastAsia="ru-RU"/>
                    </w:rPr>
                    <w:t>3 000,0</w:t>
                  </w:r>
                </w:p>
              </w:tc>
              <w:tc>
                <w:tcPr>
                  <w:tcW w:w="1680" w:type="dxa"/>
                  <w:tcBorders>
                    <w:top w:val="nil"/>
                    <w:left w:val="nil"/>
                    <w:bottom w:val="single" w:sz="4" w:space="0" w:color="auto"/>
                    <w:right w:val="single" w:sz="4" w:space="0" w:color="auto"/>
                  </w:tcBorders>
                  <w:shd w:val="clear" w:color="auto" w:fill="auto"/>
                  <w:vAlign w:val="center"/>
                  <w:hideMark/>
                </w:tcPr>
                <w:p w:rsidR="000E5D71" w:rsidRPr="000E5D71" w:rsidRDefault="00B72097" w:rsidP="00766D21">
                  <w:pPr>
                    <w:widowControl/>
                    <w:suppressAutoHyphens w:val="0"/>
                    <w:jc w:val="center"/>
                    <w:rPr>
                      <w:rFonts w:ascii="Times New Roman" w:hAnsi="Times New Roman"/>
                      <w:color w:val="000000"/>
                      <w:szCs w:val="24"/>
                      <w:lang w:eastAsia="ru-RU"/>
                    </w:rPr>
                  </w:pPr>
                  <w:r>
                    <w:rPr>
                      <w:rFonts w:ascii="Times New Roman" w:hAnsi="Times New Roman"/>
                      <w:color w:val="000000"/>
                      <w:szCs w:val="24"/>
                      <w:lang w:eastAsia="ru-RU"/>
                    </w:rPr>
                    <w:t>30,</w:t>
                  </w:r>
                  <w:r w:rsidR="00766D21">
                    <w:rPr>
                      <w:rFonts w:ascii="Times New Roman" w:hAnsi="Times New Roman"/>
                      <w:color w:val="000000"/>
                      <w:szCs w:val="24"/>
                      <w:lang w:eastAsia="ru-RU"/>
                    </w:rPr>
                    <w:t>3</w:t>
                  </w:r>
                </w:p>
              </w:tc>
              <w:tc>
                <w:tcPr>
                  <w:tcW w:w="1962" w:type="dxa"/>
                  <w:tcBorders>
                    <w:top w:val="nil"/>
                    <w:left w:val="nil"/>
                    <w:bottom w:val="single" w:sz="4" w:space="0" w:color="auto"/>
                    <w:right w:val="single" w:sz="4" w:space="0" w:color="auto"/>
                  </w:tcBorders>
                  <w:shd w:val="clear" w:color="auto" w:fill="auto"/>
                  <w:vAlign w:val="center"/>
                  <w:hideMark/>
                </w:tcPr>
                <w:p w:rsidR="000E5D71" w:rsidRPr="000E5D71" w:rsidRDefault="00766D21" w:rsidP="000E5D71">
                  <w:pPr>
                    <w:widowControl/>
                    <w:suppressAutoHyphens w:val="0"/>
                    <w:jc w:val="center"/>
                    <w:rPr>
                      <w:rFonts w:ascii="Times New Roman" w:hAnsi="Times New Roman"/>
                      <w:color w:val="000000"/>
                      <w:szCs w:val="24"/>
                      <w:lang w:eastAsia="ru-RU"/>
                    </w:rPr>
                  </w:pPr>
                  <w:r>
                    <w:rPr>
                      <w:rFonts w:ascii="Times New Roman" w:hAnsi="Times New Roman"/>
                      <w:color w:val="000000"/>
                      <w:szCs w:val="24"/>
                      <w:lang w:eastAsia="ru-RU"/>
                    </w:rPr>
                    <w:t>2969,7</w:t>
                  </w:r>
                </w:p>
              </w:tc>
            </w:tr>
            <w:tr w:rsidR="000E5D71" w:rsidRPr="000E5D71" w:rsidTr="000E5D71">
              <w:trPr>
                <w:trHeight w:val="312"/>
              </w:trPr>
              <w:tc>
                <w:tcPr>
                  <w:tcW w:w="1882" w:type="dxa"/>
                  <w:tcBorders>
                    <w:top w:val="nil"/>
                    <w:left w:val="single" w:sz="4" w:space="0" w:color="auto"/>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rPr>
                      <w:rFonts w:ascii="Times New Roman" w:hAnsi="Times New Roman"/>
                      <w:color w:val="000000"/>
                      <w:szCs w:val="24"/>
                      <w:lang w:eastAsia="ru-RU"/>
                    </w:rPr>
                  </w:pPr>
                  <w:r w:rsidRPr="000E5D71">
                    <w:rPr>
                      <w:rFonts w:ascii="Times New Roman" w:hAnsi="Times New Roman"/>
                      <w:color w:val="000000"/>
                      <w:szCs w:val="24"/>
                      <w:lang w:eastAsia="en-US"/>
                    </w:rPr>
                    <w:t>2021 г.</w:t>
                  </w:r>
                </w:p>
              </w:tc>
              <w:tc>
                <w:tcPr>
                  <w:tcW w:w="1500" w:type="dxa"/>
                  <w:tcBorders>
                    <w:top w:val="nil"/>
                    <w:left w:val="nil"/>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jc w:val="center"/>
                    <w:rPr>
                      <w:rFonts w:ascii="Times New Roman" w:hAnsi="Times New Roman"/>
                      <w:color w:val="000000"/>
                      <w:szCs w:val="24"/>
                      <w:lang w:eastAsia="ru-RU"/>
                    </w:rPr>
                  </w:pPr>
                  <w:r w:rsidRPr="000E5D71">
                    <w:rPr>
                      <w:rFonts w:ascii="Times New Roman" w:hAnsi="Times New Roman"/>
                      <w:color w:val="000000"/>
                      <w:szCs w:val="24"/>
                      <w:lang w:eastAsia="ru-RU"/>
                    </w:rPr>
                    <w:t>0,0</w:t>
                  </w:r>
                </w:p>
              </w:tc>
              <w:tc>
                <w:tcPr>
                  <w:tcW w:w="1680" w:type="dxa"/>
                  <w:tcBorders>
                    <w:top w:val="nil"/>
                    <w:left w:val="nil"/>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jc w:val="center"/>
                    <w:rPr>
                      <w:rFonts w:ascii="Times New Roman" w:hAnsi="Times New Roman"/>
                      <w:color w:val="000000"/>
                      <w:szCs w:val="24"/>
                      <w:lang w:eastAsia="ru-RU"/>
                    </w:rPr>
                  </w:pPr>
                  <w:r w:rsidRPr="000E5D71">
                    <w:rPr>
                      <w:rFonts w:ascii="Times New Roman" w:hAnsi="Times New Roman"/>
                      <w:color w:val="000000"/>
                      <w:szCs w:val="24"/>
                      <w:lang w:eastAsia="ru-RU"/>
                    </w:rPr>
                    <w:t>0,0</w:t>
                  </w:r>
                </w:p>
              </w:tc>
              <w:tc>
                <w:tcPr>
                  <w:tcW w:w="1962" w:type="dxa"/>
                  <w:tcBorders>
                    <w:top w:val="nil"/>
                    <w:left w:val="nil"/>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jc w:val="center"/>
                    <w:rPr>
                      <w:rFonts w:ascii="Times New Roman" w:hAnsi="Times New Roman"/>
                      <w:color w:val="000000"/>
                      <w:szCs w:val="24"/>
                      <w:lang w:eastAsia="ru-RU"/>
                    </w:rPr>
                  </w:pPr>
                  <w:r w:rsidRPr="000E5D71">
                    <w:rPr>
                      <w:rFonts w:ascii="Times New Roman" w:hAnsi="Times New Roman"/>
                      <w:color w:val="000000"/>
                      <w:szCs w:val="24"/>
                      <w:lang w:eastAsia="ru-RU"/>
                    </w:rPr>
                    <w:t>0,0</w:t>
                  </w:r>
                </w:p>
              </w:tc>
            </w:tr>
            <w:tr w:rsidR="000E5D71" w:rsidRPr="000E5D71" w:rsidTr="000E5D71">
              <w:trPr>
                <w:trHeight w:val="312"/>
              </w:trPr>
              <w:tc>
                <w:tcPr>
                  <w:tcW w:w="1882" w:type="dxa"/>
                  <w:tcBorders>
                    <w:top w:val="nil"/>
                    <w:left w:val="single" w:sz="4" w:space="0" w:color="auto"/>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rPr>
                      <w:rFonts w:ascii="Times New Roman" w:hAnsi="Times New Roman"/>
                      <w:color w:val="000000"/>
                      <w:szCs w:val="24"/>
                      <w:lang w:eastAsia="ru-RU"/>
                    </w:rPr>
                  </w:pPr>
                  <w:r w:rsidRPr="000E5D71">
                    <w:rPr>
                      <w:rFonts w:ascii="Times New Roman" w:hAnsi="Times New Roman"/>
                      <w:color w:val="000000"/>
                      <w:szCs w:val="24"/>
                      <w:lang w:eastAsia="en-US"/>
                    </w:rPr>
                    <w:t>2022 г.</w:t>
                  </w:r>
                </w:p>
              </w:tc>
              <w:tc>
                <w:tcPr>
                  <w:tcW w:w="1500" w:type="dxa"/>
                  <w:tcBorders>
                    <w:top w:val="nil"/>
                    <w:left w:val="nil"/>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jc w:val="center"/>
                    <w:rPr>
                      <w:rFonts w:ascii="Times New Roman" w:hAnsi="Times New Roman"/>
                      <w:color w:val="000000"/>
                      <w:szCs w:val="24"/>
                      <w:lang w:eastAsia="ru-RU"/>
                    </w:rPr>
                  </w:pPr>
                  <w:r w:rsidRPr="000E5D71">
                    <w:rPr>
                      <w:rFonts w:ascii="Times New Roman" w:hAnsi="Times New Roman"/>
                      <w:color w:val="000000"/>
                      <w:szCs w:val="24"/>
                      <w:lang w:eastAsia="ru-RU"/>
                    </w:rPr>
                    <w:t>0,0</w:t>
                  </w:r>
                </w:p>
              </w:tc>
              <w:tc>
                <w:tcPr>
                  <w:tcW w:w="1680" w:type="dxa"/>
                  <w:tcBorders>
                    <w:top w:val="nil"/>
                    <w:left w:val="nil"/>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jc w:val="center"/>
                    <w:rPr>
                      <w:rFonts w:ascii="Times New Roman" w:hAnsi="Times New Roman"/>
                      <w:color w:val="000000"/>
                      <w:szCs w:val="24"/>
                      <w:lang w:eastAsia="ru-RU"/>
                    </w:rPr>
                  </w:pPr>
                  <w:r w:rsidRPr="000E5D71">
                    <w:rPr>
                      <w:rFonts w:ascii="Times New Roman" w:hAnsi="Times New Roman"/>
                      <w:color w:val="000000"/>
                      <w:szCs w:val="24"/>
                      <w:lang w:eastAsia="ru-RU"/>
                    </w:rPr>
                    <w:t>0,0</w:t>
                  </w:r>
                </w:p>
              </w:tc>
              <w:tc>
                <w:tcPr>
                  <w:tcW w:w="1962" w:type="dxa"/>
                  <w:tcBorders>
                    <w:top w:val="nil"/>
                    <w:left w:val="nil"/>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jc w:val="center"/>
                    <w:rPr>
                      <w:rFonts w:ascii="Times New Roman" w:hAnsi="Times New Roman"/>
                      <w:color w:val="000000"/>
                      <w:szCs w:val="24"/>
                      <w:lang w:eastAsia="ru-RU"/>
                    </w:rPr>
                  </w:pPr>
                  <w:r w:rsidRPr="000E5D71">
                    <w:rPr>
                      <w:rFonts w:ascii="Times New Roman" w:hAnsi="Times New Roman"/>
                      <w:color w:val="000000"/>
                      <w:szCs w:val="24"/>
                      <w:lang w:eastAsia="ru-RU"/>
                    </w:rPr>
                    <w:t>0,0</w:t>
                  </w:r>
                </w:p>
              </w:tc>
            </w:tr>
            <w:tr w:rsidR="000E5D71" w:rsidRPr="000E5D71" w:rsidTr="000E5D71">
              <w:trPr>
                <w:trHeight w:val="312"/>
              </w:trPr>
              <w:tc>
                <w:tcPr>
                  <w:tcW w:w="1882" w:type="dxa"/>
                  <w:tcBorders>
                    <w:top w:val="nil"/>
                    <w:left w:val="single" w:sz="4" w:space="0" w:color="auto"/>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rPr>
                      <w:rFonts w:ascii="Times New Roman" w:hAnsi="Times New Roman"/>
                      <w:color w:val="000000"/>
                      <w:szCs w:val="24"/>
                      <w:lang w:eastAsia="ru-RU"/>
                    </w:rPr>
                  </w:pPr>
                  <w:r w:rsidRPr="000E5D71">
                    <w:rPr>
                      <w:rFonts w:ascii="Times New Roman" w:hAnsi="Times New Roman"/>
                      <w:color w:val="000000"/>
                      <w:szCs w:val="24"/>
                      <w:lang w:eastAsia="en-US"/>
                    </w:rPr>
                    <w:t>2023 г.</w:t>
                  </w:r>
                </w:p>
              </w:tc>
              <w:tc>
                <w:tcPr>
                  <w:tcW w:w="1500" w:type="dxa"/>
                  <w:tcBorders>
                    <w:top w:val="nil"/>
                    <w:left w:val="nil"/>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jc w:val="center"/>
                    <w:rPr>
                      <w:rFonts w:ascii="Times New Roman" w:hAnsi="Times New Roman"/>
                      <w:color w:val="000000"/>
                      <w:szCs w:val="24"/>
                      <w:lang w:eastAsia="ru-RU"/>
                    </w:rPr>
                  </w:pPr>
                  <w:r w:rsidRPr="000E5D71">
                    <w:rPr>
                      <w:rFonts w:ascii="Times New Roman" w:hAnsi="Times New Roman"/>
                      <w:color w:val="000000"/>
                      <w:szCs w:val="24"/>
                      <w:lang w:eastAsia="ru-RU"/>
                    </w:rPr>
                    <w:t>3 277,2</w:t>
                  </w:r>
                </w:p>
              </w:tc>
              <w:tc>
                <w:tcPr>
                  <w:tcW w:w="1680" w:type="dxa"/>
                  <w:tcBorders>
                    <w:top w:val="nil"/>
                    <w:left w:val="nil"/>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jc w:val="center"/>
                    <w:rPr>
                      <w:rFonts w:ascii="Times New Roman" w:hAnsi="Times New Roman"/>
                      <w:color w:val="000000"/>
                      <w:szCs w:val="24"/>
                      <w:lang w:eastAsia="ru-RU"/>
                    </w:rPr>
                  </w:pPr>
                  <w:r w:rsidRPr="000E5D71">
                    <w:rPr>
                      <w:rFonts w:ascii="Times New Roman" w:hAnsi="Times New Roman"/>
                      <w:color w:val="000000"/>
                      <w:szCs w:val="24"/>
                      <w:lang w:eastAsia="ru-RU"/>
                    </w:rPr>
                    <w:t>32,4</w:t>
                  </w:r>
                </w:p>
              </w:tc>
              <w:tc>
                <w:tcPr>
                  <w:tcW w:w="1962" w:type="dxa"/>
                  <w:tcBorders>
                    <w:top w:val="nil"/>
                    <w:left w:val="nil"/>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jc w:val="center"/>
                    <w:rPr>
                      <w:rFonts w:ascii="Times New Roman" w:hAnsi="Times New Roman"/>
                      <w:color w:val="000000"/>
                      <w:szCs w:val="24"/>
                      <w:lang w:eastAsia="ru-RU"/>
                    </w:rPr>
                  </w:pPr>
                  <w:r w:rsidRPr="000E5D71">
                    <w:rPr>
                      <w:rFonts w:ascii="Times New Roman" w:hAnsi="Times New Roman"/>
                      <w:color w:val="000000"/>
                      <w:szCs w:val="24"/>
                      <w:lang w:eastAsia="ru-RU"/>
                    </w:rPr>
                    <w:t>3 244,8</w:t>
                  </w:r>
                </w:p>
              </w:tc>
            </w:tr>
            <w:tr w:rsidR="000E5D71" w:rsidRPr="000E5D71" w:rsidTr="000E5D71">
              <w:trPr>
                <w:trHeight w:val="312"/>
              </w:trPr>
              <w:tc>
                <w:tcPr>
                  <w:tcW w:w="1882" w:type="dxa"/>
                  <w:tcBorders>
                    <w:top w:val="nil"/>
                    <w:left w:val="single" w:sz="4" w:space="0" w:color="auto"/>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rPr>
                      <w:rFonts w:ascii="Times New Roman" w:hAnsi="Times New Roman"/>
                      <w:color w:val="000000"/>
                      <w:szCs w:val="24"/>
                      <w:lang w:eastAsia="ru-RU"/>
                    </w:rPr>
                  </w:pPr>
                  <w:r w:rsidRPr="000E5D71">
                    <w:rPr>
                      <w:rFonts w:ascii="Times New Roman" w:hAnsi="Times New Roman"/>
                      <w:color w:val="000000"/>
                      <w:szCs w:val="24"/>
                      <w:lang w:eastAsia="en-US"/>
                    </w:rPr>
                    <w:t>2024 г.</w:t>
                  </w:r>
                </w:p>
              </w:tc>
              <w:tc>
                <w:tcPr>
                  <w:tcW w:w="1500" w:type="dxa"/>
                  <w:tcBorders>
                    <w:top w:val="nil"/>
                    <w:left w:val="nil"/>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jc w:val="center"/>
                    <w:rPr>
                      <w:rFonts w:ascii="Times New Roman" w:hAnsi="Times New Roman"/>
                      <w:color w:val="000000"/>
                      <w:szCs w:val="24"/>
                      <w:lang w:eastAsia="ru-RU"/>
                    </w:rPr>
                  </w:pPr>
                  <w:r w:rsidRPr="000E5D71">
                    <w:rPr>
                      <w:rFonts w:ascii="Times New Roman" w:hAnsi="Times New Roman"/>
                      <w:color w:val="000000"/>
                      <w:szCs w:val="24"/>
                      <w:lang w:eastAsia="ru-RU"/>
                    </w:rPr>
                    <w:t>3 408,3</w:t>
                  </w:r>
                </w:p>
              </w:tc>
              <w:tc>
                <w:tcPr>
                  <w:tcW w:w="1680" w:type="dxa"/>
                  <w:tcBorders>
                    <w:top w:val="nil"/>
                    <w:left w:val="nil"/>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jc w:val="center"/>
                    <w:rPr>
                      <w:rFonts w:ascii="Times New Roman" w:hAnsi="Times New Roman"/>
                      <w:color w:val="000000"/>
                      <w:szCs w:val="24"/>
                      <w:lang w:eastAsia="ru-RU"/>
                    </w:rPr>
                  </w:pPr>
                  <w:r w:rsidRPr="000E5D71">
                    <w:rPr>
                      <w:rFonts w:ascii="Times New Roman" w:hAnsi="Times New Roman"/>
                      <w:color w:val="000000"/>
                      <w:szCs w:val="24"/>
                      <w:lang w:eastAsia="ru-RU"/>
                    </w:rPr>
                    <w:t>33,7</w:t>
                  </w:r>
                </w:p>
              </w:tc>
              <w:tc>
                <w:tcPr>
                  <w:tcW w:w="1962" w:type="dxa"/>
                  <w:tcBorders>
                    <w:top w:val="nil"/>
                    <w:left w:val="nil"/>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jc w:val="center"/>
                    <w:rPr>
                      <w:rFonts w:ascii="Times New Roman" w:hAnsi="Times New Roman"/>
                      <w:color w:val="000000"/>
                      <w:szCs w:val="24"/>
                      <w:lang w:eastAsia="ru-RU"/>
                    </w:rPr>
                  </w:pPr>
                  <w:r w:rsidRPr="000E5D71">
                    <w:rPr>
                      <w:rFonts w:ascii="Times New Roman" w:hAnsi="Times New Roman"/>
                      <w:color w:val="000000"/>
                      <w:szCs w:val="24"/>
                      <w:lang w:eastAsia="ru-RU"/>
                    </w:rPr>
                    <w:t>3 374,6</w:t>
                  </w:r>
                </w:p>
              </w:tc>
            </w:tr>
            <w:tr w:rsidR="000E5D71" w:rsidRPr="000E5D71" w:rsidTr="000E5D71">
              <w:trPr>
                <w:trHeight w:val="312"/>
              </w:trPr>
              <w:tc>
                <w:tcPr>
                  <w:tcW w:w="1882" w:type="dxa"/>
                  <w:tcBorders>
                    <w:top w:val="nil"/>
                    <w:left w:val="single" w:sz="4" w:space="0" w:color="auto"/>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rPr>
                      <w:rFonts w:ascii="Times New Roman" w:hAnsi="Times New Roman"/>
                      <w:b/>
                      <w:bCs/>
                      <w:color w:val="000000"/>
                      <w:szCs w:val="24"/>
                      <w:lang w:eastAsia="ru-RU"/>
                    </w:rPr>
                  </w:pPr>
                  <w:r w:rsidRPr="000E5D71">
                    <w:rPr>
                      <w:rFonts w:ascii="Times New Roman" w:hAnsi="Times New Roman"/>
                      <w:b/>
                      <w:bCs/>
                      <w:color w:val="000000"/>
                      <w:szCs w:val="24"/>
                      <w:lang w:eastAsia="en-US"/>
                    </w:rPr>
                    <w:t>Итого 2015-2024 гг.</w:t>
                  </w:r>
                </w:p>
              </w:tc>
              <w:tc>
                <w:tcPr>
                  <w:tcW w:w="1500" w:type="dxa"/>
                  <w:tcBorders>
                    <w:top w:val="nil"/>
                    <w:left w:val="nil"/>
                    <w:bottom w:val="single" w:sz="4" w:space="0" w:color="auto"/>
                    <w:right w:val="single" w:sz="4" w:space="0" w:color="auto"/>
                  </w:tcBorders>
                  <w:shd w:val="clear" w:color="auto" w:fill="auto"/>
                  <w:vAlign w:val="center"/>
                  <w:hideMark/>
                </w:tcPr>
                <w:p w:rsidR="000E5D71" w:rsidRPr="000E5D71" w:rsidRDefault="000E5D71" w:rsidP="000E5D71">
                  <w:pPr>
                    <w:widowControl/>
                    <w:suppressAutoHyphens w:val="0"/>
                    <w:jc w:val="center"/>
                    <w:rPr>
                      <w:rFonts w:ascii="Times New Roman" w:hAnsi="Times New Roman"/>
                      <w:b/>
                      <w:bCs/>
                      <w:color w:val="000000"/>
                      <w:szCs w:val="24"/>
                      <w:lang w:eastAsia="ru-RU"/>
                    </w:rPr>
                  </w:pPr>
                  <w:r w:rsidRPr="000E5D71">
                    <w:rPr>
                      <w:rFonts w:ascii="Times New Roman" w:hAnsi="Times New Roman"/>
                      <w:b/>
                      <w:bCs/>
                      <w:color w:val="000000"/>
                      <w:szCs w:val="24"/>
                      <w:lang w:eastAsia="ru-RU"/>
                    </w:rPr>
                    <w:t>10 600,7</w:t>
                  </w:r>
                </w:p>
              </w:tc>
              <w:tc>
                <w:tcPr>
                  <w:tcW w:w="1680" w:type="dxa"/>
                  <w:tcBorders>
                    <w:top w:val="nil"/>
                    <w:left w:val="nil"/>
                    <w:bottom w:val="single" w:sz="4" w:space="0" w:color="auto"/>
                    <w:right w:val="single" w:sz="4" w:space="0" w:color="auto"/>
                  </w:tcBorders>
                  <w:shd w:val="clear" w:color="auto" w:fill="auto"/>
                  <w:vAlign w:val="center"/>
                  <w:hideMark/>
                </w:tcPr>
                <w:p w:rsidR="000E5D71" w:rsidRPr="000E5D71" w:rsidRDefault="00766D21" w:rsidP="000E5D71">
                  <w:pPr>
                    <w:widowControl/>
                    <w:suppressAutoHyphens w:val="0"/>
                    <w:jc w:val="center"/>
                    <w:rPr>
                      <w:rFonts w:ascii="Times New Roman" w:hAnsi="Times New Roman"/>
                      <w:b/>
                      <w:bCs/>
                      <w:color w:val="000000"/>
                      <w:szCs w:val="24"/>
                      <w:lang w:eastAsia="ru-RU"/>
                    </w:rPr>
                  </w:pPr>
                  <w:r>
                    <w:rPr>
                      <w:rFonts w:ascii="Times New Roman" w:hAnsi="Times New Roman"/>
                      <w:b/>
                      <w:bCs/>
                      <w:color w:val="000000"/>
                      <w:szCs w:val="24"/>
                      <w:lang w:eastAsia="ru-RU"/>
                    </w:rPr>
                    <w:t>106,2</w:t>
                  </w:r>
                </w:p>
              </w:tc>
              <w:tc>
                <w:tcPr>
                  <w:tcW w:w="1962" w:type="dxa"/>
                  <w:tcBorders>
                    <w:top w:val="nil"/>
                    <w:left w:val="nil"/>
                    <w:bottom w:val="single" w:sz="4" w:space="0" w:color="auto"/>
                    <w:right w:val="single" w:sz="4" w:space="0" w:color="auto"/>
                  </w:tcBorders>
                  <w:shd w:val="clear" w:color="auto" w:fill="auto"/>
                  <w:vAlign w:val="center"/>
                  <w:hideMark/>
                </w:tcPr>
                <w:p w:rsidR="000E5D71" w:rsidRPr="000E5D71" w:rsidRDefault="00381387" w:rsidP="000E5D71">
                  <w:pPr>
                    <w:widowControl/>
                    <w:suppressAutoHyphens w:val="0"/>
                    <w:jc w:val="center"/>
                    <w:rPr>
                      <w:rFonts w:ascii="Times New Roman" w:hAnsi="Times New Roman"/>
                      <w:b/>
                      <w:bCs/>
                      <w:color w:val="000000"/>
                      <w:szCs w:val="24"/>
                      <w:lang w:eastAsia="ru-RU"/>
                    </w:rPr>
                  </w:pPr>
                  <w:r>
                    <w:rPr>
                      <w:rFonts w:ascii="Times New Roman" w:hAnsi="Times New Roman"/>
                      <w:b/>
                      <w:bCs/>
                      <w:color w:val="000000"/>
                      <w:szCs w:val="24"/>
                      <w:lang w:eastAsia="ru-RU"/>
                    </w:rPr>
                    <w:t>10 221,5</w:t>
                  </w:r>
                </w:p>
              </w:tc>
            </w:tr>
          </w:tbl>
          <w:p w:rsidR="000E5D71" w:rsidRPr="00A16204" w:rsidRDefault="000E5D71" w:rsidP="00A16204">
            <w:pPr>
              <w:shd w:val="clear" w:color="auto" w:fill="FFFFFF" w:themeFill="background1"/>
              <w:autoSpaceDE w:val="0"/>
              <w:autoSpaceDN w:val="0"/>
              <w:adjustRightInd w:val="0"/>
              <w:spacing w:before="60" w:after="60"/>
              <w:rPr>
                <w:rFonts w:ascii="Times New Roman" w:hAnsi="Times New Roman"/>
                <w:szCs w:val="24"/>
              </w:rPr>
            </w:pPr>
          </w:p>
          <w:p w:rsidR="00540379" w:rsidRPr="00A16204" w:rsidRDefault="00540379" w:rsidP="00A16204">
            <w:pPr>
              <w:widowControl/>
              <w:shd w:val="clear" w:color="auto" w:fill="FFFFFF" w:themeFill="background1"/>
              <w:suppressAutoHyphens w:val="0"/>
              <w:spacing w:before="60" w:after="60"/>
              <w:jc w:val="both"/>
              <w:rPr>
                <w:rFonts w:ascii="Times New Roman" w:hAnsi="Times New Roman"/>
                <w:bCs/>
                <w:szCs w:val="24"/>
                <w:lang w:eastAsia="ru-RU"/>
              </w:rPr>
            </w:pPr>
            <w:r w:rsidRPr="00A16204">
              <w:rPr>
                <w:rFonts w:ascii="Times New Roman" w:hAnsi="Times New Roman"/>
                <w:szCs w:val="24"/>
              </w:rPr>
              <w:t>Ресурсное обеспечение подпрограммы за счет средств бюджета муниципального образования « Дебёсский  район»  подлежит уточнению в рамках бюджетного цикла.</w:t>
            </w:r>
          </w:p>
        </w:tc>
      </w:tr>
      <w:tr w:rsidR="00540379" w:rsidRPr="00A16204" w:rsidTr="00A16204">
        <w:tc>
          <w:tcPr>
            <w:tcW w:w="2093" w:type="dxa"/>
            <w:shd w:val="clear" w:color="auto" w:fill="FFFFFF" w:themeFill="background1"/>
          </w:tcPr>
          <w:p w:rsidR="00540379" w:rsidRPr="00A16204" w:rsidRDefault="00540379"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
                <w:bCs/>
                <w:szCs w:val="24"/>
                <w:lang w:eastAsia="ru-RU"/>
              </w:rPr>
            </w:pPr>
            <w:r w:rsidRPr="00A16204">
              <w:rPr>
                <w:rFonts w:ascii="Times New Roman" w:hAnsi="Times New Roman"/>
                <w:bCs/>
                <w:szCs w:val="24"/>
                <w:lang w:eastAsia="ru-RU"/>
              </w:rPr>
              <w:t xml:space="preserve">Ожидаемые конечные результаты, оценка планируемой эффективности </w:t>
            </w:r>
          </w:p>
        </w:tc>
        <w:tc>
          <w:tcPr>
            <w:tcW w:w="7654" w:type="dxa"/>
            <w:shd w:val="clear" w:color="auto" w:fill="FFFFFF" w:themeFill="background1"/>
          </w:tcPr>
          <w:p w:rsidR="00540379" w:rsidRPr="00A16204" w:rsidRDefault="00540379" w:rsidP="00A16204">
            <w:pPr>
              <w:widowControl/>
              <w:shd w:val="clear" w:color="auto" w:fill="FFFFFF" w:themeFill="background1"/>
              <w:suppressAutoHyphens w:val="0"/>
              <w:spacing w:before="60" w:after="60"/>
              <w:jc w:val="both"/>
              <w:rPr>
                <w:rFonts w:ascii="Times New Roman" w:hAnsi="Times New Roman"/>
                <w:bCs/>
                <w:szCs w:val="24"/>
                <w:lang w:eastAsia="ru-RU"/>
              </w:rPr>
            </w:pPr>
            <w:r w:rsidRPr="00A16204">
              <w:rPr>
                <w:rFonts w:ascii="Times New Roman" w:hAnsi="Times New Roman"/>
                <w:bCs/>
                <w:szCs w:val="24"/>
                <w:lang w:eastAsia="ru-RU"/>
              </w:rPr>
              <w:t>Конечным результатом реализации подпрограммы является формирование комфортной для проживания среды, сохранение культурного и исторического наследия.</w:t>
            </w:r>
          </w:p>
          <w:p w:rsidR="00540379" w:rsidRPr="00A16204" w:rsidRDefault="00540379" w:rsidP="00A16204">
            <w:pPr>
              <w:widowControl/>
              <w:shd w:val="clear" w:color="auto" w:fill="FFFFFF" w:themeFill="background1"/>
              <w:suppressAutoHyphens w:val="0"/>
              <w:spacing w:before="60" w:after="60"/>
              <w:jc w:val="both"/>
              <w:rPr>
                <w:rFonts w:ascii="Times New Roman" w:hAnsi="Times New Roman"/>
                <w:bCs/>
                <w:szCs w:val="24"/>
                <w:lang w:eastAsia="ru-RU"/>
              </w:rPr>
            </w:pPr>
            <w:r w:rsidRPr="00A16204">
              <w:rPr>
                <w:rFonts w:ascii="Times New Roman" w:hAnsi="Times New Roman"/>
                <w:bCs/>
                <w:szCs w:val="24"/>
                <w:lang w:eastAsia="ru-RU"/>
              </w:rPr>
              <w:t>От реализации подпрограммы будут получены социальный, экономический и бюджетный эффекты.</w:t>
            </w:r>
          </w:p>
          <w:p w:rsidR="00540379" w:rsidRPr="00A16204" w:rsidRDefault="00540379" w:rsidP="00A16204">
            <w:pPr>
              <w:widowControl/>
              <w:shd w:val="clear" w:color="auto" w:fill="FFFFFF" w:themeFill="background1"/>
              <w:suppressAutoHyphens w:val="0"/>
              <w:spacing w:before="60" w:after="60"/>
              <w:jc w:val="both"/>
              <w:rPr>
                <w:rFonts w:ascii="Times New Roman" w:hAnsi="Times New Roman"/>
                <w:bCs/>
                <w:szCs w:val="24"/>
                <w:lang w:eastAsia="ru-RU"/>
              </w:rPr>
            </w:pPr>
            <w:r w:rsidRPr="00A16204">
              <w:rPr>
                <w:rFonts w:ascii="Times New Roman" w:hAnsi="Times New Roman"/>
                <w:bCs/>
                <w:szCs w:val="24"/>
                <w:lang w:eastAsia="ru-RU"/>
              </w:rPr>
              <w:t xml:space="preserve">Социальным эффектом станет создание градостроительными методами, за счёт реализации комплексной застройки, развития социальной, инженерной и транспортной инфраструктуры, ограничения негативного воздействия хозяйственной и иной деятельности на окружающую среду в интересах настоящего и будущих поколений, благоприятной среды для жизнедеятельности. </w:t>
            </w:r>
          </w:p>
          <w:p w:rsidR="00540379" w:rsidRPr="00A16204" w:rsidRDefault="00540379" w:rsidP="00A16204">
            <w:pPr>
              <w:widowControl/>
              <w:shd w:val="clear" w:color="auto" w:fill="FFFFFF" w:themeFill="background1"/>
              <w:suppressAutoHyphens w:val="0"/>
              <w:spacing w:before="60" w:after="60"/>
              <w:jc w:val="both"/>
              <w:rPr>
                <w:rFonts w:ascii="Times New Roman" w:hAnsi="Times New Roman"/>
                <w:bCs/>
                <w:szCs w:val="24"/>
                <w:lang w:eastAsia="ru-RU"/>
              </w:rPr>
            </w:pPr>
            <w:r w:rsidRPr="00A16204">
              <w:rPr>
                <w:rFonts w:ascii="Times New Roman" w:hAnsi="Times New Roman"/>
                <w:bCs/>
                <w:szCs w:val="24"/>
                <w:lang w:eastAsia="ru-RU"/>
              </w:rPr>
              <w:t xml:space="preserve">За счёт оптимизации административных процедур в рамках исполнения административных функций и предоставления муниципальных услуг, </w:t>
            </w:r>
            <w:r w:rsidRPr="00A16204">
              <w:rPr>
                <w:rFonts w:ascii="Times New Roman" w:hAnsi="Times New Roman"/>
                <w:bCs/>
                <w:szCs w:val="24"/>
                <w:lang w:eastAsia="ru-RU"/>
              </w:rPr>
              <w:lastRenderedPageBreak/>
              <w:t>обеспечения открытости и доступности информации о градостроительной деятельности на территории района ожидается активизация инвестиционной деятельности, в том числе в жилищном строительстве. Это позволит гражданам улучшить жилищные условия. За счёт увеличения объёмов строительно-монтажных работ будут созданы дополнительные рабочие места, что повлияет на доходы и занятость населения, экономический рост, налоговые поступления в бюджетную систему.</w:t>
            </w:r>
          </w:p>
          <w:p w:rsidR="00540379" w:rsidRPr="00A16204" w:rsidRDefault="00540379" w:rsidP="00A16204">
            <w:pPr>
              <w:widowControl/>
              <w:shd w:val="clear" w:color="auto" w:fill="FFFFFF" w:themeFill="background1"/>
              <w:tabs>
                <w:tab w:val="left" w:pos="1134"/>
              </w:tabs>
              <w:suppressAutoHyphens w:val="0"/>
              <w:spacing w:before="60" w:after="60"/>
              <w:jc w:val="both"/>
              <w:rPr>
                <w:rFonts w:ascii="Times New Roman" w:hAnsi="Times New Roman"/>
                <w:bCs/>
                <w:szCs w:val="24"/>
                <w:lang w:eastAsia="ru-RU"/>
              </w:rPr>
            </w:pPr>
            <w:r w:rsidRPr="00A16204">
              <w:rPr>
                <w:rFonts w:ascii="Times New Roman" w:hAnsi="Times New Roman"/>
                <w:bCs/>
                <w:szCs w:val="24"/>
                <w:lang w:eastAsia="ru-RU"/>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540379" w:rsidRPr="00A16204" w:rsidRDefault="00540379" w:rsidP="00A16204">
            <w:pPr>
              <w:shd w:val="clear" w:color="auto" w:fill="FFFFFF" w:themeFill="background1"/>
              <w:tabs>
                <w:tab w:val="left" w:pos="317"/>
              </w:tabs>
              <w:spacing w:before="60" w:after="60"/>
              <w:rPr>
                <w:rFonts w:ascii="Times New Roman" w:hAnsi="Times New Roman"/>
                <w:szCs w:val="24"/>
                <w:lang w:eastAsia="en-US"/>
              </w:rPr>
            </w:pPr>
            <w:r w:rsidRPr="00A16204">
              <w:rPr>
                <w:rFonts w:ascii="Times New Roman" w:hAnsi="Times New Roman"/>
                <w:szCs w:val="24"/>
                <w:lang w:eastAsia="en-US"/>
              </w:rPr>
              <w:t>Для оценки результатов определены целевые показатели (индикаторы) подпрограммы:</w:t>
            </w:r>
          </w:p>
          <w:p w:rsidR="00540379" w:rsidRPr="00A16204" w:rsidRDefault="00540379" w:rsidP="00A16204">
            <w:pPr>
              <w:shd w:val="clear" w:color="auto" w:fill="FFFFFF" w:themeFill="background1"/>
              <w:tabs>
                <w:tab w:val="left" w:pos="317"/>
              </w:tabs>
              <w:spacing w:before="60" w:after="60"/>
              <w:jc w:val="both"/>
              <w:rPr>
                <w:rFonts w:ascii="Times New Roman" w:hAnsi="Times New Roman"/>
                <w:b/>
                <w:szCs w:val="24"/>
                <w:lang w:eastAsia="en-US"/>
              </w:rPr>
            </w:pPr>
            <w:r w:rsidRPr="00A16204">
              <w:rPr>
                <w:rFonts w:ascii="Times New Roman" w:hAnsi="Times New Roman"/>
                <w:b/>
                <w:szCs w:val="24"/>
                <w:lang w:eastAsia="en-US"/>
              </w:rPr>
              <w:t xml:space="preserve">Достигнуто к концу 1 этапа реализации подпрограммы (2015-2018 </w:t>
            </w:r>
            <w:proofErr w:type="spellStart"/>
            <w:r w:rsidRPr="00A16204">
              <w:rPr>
                <w:rFonts w:ascii="Times New Roman" w:hAnsi="Times New Roman"/>
                <w:b/>
                <w:szCs w:val="24"/>
                <w:lang w:eastAsia="en-US"/>
              </w:rPr>
              <w:t>г.</w:t>
            </w:r>
            <w:proofErr w:type="gramStart"/>
            <w:r w:rsidRPr="00A16204">
              <w:rPr>
                <w:rFonts w:ascii="Times New Roman" w:hAnsi="Times New Roman"/>
                <w:b/>
                <w:szCs w:val="24"/>
                <w:lang w:eastAsia="en-US"/>
              </w:rPr>
              <w:t>г</w:t>
            </w:r>
            <w:proofErr w:type="spellEnd"/>
            <w:proofErr w:type="gramEnd"/>
            <w:r w:rsidRPr="00A16204">
              <w:rPr>
                <w:rFonts w:ascii="Times New Roman" w:hAnsi="Times New Roman"/>
                <w:b/>
                <w:szCs w:val="24"/>
                <w:lang w:eastAsia="en-US"/>
              </w:rPr>
              <w:t>.):</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r w:rsidRPr="00A16204">
              <w:rPr>
                <w:rFonts w:ascii="Times New Roman" w:hAnsi="Times New Roman"/>
                <w:szCs w:val="24"/>
                <w:lang w:eastAsia="en-US"/>
              </w:rPr>
              <w:t>Утверждена Схема территориального планирования муниципального образования «Дебесский район» Дебесского района Удмуртской Республики решением Совета депутатов муниципального образования «Дебесский район» Дебесского района Удмуртской Республики от 21 июля 2011 года №35, за период 2015 – 2018 годы изменения не вносились.</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r w:rsidRPr="00A16204">
              <w:rPr>
                <w:rFonts w:ascii="Times New Roman" w:hAnsi="Times New Roman"/>
                <w:szCs w:val="24"/>
              </w:rPr>
              <w:t>Площадь земельных участков, предоставленных для строительства в расчете на 10 тыс. человек населения к концу 2018 года составила 27,10 га.</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r w:rsidRPr="00A16204">
              <w:rPr>
                <w:rFonts w:ascii="Times New Roman" w:hAnsi="Times New Roman"/>
                <w:szCs w:val="24"/>
              </w:rPr>
              <w:t>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2018 году составила 11,58 га.</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proofErr w:type="gramStart"/>
            <w:r w:rsidRPr="00A16204">
              <w:rPr>
                <w:rFonts w:ascii="Times New Roman" w:hAnsi="Times New Roman"/>
                <w:szCs w:val="24"/>
              </w:rPr>
              <w:t xml:space="preserve">Общая площадь жилых помещений, приходящаяся в среднем на одного жителя к концу </w:t>
            </w:r>
            <w:r w:rsidRPr="00A16204">
              <w:rPr>
                <w:rFonts w:ascii="Times New Roman" w:hAnsi="Times New Roman"/>
                <w:szCs w:val="24"/>
                <w:lang w:val="en-US"/>
              </w:rPr>
              <w:t>I</w:t>
            </w:r>
            <w:r w:rsidRPr="00A16204">
              <w:rPr>
                <w:rFonts w:ascii="Times New Roman" w:hAnsi="Times New Roman"/>
                <w:szCs w:val="24"/>
              </w:rPr>
              <w:t xml:space="preserve"> этапа реализации подпрограммы составила</w:t>
            </w:r>
            <w:proofErr w:type="gramEnd"/>
            <w:r w:rsidRPr="00A16204">
              <w:rPr>
                <w:rFonts w:ascii="Times New Roman" w:hAnsi="Times New Roman"/>
                <w:szCs w:val="24"/>
              </w:rPr>
              <w:t xml:space="preserve"> 24,86 </w:t>
            </w:r>
            <w:proofErr w:type="spellStart"/>
            <w:r w:rsidRPr="00A16204">
              <w:rPr>
                <w:rFonts w:ascii="Times New Roman" w:hAnsi="Times New Roman"/>
                <w:szCs w:val="24"/>
              </w:rPr>
              <w:t>кв.м</w:t>
            </w:r>
            <w:proofErr w:type="spellEnd"/>
            <w:r w:rsidRPr="00A16204">
              <w:rPr>
                <w:rFonts w:ascii="Times New Roman" w:hAnsi="Times New Roman"/>
                <w:szCs w:val="24"/>
              </w:rPr>
              <w:t>.</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r w:rsidRPr="00A16204">
              <w:rPr>
                <w:rFonts w:ascii="Times New Roman" w:hAnsi="Times New Roman"/>
                <w:szCs w:val="24"/>
              </w:rPr>
              <w:t xml:space="preserve">Общая площадь жилых помещений, приходящаяся в среднем на одного жителя, введенная в действие за 2018  год – 0,38 </w:t>
            </w:r>
            <w:proofErr w:type="spellStart"/>
            <w:r w:rsidRPr="00A16204">
              <w:rPr>
                <w:rFonts w:ascii="Times New Roman" w:hAnsi="Times New Roman"/>
                <w:szCs w:val="24"/>
              </w:rPr>
              <w:t>кв.м</w:t>
            </w:r>
            <w:proofErr w:type="spellEnd"/>
            <w:r w:rsidRPr="00A16204">
              <w:rPr>
                <w:rFonts w:ascii="Times New Roman" w:hAnsi="Times New Roman"/>
                <w:szCs w:val="24"/>
              </w:rPr>
              <w:t>.</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r w:rsidRPr="00A16204">
              <w:rPr>
                <w:rFonts w:ascii="Times New Roman" w:hAnsi="Times New Roman"/>
                <w:szCs w:val="24"/>
              </w:rPr>
              <w:t>Незавершенное в установленные сроки строительство, осуществляемое за счет средств бюджета района, отсутствует.</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r w:rsidRPr="00A16204">
              <w:rPr>
                <w:rFonts w:ascii="Times New Roman" w:hAnsi="Times New Roman"/>
                <w:szCs w:val="24"/>
              </w:rPr>
              <w:t>Доля земельных участков, вовлеченных в хозяйственный оборот – 0,2 процента в общей площади территории района.</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r w:rsidRPr="00A16204">
              <w:rPr>
                <w:rFonts w:ascii="Times New Roman" w:hAnsi="Times New Roman"/>
                <w:szCs w:val="24"/>
              </w:rPr>
              <w:t xml:space="preserve">Земельные участки, предоставленные для объектов жилищного строительства, в отношении которых </w:t>
            </w:r>
            <w:proofErr w:type="gramStart"/>
            <w:r w:rsidRPr="00A16204">
              <w:rPr>
                <w:rFonts w:ascii="Times New Roman" w:hAnsi="Times New Roman"/>
                <w:szCs w:val="24"/>
              </w:rPr>
              <w:t>с даты принятия</w:t>
            </w:r>
            <w:proofErr w:type="gramEnd"/>
            <w:r w:rsidRPr="00A16204">
              <w:rPr>
                <w:rFonts w:ascii="Times New Roman" w:hAnsi="Times New Roman"/>
                <w:szCs w:val="24"/>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3 лет отсутствуют.</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r w:rsidRPr="00A16204">
              <w:rPr>
                <w:rFonts w:ascii="Times New Roman" w:hAnsi="Times New Roman"/>
                <w:szCs w:val="24"/>
              </w:rPr>
              <w:t xml:space="preserve">Земельные участки, предоставленные для объектов капитального строительства (за исключением объектов жилищного строительства), в отношении которых </w:t>
            </w:r>
            <w:proofErr w:type="gramStart"/>
            <w:r w:rsidRPr="00A16204">
              <w:rPr>
                <w:rFonts w:ascii="Times New Roman" w:hAnsi="Times New Roman"/>
                <w:szCs w:val="24"/>
              </w:rPr>
              <w:t>с даты принятия</w:t>
            </w:r>
            <w:proofErr w:type="gramEnd"/>
            <w:r w:rsidRPr="00A16204">
              <w:rPr>
                <w:rFonts w:ascii="Times New Roman" w:hAnsi="Times New Roman"/>
                <w:szCs w:val="24"/>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5 лет отсутствуют.</w:t>
            </w:r>
          </w:p>
          <w:p w:rsidR="00540379" w:rsidRPr="00A16204" w:rsidRDefault="00540379" w:rsidP="00A16204">
            <w:pPr>
              <w:shd w:val="clear" w:color="auto" w:fill="FFFFFF" w:themeFill="background1"/>
              <w:tabs>
                <w:tab w:val="left" w:pos="317"/>
              </w:tabs>
              <w:spacing w:before="60" w:after="60"/>
              <w:jc w:val="both"/>
              <w:rPr>
                <w:rFonts w:ascii="Times New Roman" w:hAnsi="Times New Roman"/>
                <w:b/>
                <w:szCs w:val="24"/>
                <w:lang w:eastAsia="en-US"/>
              </w:rPr>
            </w:pPr>
            <w:r w:rsidRPr="00A16204">
              <w:rPr>
                <w:rFonts w:ascii="Times New Roman" w:hAnsi="Times New Roman"/>
                <w:b/>
                <w:szCs w:val="24"/>
                <w:lang w:eastAsia="en-US"/>
              </w:rPr>
              <w:t>Планируются целевые показатели (индикаторы) на 2 этап реализации подпрограммы:</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r w:rsidRPr="00A16204">
              <w:rPr>
                <w:rFonts w:ascii="Times New Roman" w:hAnsi="Times New Roman"/>
                <w:szCs w:val="24"/>
                <w:lang w:eastAsia="en-US"/>
              </w:rPr>
              <w:t xml:space="preserve">Актуализировать Схему территориального планирования </w:t>
            </w:r>
            <w:r w:rsidRPr="00A16204">
              <w:rPr>
                <w:rFonts w:ascii="Times New Roman" w:hAnsi="Times New Roman"/>
                <w:szCs w:val="24"/>
                <w:lang w:eastAsia="en-US"/>
              </w:rPr>
              <w:lastRenderedPageBreak/>
              <w:t>муниципального образования «Дебесский район» Дебесского района Удмуртской Республики, утвержденную решением Совета депутатов муниципального образования «Дебесский район» Дебесского района Удмуртской Республики от 21 июля 2011 года №35.</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r w:rsidRPr="00A16204">
              <w:rPr>
                <w:rFonts w:ascii="Times New Roman" w:hAnsi="Times New Roman"/>
                <w:szCs w:val="24"/>
              </w:rPr>
              <w:t>Площадь земельных участков, предоставленных для строительства в расчете на 10 тыс. человек населения к концу 2024 года увеличить до 30,82 га.</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r w:rsidRPr="00A16204">
              <w:rPr>
                <w:rFonts w:ascii="Times New Roman" w:hAnsi="Times New Roman"/>
                <w:szCs w:val="24"/>
              </w:rPr>
              <w:t>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к концу 2024 года – до 17,55 га.</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proofErr w:type="gramStart"/>
            <w:r w:rsidRPr="00A16204">
              <w:rPr>
                <w:rFonts w:ascii="Times New Roman" w:hAnsi="Times New Roman"/>
                <w:szCs w:val="24"/>
              </w:rPr>
              <w:t xml:space="preserve">Общая площадь жилых помещений, приходящаяся в среднем на одного жителя к концу </w:t>
            </w:r>
            <w:r w:rsidRPr="00A16204">
              <w:rPr>
                <w:rFonts w:ascii="Times New Roman" w:hAnsi="Times New Roman"/>
                <w:szCs w:val="24"/>
                <w:lang w:val="en-US"/>
              </w:rPr>
              <w:t>II</w:t>
            </w:r>
            <w:r w:rsidRPr="00A16204">
              <w:rPr>
                <w:rFonts w:ascii="Times New Roman" w:hAnsi="Times New Roman"/>
                <w:szCs w:val="24"/>
              </w:rPr>
              <w:t xml:space="preserve"> этапа реализации подпрограммы запланирована</w:t>
            </w:r>
            <w:proofErr w:type="gramEnd"/>
            <w:r w:rsidRPr="00A16204">
              <w:rPr>
                <w:rFonts w:ascii="Times New Roman" w:hAnsi="Times New Roman"/>
                <w:szCs w:val="24"/>
              </w:rPr>
              <w:t xml:space="preserve"> 30,39 </w:t>
            </w:r>
            <w:proofErr w:type="spellStart"/>
            <w:r w:rsidRPr="00A16204">
              <w:rPr>
                <w:rFonts w:ascii="Times New Roman" w:hAnsi="Times New Roman"/>
                <w:szCs w:val="24"/>
              </w:rPr>
              <w:t>кв.м</w:t>
            </w:r>
            <w:proofErr w:type="spellEnd"/>
            <w:r w:rsidRPr="00A16204">
              <w:rPr>
                <w:rFonts w:ascii="Times New Roman" w:hAnsi="Times New Roman"/>
                <w:szCs w:val="24"/>
              </w:rPr>
              <w:t>.</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r w:rsidRPr="00A16204">
              <w:rPr>
                <w:rFonts w:ascii="Times New Roman" w:hAnsi="Times New Roman"/>
                <w:szCs w:val="24"/>
              </w:rPr>
              <w:t xml:space="preserve">Общая площадь жилых помещений, приходящаяся в среднем на одного жителя, введенная в действие за 2024 год – 0,49 </w:t>
            </w:r>
            <w:proofErr w:type="spellStart"/>
            <w:r w:rsidRPr="00A16204">
              <w:rPr>
                <w:rFonts w:ascii="Times New Roman" w:hAnsi="Times New Roman"/>
                <w:szCs w:val="24"/>
              </w:rPr>
              <w:t>кв.м</w:t>
            </w:r>
            <w:proofErr w:type="spellEnd"/>
            <w:r w:rsidRPr="00A16204">
              <w:rPr>
                <w:rFonts w:ascii="Times New Roman" w:hAnsi="Times New Roman"/>
                <w:szCs w:val="24"/>
              </w:rPr>
              <w:t>.</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r w:rsidRPr="00A16204">
              <w:rPr>
                <w:rFonts w:ascii="Times New Roman" w:hAnsi="Times New Roman"/>
                <w:szCs w:val="24"/>
              </w:rPr>
              <w:t xml:space="preserve">Объем незавершенного в установленные сроки строительства, осуществляемого за счет средств бюджета района – 0,0 </w:t>
            </w:r>
            <w:proofErr w:type="spellStart"/>
            <w:r w:rsidRPr="00A16204">
              <w:rPr>
                <w:rFonts w:ascii="Times New Roman" w:hAnsi="Times New Roman"/>
                <w:szCs w:val="24"/>
              </w:rPr>
              <w:t>млн</w:t>
            </w:r>
            <w:proofErr w:type="gramStart"/>
            <w:r w:rsidRPr="00A16204">
              <w:rPr>
                <w:rFonts w:ascii="Times New Roman" w:hAnsi="Times New Roman"/>
                <w:szCs w:val="24"/>
              </w:rPr>
              <w:t>.р</w:t>
            </w:r>
            <w:proofErr w:type="gramEnd"/>
            <w:r w:rsidRPr="00A16204">
              <w:rPr>
                <w:rFonts w:ascii="Times New Roman" w:hAnsi="Times New Roman"/>
                <w:szCs w:val="24"/>
              </w:rPr>
              <w:t>уб</w:t>
            </w:r>
            <w:proofErr w:type="spellEnd"/>
            <w:r w:rsidRPr="00A16204">
              <w:rPr>
                <w:rFonts w:ascii="Times New Roman" w:hAnsi="Times New Roman"/>
                <w:szCs w:val="24"/>
              </w:rPr>
              <w:t>.</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r w:rsidRPr="00A16204">
              <w:rPr>
                <w:rFonts w:ascii="Times New Roman" w:hAnsi="Times New Roman"/>
                <w:szCs w:val="24"/>
              </w:rPr>
              <w:t xml:space="preserve"> Доля земельных участков, вовлеченных в хозяйственный оборот – </w:t>
            </w:r>
            <w:r w:rsidR="002C2253">
              <w:rPr>
                <w:rFonts w:ascii="Times New Roman" w:hAnsi="Times New Roman"/>
                <w:szCs w:val="24"/>
              </w:rPr>
              <w:t>44,85</w:t>
            </w:r>
            <w:r w:rsidRPr="00A16204">
              <w:rPr>
                <w:rFonts w:ascii="Times New Roman" w:hAnsi="Times New Roman"/>
                <w:szCs w:val="24"/>
              </w:rPr>
              <w:t xml:space="preserve"> процента в общей площади территории района.</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r w:rsidRPr="00A16204">
              <w:rPr>
                <w:rFonts w:ascii="Times New Roman" w:hAnsi="Times New Roman"/>
                <w:szCs w:val="24"/>
              </w:rPr>
              <w:t xml:space="preserve">Земельные участки, предоставленные для объектов жилищного строительства, в отношении которых </w:t>
            </w:r>
            <w:proofErr w:type="gramStart"/>
            <w:r w:rsidRPr="00A16204">
              <w:rPr>
                <w:rFonts w:ascii="Times New Roman" w:hAnsi="Times New Roman"/>
                <w:szCs w:val="24"/>
              </w:rPr>
              <w:t>с даты принятия</w:t>
            </w:r>
            <w:proofErr w:type="gramEnd"/>
            <w:r w:rsidRPr="00A16204">
              <w:rPr>
                <w:rFonts w:ascii="Times New Roman" w:hAnsi="Times New Roman"/>
                <w:szCs w:val="24"/>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3 лет – 0,0 </w:t>
            </w:r>
            <w:proofErr w:type="spellStart"/>
            <w:r w:rsidRPr="00A16204">
              <w:rPr>
                <w:rFonts w:ascii="Times New Roman" w:hAnsi="Times New Roman"/>
                <w:szCs w:val="24"/>
              </w:rPr>
              <w:t>кв.м</w:t>
            </w:r>
            <w:proofErr w:type="spellEnd"/>
            <w:r w:rsidRPr="00A16204">
              <w:rPr>
                <w:rFonts w:ascii="Times New Roman" w:hAnsi="Times New Roman"/>
                <w:szCs w:val="24"/>
              </w:rPr>
              <w:t>.</w:t>
            </w:r>
          </w:p>
          <w:p w:rsidR="00540379" w:rsidRPr="00A16204" w:rsidRDefault="00540379" w:rsidP="00A16204">
            <w:pPr>
              <w:numPr>
                <w:ilvl w:val="0"/>
                <w:numId w:val="20"/>
              </w:numPr>
              <w:shd w:val="clear" w:color="auto" w:fill="FFFFFF" w:themeFill="background1"/>
              <w:tabs>
                <w:tab w:val="left" w:pos="82"/>
              </w:tabs>
              <w:spacing w:before="60" w:after="60"/>
              <w:ind w:left="0" w:firstLine="365"/>
              <w:jc w:val="both"/>
              <w:rPr>
                <w:rFonts w:ascii="Times New Roman" w:hAnsi="Times New Roman"/>
                <w:szCs w:val="24"/>
              </w:rPr>
            </w:pPr>
            <w:r w:rsidRPr="00A16204">
              <w:rPr>
                <w:rFonts w:ascii="Times New Roman" w:hAnsi="Times New Roman"/>
                <w:szCs w:val="24"/>
              </w:rPr>
              <w:t xml:space="preserve">Земельные участки, предоставленные для объектов капитального строительства (за исключением объектов жилищного строительства), в отношении которых </w:t>
            </w:r>
            <w:proofErr w:type="gramStart"/>
            <w:r w:rsidRPr="00A16204">
              <w:rPr>
                <w:rFonts w:ascii="Times New Roman" w:hAnsi="Times New Roman"/>
                <w:szCs w:val="24"/>
              </w:rPr>
              <w:t>с даты принятия</w:t>
            </w:r>
            <w:proofErr w:type="gramEnd"/>
            <w:r w:rsidRPr="00A16204">
              <w:rPr>
                <w:rFonts w:ascii="Times New Roman" w:hAnsi="Times New Roman"/>
                <w:szCs w:val="24"/>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5 лет – 0,0 </w:t>
            </w:r>
            <w:proofErr w:type="spellStart"/>
            <w:r w:rsidRPr="00A16204">
              <w:rPr>
                <w:rFonts w:ascii="Times New Roman" w:hAnsi="Times New Roman"/>
                <w:szCs w:val="24"/>
              </w:rPr>
              <w:t>кв.м</w:t>
            </w:r>
            <w:proofErr w:type="spellEnd"/>
            <w:r w:rsidRPr="00A16204">
              <w:rPr>
                <w:rFonts w:ascii="Times New Roman" w:hAnsi="Times New Roman"/>
                <w:szCs w:val="24"/>
              </w:rPr>
              <w:t>.</w:t>
            </w:r>
          </w:p>
        </w:tc>
      </w:tr>
    </w:tbl>
    <w:p w:rsidR="00B9731F" w:rsidRDefault="00B9731F" w:rsidP="00A16204">
      <w:pPr>
        <w:widowControl/>
        <w:shd w:val="clear" w:color="auto" w:fill="FFFFFF" w:themeFill="background1"/>
        <w:suppressAutoHyphens w:val="0"/>
        <w:spacing w:before="240"/>
        <w:jc w:val="center"/>
        <w:rPr>
          <w:rFonts w:ascii="Times New Roman" w:eastAsia="Calibri" w:hAnsi="Times New Roman"/>
          <w:b/>
          <w:szCs w:val="24"/>
          <w:lang w:eastAsia="en-US"/>
        </w:rPr>
      </w:pPr>
    </w:p>
    <w:p w:rsidR="00540379" w:rsidRPr="00A16204" w:rsidRDefault="00540379" w:rsidP="00A16204">
      <w:pPr>
        <w:widowControl/>
        <w:shd w:val="clear" w:color="auto" w:fill="FFFFFF" w:themeFill="background1"/>
        <w:suppressAutoHyphens w:val="0"/>
        <w:spacing w:before="240"/>
        <w:jc w:val="center"/>
        <w:rPr>
          <w:rFonts w:ascii="Times New Roman" w:eastAsia="Calibri" w:hAnsi="Times New Roman"/>
          <w:b/>
          <w:szCs w:val="24"/>
          <w:lang w:eastAsia="en-US"/>
        </w:rPr>
      </w:pPr>
      <w:r w:rsidRPr="00A16204">
        <w:rPr>
          <w:rFonts w:ascii="Times New Roman" w:eastAsia="Calibri" w:hAnsi="Times New Roman"/>
          <w:b/>
          <w:szCs w:val="24"/>
          <w:lang w:eastAsia="en-US"/>
        </w:rPr>
        <w:t>7.1.1. Характеристика сферы деятельности подпрограммы</w:t>
      </w:r>
    </w:p>
    <w:p w:rsidR="00540379" w:rsidRPr="00A16204" w:rsidRDefault="00540379" w:rsidP="00A16204">
      <w:pPr>
        <w:widowControl/>
        <w:shd w:val="clear" w:color="auto" w:fill="FFFFFF" w:themeFill="background1"/>
        <w:suppressAutoHyphens w:val="0"/>
        <w:spacing w:before="240"/>
        <w:ind w:firstLine="709"/>
        <w:jc w:val="both"/>
        <w:rPr>
          <w:rFonts w:ascii="Times New Roman" w:eastAsia="Calibri" w:hAnsi="Times New Roman"/>
          <w:b/>
          <w:bCs/>
          <w:szCs w:val="24"/>
          <w:lang w:eastAsia="en-US"/>
        </w:rPr>
      </w:pPr>
      <w:r w:rsidRPr="00A16204">
        <w:rPr>
          <w:rFonts w:ascii="Times New Roman" w:eastAsia="Calibri" w:hAnsi="Times New Roman"/>
          <w:b/>
          <w:bCs/>
          <w:szCs w:val="24"/>
          <w:lang w:eastAsia="en-US"/>
        </w:rPr>
        <w:t>Территориальное планирование</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bCs/>
          <w:szCs w:val="24"/>
          <w:lang w:eastAsia="en-US"/>
        </w:rPr>
        <w:t xml:space="preserve">Схема территориального планирования муниципального образования «Дебёсский район» утверждена решением районного Совета депутатов от 21.07.2011 №35. </w:t>
      </w:r>
      <w:r w:rsidRPr="00A16204">
        <w:rPr>
          <w:rFonts w:ascii="Times New Roman" w:eastAsia="Calibri" w:hAnsi="Times New Roman"/>
          <w:szCs w:val="24"/>
          <w:lang w:eastAsia="en-US"/>
        </w:rPr>
        <w:t>Основная цель Схемы – разработка долгосрочной территориальной стратегии, исходя из совокупности социальных, экономических, экологических и иных факторов, учитывающей необходимость достижения устойчивого развития социально-экономической системы района для обеспечения комфортных условий проживания населения.</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Схема территориального планирования Дебёсского района – документ, направленный на создание условий устойчивого территориального и социально-экономического развития района до 2029 года. </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 xml:space="preserve">Генеральные планы поселений – это документы территориального планирования, определяющие стратегию градостроительного развития муниципальных образований – сельских поселений, которые являются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территории поселений, зонирование территорий, развитие инженерной, транспортной и социальной инфраструктур, </w:t>
      </w:r>
      <w:r w:rsidRPr="00A16204">
        <w:rPr>
          <w:rFonts w:ascii="Times New Roman" w:eastAsia="Calibri" w:hAnsi="Times New Roman"/>
          <w:szCs w:val="24"/>
          <w:lang w:eastAsia="en-US"/>
        </w:rPr>
        <w:lastRenderedPageBreak/>
        <w:t>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roofErr w:type="gramEnd"/>
      <w:r w:rsidRPr="00A16204">
        <w:rPr>
          <w:rFonts w:ascii="Times New Roman" w:eastAsia="Calibri" w:hAnsi="Times New Roman"/>
          <w:szCs w:val="24"/>
          <w:lang w:eastAsia="en-US"/>
        </w:rPr>
        <w:t>. Целью разработки генерального плана муниципального образования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генерального плана муниципального образования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поселений.</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На основе Генерального плана осуществляется:</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1) подготовка и утверждение документации по планировке территории;</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2) принятие в порядке, установленном законодательством Российской Федерации, решений о резервировании земель, об изъятии, в том числе путём выкупа, земельных участков для государственных или муниципальных нужд, о переводе земель или земельных участков из одной категории в другую;</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3) создание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Правила землепользования и застройки муниципальных образований – сельских поселений являются муниципальными нормативными правовыми актами, применительно ко всей территории поселений. Указанные документы, в соответствии с требованиями законодательства, устанавливают территориальные зоны и градостроительные регламенты по видам и предельным параметрам разрешённого использования земельных участков в границах этих территориальных зон.</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Сведения об объёмах строительства за период с 2015 – 2018 гг.:</w:t>
      </w:r>
    </w:p>
    <w:tbl>
      <w:tblPr>
        <w:tblW w:w="9513" w:type="dxa"/>
        <w:tblInd w:w="108" w:type="dxa"/>
        <w:tblLayout w:type="fixed"/>
        <w:tblLook w:val="04A0" w:firstRow="1" w:lastRow="0" w:firstColumn="1" w:lastColumn="0" w:noHBand="0" w:noVBand="1"/>
      </w:tblPr>
      <w:tblGrid>
        <w:gridCol w:w="6111"/>
        <w:gridCol w:w="851"/>
        <w:gridCol w:w="851"/>
        <w:gridCol w:w="850"/>
        <w:gridCol w:w="850"/>
      </w:tblGrid>
      <w:tr w:rsidR="00540379" w:rsidRPr="00A16204" w:rsidTr="00540379">
        <w:trPr>
          <w:trHeight w:val="58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наименование показателя</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2018</w:t>
            </w:r>
          </w:p>
        </w:tc>
      </w:tr>
      <w:tr w:rsidR="00540379" w:rsidRPr="00A16204" w:rsidTr="00540379">
        <w:trPr>
          <w:trHeight w:val="58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xml:space="preserve">Площадь земельных участков, предоставленных для строительства в расчете на 10 тыс. человек населения, </w:t>
            </w:r>
            <w:proofErr w:type="gramStart"/>
            <w:r w:rsidRPr="00A16204">
              <w:rPr>
                <w:rFonts w:ascii="Times New Roman" w:hAnsi="Times New Roman"/>
                <w:color w:val="000000"/>
                <w:sz w:val="20"/>
                <w:lang w:eastAsia="ru-RU"/>
              </w:rPr>
              <w:t>га</w:t>
            </w:r>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6,30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23,35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27,06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27,10</w:t>
            </w:r>
          </w:p>
        </w:tc>
      </w:tr>
      <w:tr w:rsidR="00540379" w:rsidRPr="00A16204" w:rsidTr="00540379">
        <w:trPr>
          <w:trHeight w:val="84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га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13,94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15,22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11,58</w:t>
            </w:r>
          </w:p>
        </w:tc>
      </w:tr>
      <w:tr w:rsidR="00540379" w:rsidRPr="00A16204" w:rsidTr="00540379">
        <w:trPr>
          <w:trHeight w:val="70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xml:space="preserve">Общая площадь жилых помещений, приходящаяся в среднем на одного жителя, всего, </w:t>
            </w:r>
            <w:proofErr w:type="spellStart"/>
            <w:r w:rsidRPr="00A16204">
              <w:rPr>
                <w:rFonts w:ascii="Times New Roman" w:hAnsi="Times New Roman"/>
                <w:color w:val="000000"/>
                <w:sz w:val="20"/>
                <w:lang w:eastAsia="ru-RU"/>
              </w:rPr>
              <w:t>кв</w:t>
            </w:r>
            <w:proofErr w:type="gramStart"/>
            <w:r w:rsidRPr="00A16204">
              <w:rPr>
                <w:rFonts w:ascii="Times New Roman" w:hAnsi="Times New Roman"/>
                <w:color w:val="000000"/>
                <w:sz w:val="20"/>
                <w:lang w:eastAsia="ru-RU"/>
              </w:rPr>
              <w:t>.м</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22,11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23,48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24,30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24,86</w:t>
            </w:r>
          </w:p>
        </w:tc>
      </w:tr>
      <w:tr w:rsidR="00540379" w:rsidRPr="00A16204" w:rsidTr="00540379">
        <w:trPr>
          <w:trHeight w:val="45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379" w:rsidRPr="00A16204" w:rsidRDefault="00540379" w:rsidP="00A16204">
            <w:pPr>
              <w:widowControl/>
              <w:shd w:val="clear" w:color="auto" w:fill="FFFFFF" w:themeFill="background1"/>
              <w:suppressAutoHyphens w:val="0"/>
              <w:rPr>
                <w:rFonts w:ascii="Times New Roman" w:hAnsi="Times New Roman"/>
                <w:color w:val="000000"/>
                <w:sz w:val="20"/>
                <w:lang w:eastAsia="ru-RU"/>
              </w:rPr>
            </w:pPr>
            <w:r w:rsidRPr="00A16204">
              <w:rPr>
                <w:rFonts w:ascii="Times New Roman" w:hAnsi="Times New Roman"/>
                <w:color w:val="000000"/>
                <w:sz w:val="20"/>
                <w:lang w:eastAsia="ru-RU"/>
              </w:rPr>
              <w:t xml:space="preserve">Общая площадь жилых помещений, приходящаяся в среднем на одного жителя, введённая в действие за отчётный год, </w:t>
            </w:r>
            <w:proofErr w:type="spellStart"/>
            <w:r w:rsidRPr="00A16204">
              <w:rPr>
                <w:rFonts w:ascii="Times New Roman" w:hAnsi="Times New Roman"/>
                <w:color w:val="000000"/>
                <w:sz w:val="20"/>
                <w:lang w:eastAsia="ru-RU"/>
              </w:rPr>
              <w:t>кв.м</w:t>
            </w:r>
            <w:proofErr w:type="spellEnd"/>
            <w:r w:rsidRPr="00A16204">
              <w:rPr>
                <w:rFonts w:ascii="Times New Roman" w:hAnsi="Times New Roman"/>
                <w:color w:val="000000"/>
                <w:sz w:val="2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0,33</w:t>
            </w:r>
          </w:p>
        </w:tc>
        <w:tc>
          <w:tcPr>
            <w:tcW w:w="851"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0,37</w:t>
            </w:r>
          </w:p>
        </w:tc>
        <w:tc>
          <w:tcPr>
            <w:tcW w:w="850"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0,42</w:t>
            </w:r>
          </w:p>
        </w:tc>
        <w:tc>
          <w:tcPr>
            <w:tcW w:w="850" w:type="dxa"/>
            <w:tcBorders>
              <w:top w:val="nil"/>
              <w:left w:val="nil"/>
              <w:bottom w:val="single" w:sz="4" w:space="0" w:color="auto"/>
              <w:right w:val="single" w:sz="4" w:space="0" w:color="auto"/>
            </w:tcBorders>
            <w:shd w:val="clear" w:color="auto" w:fill="auto"/>
            <w:noWrap/>
            <w:vAlign w:val="center"/>
            <w:hideMark/>
          </w:tcPr>
          <w:p w:rsidR="00540379" w:rsidRPr="00A16204" w:rsidRDefault="00540379" w:rsidP="00A16204">
            <w:pPr>
              <w:widowControl/>
              <w:shd w:val="clear" w:color="auto" w:fill="FFFFFF" w:themeFill="background1"/>
              <w:suppressAutoHyphens w:val="0"/>
              <w:jc w:val="center"/>
              <w:rPr>
                <w:rFonts w:ascii="Times New Roman" w:hAnsi="Times New Roman"/>
                <w:color w:val="000000"/>
                <w:sz w:val="20"/>
                <w:lang w:eastAsia="ru-RU"/>
              </w:rPr>
            </w:pPr>
            <w:r w:rsidRPr="00A16204">
              <w:rPr>
                <w:rFonts w:ascii="Times New Roman" w:hAnsi="Times New Roman"/>
                <w:color w:val="000000"/>
                <w:sz w:val="20"/>
                <w:lang w:eastAsia="ru-RU"/>
              </w:rPr>
              <w:t>0,38</w:t>
            </w:r>
          </w:p>
        </w:tc>
      </w:tr>
    </w:tbl>
    <w:p w:rsidR="00540379" w:rsidRPr="00A16204" w:rsidRDefault="00540379" w:rsidP="00A16204">
      <w:pPr>
        <w:widowControl/>
        <w:shd w:val="clear" w:color="auto" w:fill="FFFFFF" w:themeFill="background1"/>
        <w:suppressAutoHyphens w:val="0"/>
        <w:spacing w:before="240"/>
        <w:ind w:firstLine="708"/>
        <w:jc w:val="both"/>
        <w:rPr>
          <w:rFonts w:ascii="Times New Roman" w:eastAsia="Calibri" w:hAnsi="Times New Roman"/>
          <w:szCs w:val="24"/>
          <w:lang w:eastAsia="en-US"/>
        </w:rPr>
      </w:pPr>
      <w:r w:rsidRPr="00A16204">
        <w:rPr>
          <w:rFonts w:ascii="Times New Roman" w:eastAsia="Calibri" w:hAnsi="Times New Roman"/>
          <w:szCs w:val="24"/>
          <w:lang w:eastAsia="en-US"/>
        </w:rPr>
        <w:t>Ведётся и публикуется на официальном сайте муниципального образования «Дебёсский район» (</w:t>
      </w:r>
      <w:hyperlink r:id="rId10" w:history="1">
        <w:r w:rsidRPr="00A16204">
          <w:rPr>
            <w:rFonts w:ascii="Times New Roman" w:eastAsia="Calibri" w:hAnsi="Times New Roman"/>
            <w:bCs/>
            <w:szCs w:val="24"/>
            <w:u w:val="single"/>
            <w:lang w:eastAsia="en-US"/>
          </w:rPr>
          <w:t>http://debesy.udmurt.ru/city/economika/invest_places.php</w:t>
        </w:r>
      </w:hyperlink>
      <w:r w:rsidRPr="00A16204">
        <w:rPr>
          <w:rFonts w:ascii="Times New Roman" w:eastAsia="Calibri" w:hAnsi="Times New Roman"/>
          <w:szCs w:val="24"/>
          <w:lang w:eastAsia="en-US"/>
        </w:rPr>
        <w:t>) реестр инвестиционных площадок.</w:t>
      </w:r>
    </w:p>
    <w:p w:rsidR="00540379" w:rsidRPr="00A16204" w:rsidRDefault="00540379" w:rsidP="00A16204">
      <w:pPr>
        <w:widowControl/>
        <w:shd w:val="clear" w:color="auto" w:fill="FFFFFF" w:themeFill="background1"/>
        <w:suppressAutoHyphens w:val="0"/>
        <w:spacing w:before="240"/>
        <w:ind w:firstLine="708"/>
        <w:jc w:val="both"/>
        <w:rPr>
          <w:rFonts w:ascii="Times New Roman" w:eastAsia="Calibri" w:hAnsi="Times New Roman"/>
          <w:b/>
          <w:szCs w:val="24"/>
          <w:lang w:eastAsia="en-US"/>
        </w:rPr>
      </w:pPr>
      <w:r w:rsidRPr="00A16204">
        <w:rPr>
          <w:rFonts w:ascii="Times New Roman" w:eastAsia="Calibri" w:hAnsi="Times New Roman"/>
          <w:b/>
          <w:szCs w:val="24"/>
          <w:lang w:eastAsia="en-US"/>
        </w:rPr>
        <w:t>Использование земель</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Использование земли в Российской Федерации является платным. Формами платы за использование земли являются земельный налог и арендная плата за земельные участки. Налоговым кодексом Российской Федерации земельный налог отнесён к местным налогам, 100% поступлений от него направляются в местный бюджет. В соответствии с Бюджетным кодексом Российской Федерации, зачислению в местный бюджет подлежат доходы от продажи и от передачи в аренду земельных участков, государственная собственность на которые не разграничена, по нормативу 100 %. </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бюджеты поселений района в 2018 году поступления земельного налога составили 56,5 % в объёме налоговых и неналоговых доходов, арендной платы за земельные участки – 0,7 % (в общей сложности – 57,2 %). Данные цифры свидетельствуют о неиспользуемом потенциале в отношении платы за использование земель в поселениях муниципального образования «Дебёсский район». Основные причины:</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а)</w:t>
      </w:r>
      <w:r w:rsidRPr="00A16204">
        <w:rPr>
          <w:rFonts w:ascii="Times New Roman" w:eastAsia="Calibri" w:hAnsi="Times New Roman"/>
          <w:szCs w:val="24"/>
          <w:lang w:eastAsia="en-US"/>
        </w:rPr>
        <w:tab/>
        <w:t>установление низких налоговых ставок, предоставление льгот по земельному налогу;</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б)</w:t>
      </w:r>
      <w:r w:rsidRPr="00A16204">
        <w:rPr>
          <w:rFonts w:ascii="Times New Roman" w:eastAsia="Calibri" w:hAnsi="Times New Roman"/>
          <w:szCs w:val="24"/>
          <w:lang w:eastAsia="en-US"/>
        </w:rPr>
        <w:tab/>
        <w:t>неоформленные права на фактически используемые земельные участки;</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w:t>
      </w:r>
      <w:r w:rsidRPr="00A16204">
        <w:rPr>
          <w:rFonts w:ascii="Times New Roman" w:eastAsia="Calibri" w:hAnsi="Times New Roman"/>
          <w:szCs w:val="24"/>
          <w:lang w:eastAsia="en-US"/>
        </w:rPr>
        <w:tab/>
        <w:t>несформированные в полном объёме земельные участки под многоквартирными домами.</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Проведение работ по формированию земельных участков под объектами муниципальной собственности и под многоквартирными домами, постановке их на кадастровый учёт, а также работ по инвентаризации земельных участков, права на которые не были оформлены в установленном порядке, осуществлялось в рамках бюджетных средств муниципального образования «Дебёсский район», в результате реализации госпрограмм.</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Проблемы, связанные с повышением эффективности использования налогового потенциала от использования земель на территории района, приобретают ещё большую актуальность, в связи с планами органов государственной власти Российской Федерации по введению налога на недвижимость.</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Основные проблемы.</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Необходимость постоянного совершенствования </w:t>
      </w:r>
      <w:hyperlink r:id="rId11" w:history="1">
        <w:r w:rsidRPr="00A16204">
          <w:rPr>
            <w:rFonts w:ascii="Times New Roman" w:eastAsia="Calibri" w:hAnsi="Times New Roman"/>
            <w:szCs w:val="24"/>
            <w:lang w:eastAsia="en-US"/>
          </w:rPr>
          <w:t>Правил</w:t>
        </w:r>
      </w:hyperlink>
      <w:r w:rsidRPr="00A16204">
        <w:rPr>
          <w:rFonts w:ascii="Times New Roman" w:eastAsia="Calibri" w:hAnsi="Times New Roman"/>
          <w:szCs w:val="24"/>
          <w:lang w:eastAsia="en-US"/>
        </w:rPr>
        <w:t xml:space="preserve"> землепользования и застройки, как с точки зрения уточнения видов и границ территориальных зон, так и с точки зрения повышения точности градостроительных регламентов и параметров разрешённого строительства.</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i/>
          <w:szCs w:val="24"/>
          <w:lang w:eastAsia="en-US"/>
        </w:rPr>
      </w:pPr>
      <w:r w:rsidRPr="00A16204">
        <w:rPr>
          <w:rFonts w:ascii="Times New Roman" w:eastAsia="Calibri" w:hAnsi="Times New Roman"/>
          <w:szCs w:val="24"/>
          <w:lang w:eastAsia="en-US"/>
        </w:rPr>
        <w:t>Для эффективного управления территорией и изучения её развития необходимо создание и регулярное обновление единой цифровой картографической основы населённых пунктов района (данные инженерно-геологических и инженерно-геодезических изысканий);</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Недостаточность документации по планировке территории (проектов планировок и межевания), что вносит в область градостроительного планирования и землеустройства нерациональность и определённую хаотичность; </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Неиспользуемый потенциал в части платы за использование земель (земельный налог, арендная плата за использование земель).</w:t>
      </w:r>
    </w:p>
    <w:p w:rsidR="00540379" w:rsidRPr="00A16204" w:rsidRDefault="00540379" w:rsidP="00A16204">
      <w:pPr>
        <w:widowControl/>
        <w:shd w:val="clear" w:color="auto" w:fill="FFFFFF" w:themeFill="background1"/>
        <w:suppressAutoHyphens w:val="0"/>
        <w:spacing w:before="240" w:after="240"/>
        <w:ind w:firstLine="709"/>
        <w:jc w:val="center"/>
        <w:rPr>
          <w:rFonts w:ascii="Times New Roman" w:eastAsia="Calibri" w:hAnsi="Times New Roman"/>
          <w:b/>
          <w:szCs w:val="24"/>
          <w:lang w:eastAsia="en-US"/>
        </w:rPr>
      </w:pPr>
      <w:r w:rsidRPr="0016555B">
        <w:rPr>
          <w:rFonts w:ascii="Times New Roman" w:eastAsia="Calibri" w:hAnsi="Times New Roman"/>
          <w:b/>
          <w:szCs w:val="24"/>
          <w:shd w:val="clear" w:color="auto" w:fill="FFFFFF" w:themeFill="background1"/>
          <w:lang w:eastAsia="en-US"/>
        </w:rPr>
        <w:t>7.1.2. Приоритеты, цели и задачи в сфере деятельности</w:t>
      </w:r>
      <w:r w:rsidRPr="00A16204">
        <w:rPr>
          <w:rFonts w:ascii="Times New Roman" w:eastAsia="Calibri" w:hAnsi="Times New Roman"/>
          <w:b/>
          <w:szCs w:val="24"/>
          <w:lang w:eastAsia="en-US"/>
        </w:rPr>
        <w:t xml:space="preserve"> подпрограммы</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рамках подпрограммы реализуются следующие полномочия, отнесённые к вопросам местного значения муниципального района:</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1)</w:t>
      </w:r>
      <w:r w:rsidRPr="00A16204">
        <w:rPr>
          <w:rFonts w:ascii="Times New Roman" w:eastAsia="Calibri" w:hAnsi="Times New Roman"/>
          <w:szCs w:val="24"/>
          <w:lang w:eastAsia="en-US"/>
        </w:rPr>
        <w:tab/>
        <w:t>подготовка и утверждение документации территориального планирования, градостроительного зонирования, документации по планировке территории.</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2)</w:t>
      </w:r>
      <w:r w:rsidRPr="00A16204">
        <w:rPr>
          <w:rFonts w:ascii="Times New Roman" w:eastAsia="Calibri" w:hAnsi="Times New Roman"/>
          <w:szCs w:val="24"/>
          <w:lang w:eastAsia="en-US"/>
        </w:rPr>
        <w:tab/>
        <w:t>утверждение подготовленной на основе документов территориального планирования муниципального образования документации по планировке территории;</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3)</w:t>
      </w:r>
      <w:r w:rsidRPr="00A16204">
        <w:rPr>
          <w:rFonts w:ascii="Times New Roman" w:eastAsia="Calibri" w:hAnsi="Times New Roman"/>
          <w:szCs w:val="24"/>
          <w:lang w:eastAsia="en-US"/>
        </w:rPr>
        <w:tab/>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w:t>
      </w:r>
      <w:proofErr w:type="gramEnd"/>
      <w:r w:rsidRPr="00A16204">
        <w:rPr>
          <w:rFonts w:ascii="Times New Roman" w:eastAsia="Calibri" w:hAnsi="Times New Roman"/>
          <w:szCs w:val="24"/>
          <w:lang w:eastAsia="en-US"/>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расположенных на территории района (в случае передачи полномочий органов местного самоуправления - поселений);</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4)</w:t>
      </w:r>
      <w:r w:rsidRPr="00A16204">
        <w:rPr>
          <w:rFonts w:ascii="Times New Roman" w:eastAsia="Calibri" w:hAnsi="Times New Roman"/>
          <w:szCs w:val="24"/>
          <w:lang w:eastAsia="en-US"/>
        </w:rPr>
        <w:tab/>
        <w:t>ведение информационной системы обеспечения градостроительной деятельности, осуществляемой на территории района;</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5)</w:t>
      </w:r>
      <w:r w:rsidRPr="00A16204">
        <w:rPr>
          <w:rFonts w:ascii="Times New Roman" w:eastAsia="Calibri" w:hAnsi="Times New Roman"/>
          <w:szCs w:val="24"/>
          <w:lang w:eastAsia="en-US"/>
        </w:rPr>
        <w:tab/>
        <w:t>создание условий для жилищного строительства (в случае передачи полномочий органов местного самоуправления - поселений);</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6)</w:t>
      </w:r>
      <w:r w:rsidRPr="00A16204">
        <w:rPr>
          <w:rFonts w:ascii="Times New Roman" w:eastAsia="Calibri" w:hAnsi="Times New Roman"/>
          <w:szCs w:val="24"/>
          <w:lang w:eastAsia="en-US"/>
        </w:rPr>
        <w:tab/>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w:t>
      </w:r>
      <w:r w:rsidRPr="00A16204">
        <w:rPr>
          <w:rFonts w:ascii="Times New Roman" w:eastAsia="Calibri" w:hAnsi="Times New Roman"/>
          <w:szCs w:val="24"/>
          <w:lang w:eastAsia="en-US"/>
        </w:rPr>
        <w:lastRenderedPageBreak/>
        <w:t>предусмотренных Градостроительным кодексом Российской Федерации (в случае передачи полномочий органов местного самоуправления – поселений);</w:t>
      </w:r>
      <w:proofErr w:type="gramEnd"/>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7)</w:t>
      </w:r>
      <w:r w:rsidRPr="00A16204">
        <w:rPr>
          <w:rFonts w:ascii="Times New Roman" w:eastAsia="Calibri" w:hAnsi="Times New Roman"/>
          <w:szCs w:val="24"/>
          <w:lang w:eastAsia="en-US"/>
        </w:rPr>
        <w:tab/>
        <w:t xml:space="preserve">осуществление муниципального земельного </w:t>
      </w:r>
      <w:proofErr w:type="gramStart"/>
      <w:r w:rsidRPr="00A16204">
        <w:rPr>
          <w:rFonts w:ascii="Times New Roman" w:eastAsia="Calibri" w:hAnsi="Times New Roman"/>
          <w:szCs w:val="24"/>
          <w:lang w:eastAsia="en-US"/>
        </w:rPr>
        <w:t>контроля за</w:t>
      </w:r>
      <w:proofErr w:type="gramEnd"/>
      <w:r w:rsidRPr="00A16204">
        <w:rPr>
          <w:rFonts w:ascii="Times New Roman" w:eastAsia="Calibri" w:hAnsi="Times New Roman"/>
          <w:szCs w:val="24"/>
          <w:lang w:eastAsia="en-US"/>
        </w:rPr>
        <w:t xml:space="preserve"> использованием земель (в случае передачи полномочий органов местного самоуправления – поселений);</w:t>
      </w:r>
    </w:p>
    <w:p w:rsidR="00540379" w:rsidRPr="00A16204" w:rsidRDefault="002C2253" w:rsidP="00A16204">
      <w:pPr>
        <w:widowControl/>
        <w:shd w:val="clear" w:color="auto" w:fill="FFFFFF" w:themeFill="background1"/>
        <w:suppressAutoHyphens w:val="0"/>
        <w:ind w:firstLine="709"/>
        <w:jc w:val="both"/>
        <w:rPr>
          <w:rFonts w:ascii="Times New Roman" w:eastAsia="Calibri" w:hAnsi="Times New Roman"/>
          <w:szCs w:val="24"/>
          <w:lang w:eastAsia="en-US"/>
        </w:rPr>
      </w:pPr>
      <w:r>
        <w:rPr>
          <w:rFonts w:ascii="Times New Roman" w:eastAsia="Calibri" w:hAnsi="Times New Roman"/>
          <w:szCs w:val="24"/>
          <w:lang w:eastAsia="en-US"/>
        </w:rPr>
        <w:t>8</w:t>
      </w:r>
      <w:r w:rsidR="00540379" w:rsidRPr="00A16204">
        <w:rPr>
          <w:rFonts w:ascii="Times New Roman" w:eastAsia="Calibri" w:hAnsi="Times New Roman"/>
          <w:szCs w:val="24"/>
          <w:lang w:eastAsia="en-US"/>
        </w:rPr>
        <w:t>)</w:t>
      </w:r>
      <w:r w:rsidR="00540379" w:rsidRPr="00A16204">
        <w:rPr>
          <w:rFonts w:ascii="Times New Roman" w:eastAsia="Calibri" w:hAnsi="Times New Roman"/>
          <w:szCs w:val="24"/>
          <w:lang w:eastAsia="en-US"/>
        </w:rPr>
        <w:tab/>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540379" w:rsidRPr="00A16204" w:rsidRDefault="00540379" w:rsidP="00A16204">
      <w:pPr>
        <w:widowControl/>
        <w:shd w:val="clear" w:color="auto" w:fill="FFFFFF" w:themeFill="background1"/>
        <w:suppressAutoHyphens w:val="0"/>
        <w:autoSpaceDE w:val="0"/>
        <w:autoSpaceDN w:val="0"/>
        <w:adjustRightInd w:val="0"/>
        <w:ind w:firstLine="709"/>
        <w:jc w:val="both"/>
        <w:rPr>
          <w:rFonts w:ascii="Times New Roman" w:hAnsi="Times New Roman"/>
          <w:b/>
          <w:bCs/>
          <w:szCs w:val="24"/>
          <w:lang w:eastAsia="ru-RU"/>
        </w:rPr>
      </w:pPr>
      <w:r w:rsidRPr="00A16204">
        <w:rPr>
          <w:rFonts w:ascii="Times New Roman" w:eastAsia="Calibri" w:hAnsi="Times New Roman"/>
          <w:szCs w:val="24"/>
          <w:lang w:eastAsia="en-US"/>
        </w:rPr>
        <w:t>Непосредственное отношение к сфере реализации подпрограммы имеют задачи, поставленные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p>
    <w:p w:rsidR="00540379" w:rsidRPr="00A16204" w:rsidRDefault="00540379" w:rsidP="00A16204">
      <w:pPr>
        <w:widowControl/>
        <w:numPr>
          <w:ilvl w:val="0"/>
          <w:numId w:val="20"/>
        </w:numPr>
        <w:shd w:val="clear" w:color="auto" w:fill="FFFFFF" w:themeFill="background1"/>
        <w:suppressAutoHyphens w:val="0"/>
        <w:autoSpaceDE w:val="0"/>
        <w:autoSpaceDN w:val="0"/>
        <w:adjustRightInd w:val="0"/>
        <w:ind w:left="0" w:firstLine="0"/>
        <w:jc w:val="both"/>
        <w:rPr>
          <w:rFonts w:ascii="Times New Roman" w:hAnsi="Times New Roman"/>
          <w:bCs/>
          <w:szCs w:val="24"/>
          <w:lang w:eastAsia="ru-RU"/>
        </w:rPr>
      </w:pPr>
      <w:r w:rsidRPr="00A16204">
        <w:rPr>
          <w:rFonts w:ascii="Times New Roman" w:hAnsi="Times New Roman"/>
          <w:bCs/>
          <w:szCs w:val="24"/>
          <w:lang w:eastAsia="ru-RU"/>
        </w:rPr>
        <w:t>модернизация строительной отрасли и повышение качества индустриального жилищного строительства,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 совершенствование механизмов государственной поддержки строительства стандартного жилья;</w:t>
      </w:r>
    </w:p>
    <w:p w:rsidR="00540379" w:rsidRPr="00A16204" w:rsidRDefault="00540379" w:rsidP="00A16204">
      <w:pPr>
        <w:widowControl/>
        <w:numPr>
          <w:ilvl w:val="0"/>
          <w:numId w:val="20"/>
        </w:numPr>
        <w:shd w:val="clear" w:color="auto" w:fill="FFFFFF" w:themeFill="background1"/>
        <w:suppressAutoHyphens w:val="0"/>
        <w:autoSpaceDE w:val="0"/>
        <w:autoSpaceDN w:val="0"/>
        <w:adjustRightInd w:val="0"/>
        <w:ind w:left="0" w:firstLine="0"/>
        <w:jc w:val="both"/>
        <w:rPr>
          <w:rFonts w:ascii="Times New Roman" w:hAnsi="Times New Roman"/>
          <w:bCs/>
          <w:szCs w:val="24"/>
          <w:lang w:eastAsia="ru-RU"/>
        </w:rPr>
      </w:pPr>
      <w:r w:rsidRPr="00A16204">
        <w:rPr>
          <w:rFonts w:ascii="Times New Roman" w:hAnsi="Times New Roman"/>
          <w:bCs/>
          <w:szCs w:val="24"/>
          <w:lang w:eastAsia="ru-RU"/>
        </w:rPr>
        <w:t>увеличение объема жилищного строительства не менее чем до 120 млн. квадратных метров в год;</w:t>
      </w:r>
    </w:p>
    <w:p w:rsidR="00540379" w:rsidRPr="00A16204" w:rsidRDefault="00540379" w:rsidP="00A16204">
      <w:pPr>
        <w:widowControl/>
        <w:numPr>
          <w:ilvl w:val="0"/>
          <w:numId w:val="20"/>
        </w:numPr>
        <w:shd w:val="clear" w:color="auto" w:fill="FFFFFF" w:themeFill="background1"/>
        <w:suppressAutoHyphens w:val="0"/>
        <w:autoSpaceDE w:val="0"/>
        <w:autoSpaceDN w:val="0"/>
        <w:adjustRightInd w:val="0"/>
        <w:ind w:left="0" w:firstLine="0"/>
        <w:jc w:val="both"/>
        <w:rPr>
          <w:rFonts w:ascii="Times New Roman" w:hAnsi="Times New Roman"/>
          <w:bCs/>
          <w:szCs w:val="24"/>
          <w:lang w:eastAsia="ru-RU"/>
        </w:rPr>
      </w:pPr>
      <w:r w:rsidRPr="00A16204">
        <w:rPr>
          <w:rFonts w:ascii="Times New Roman" w:hAnsi="Times New Roman"/>
          <w:bCs/>
          <w:szCs w:val="24"/>
          <w:lang w:eastAsia="ru-RU"/>
        </w:rP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rsidR="00540379" w:rsidRPr="00A16204" w:rsidRDefault="00540379" w:rsidP="00A16204">
      <w:pPr>
        <w:widowControl/>
        <w:numPr>
          <w:ilvl w:val="0"/>
          <w:numId w:val="20"/>
        </w:numPr>
        <w:shd w:val="clear" w:color="auto" w:fill="FFFFFF" w:themeFill="background1"/>
        <w:suppressAutoHyphens w:val="0"/>
        <w:autoSpaceDE w:val="0"/>
        <w:autoSpaceDN w:val="0"/>
        <w:adjustRightInd w:val="0"/>
        <w:ind w:left="0" w:firstLine="0"/>
        <w:jc w:val="both"/>
        <w:rPr>
          <w:rFonts w:ascii="Times New Roman" w:hAnsi="Times New Roman"/>
          <w:szCs w:val="24"/>
          <w:lang w:eastAsia="ru-RU"/>
        </w:rPr>
      </w:pPr>
      <w:r w:rsidRPr="00A16204">
        <w:rPr>
          <w:rFonts w:ascii="Times New Roman" w:hAnsi="Times New Roman"/>
          <w:szCs w:val="24"/>
          <w:lang w:eastAsia="ru-RU"/>
        </w:rPr>
        <w:t>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Целью подпрограммы является реализация целенаправленной градостроительной политики по формированию комфортной и безопасной для проживания среды, сохранению исторического и культурного наследия, созданию условий для развития жилищного строительства, иного развития территории населённых пунктов района, а также повышение бюджетной эффективности землепользования.</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Для достижения поставленной цели будут решаться следующие задачи:</w:t>
      </w:r>
    </w:p>
    <w:p w:rsidR="00540379" w:rsidRPr="00A16204" w:rsidRDefault="00F87037"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Pr>
          <w:rFonts w:ascii="Times New Roman" w:eastAsia="Calibri" w:hAnsi="Times New Roman"/>
          <w:color w:val="000000"/>
          <w:szCs w:val="24"/>
          <w:lang w:eastAsia="en-US"/>
        </w:rPr>
        <w:t>1)</w:t>
      </w:r>
      <w:r w:rsidR="00540379" w:rsidRPr="00A16204">
        <w:rPr>
          <w:rFonts w:ascii="Times New Roman" w:eastAsia="Calibri" w:hAnsi="Times New Roman"/>
          <w:color w:val="000000"/>
          <w:szCs w:val="24"/>
          <w:lang w:eastAsia="en-US"/>
        </w:rPr>
        <w:t>реализация градостроительной деятельности в соответствии со Схемой территориального планирования района, актуализация документов территориального планирования;</w:t>
      </w:r>
    </w:p>
    <w:p w:rsidR="00540379" w:rsidRPr="00A16204" w:rsidRDefault="00F87037"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Pr>
          <w:rFonts w:ascii="Times New Roman" w:eastAsia="Calibri" w:hAnsi="Times New Roman"/>
          <w:color w:val="000000"/>
          <w:szCs w:val="24"/>
          <w:lang w:eastAsia="en-US"/>
        </w:rPr>
        <w:t>2)</w:t>
      </w:r>
      <w:r w:rsidR="00540379" w:rsidRPr="00A16204">
        <w:rPr>
          <w:rFonts w:ascii="Times New Roman" w:eastAsia="Calibri" w:hAnsi="Times New Roman"/>
          <w:color w:val="000000"/>
          <w:szCs w:val="24"/>
          <w:lang w:eastAsia="en-US"/>
        </w:rPr>
        <w:t>выделение земельных участков под строительство, в том числе жилищное;</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обеспечение комплексной застройки отведённых под строительство жилья земельных участков;</w:t>
      </w:r>
    </w:p>
    <w:p w:rsidR="00540379" w:rsidRPr="00A16204" w:rsidRDefault="00F87037"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Pr>
          <w:rFonts w:ascii="Times New Roman" w:eastAsia="Calibri" w:hAnsi="Times New Roman"/>
          <w:color w:val="000000"/>
          <w:szCs w:val="24"/>
          <w:lang w:eastAsia="en-US"/>
        </w:rPr>
        <w:t>3)</w:t>
      </w:r>
      <w:r w:rsidR="00540379" w:rsidRPr="00A16204">
        <w:rPr>
          <w:rFonts w:ascii="Times New Roman" w:eastAsia="Calibri" w:hAnsi="Times New Roman"/>
          <w:color w:val="000000"/>
          <w:szCs w:val="24"/>
          <w:lang w:eastAsia="en-US"/>
        </w:rPr>
        <w:t>оптимизация административных процедур в рамках исполнения административных функций и предоставления муниципальных услуг, осуществляемых в целях градостроительной деятельности;</w:t>
      </w:r>
    </w:p>
    <w:p w:rsidR="00540379" w:rsidRPr="00A16204" w:rsidRDefault="00F87037" w:rsidP="00A16204">
      <w:pPr>
        <w:widowControl/>
        <w:shd w:val="clear" w:color="auto" w:fill="FFFFFF" w:themeFill="background1"/>
        <w:suppressAutoHyphens w:val="0"/>
        <w:ind w:firstLine="709"/>
        <w:jc w:val="both"/>
        <w:rPr>
          <w:rFonts w:ascii="Times New Roman" w:eastAsia="Calibri" w:hAnsi="Times New Roman"/>
          <w:szCs w:val="24"/>
          <w:lang w:eastAsia="en-US"/>
        </w:rPr>
      </w:pPr>
      <w:r>
        <w:rPr>
          <w:rFonts w:ascii="Times New Roman" w:eastAsia="Calibri" w:hAnsi="Times New Roman"/>
          <w:szCs w:val="24"/>
          <w:lang w:eastAsia="en-US"/>
        </w:rPr>
        <w:t>4</w:t>
      </w:r>
      <w:r w:rsidR="00540379" w:rsidRPr="00A16204">
        <w:rPr>
          <w:rFonts w:ascii="Times New Roman" w:eastAsia="Calibri" w:hAnsi="Times New Roman"/>
          <w:szCs w:val="24"/>
          <w:lang w:eastAsia="en-US"/>
        </w:rPr>
        <w:t>) обеспечение открытости и доступности информации о градостроительной деятельности на территории Дебёсского района;</w:t>
      </w:r>
    </w:p>
    <w:p w:rsidR="00540379" w:rsidRPr="00A16204" w:rsidRDefault="00F87037" w:rsidP="00A16204">
      <w:pPr>
        <w:widowControl/>
        <w:shd w:val="clear" w:color="auto" w:fill="FFFFFF" w:themeFill="background1"/>
        <w:suppressAutoHyphens w:val="0"/>
        <w:ind w:firstLine="709"/>
        <w:jc w:val="both"/>
        <w:rPr>
          <w:rFonts w:ascii="Times New Roman" w:eastAsia="Calibri" w:hAnsi="Times New Roman"/>
          <w:szCs w:val="24"/>
          <w:lang w:eastAsia="en-US"/>
        </w:rPr>
      </w:pPr>
      <w:r>
        <w:rPr>
          <w:rFonts w:ascii="Times New Roman" w:eastAsia="Calibri" w:hAnsi="Times New Roman"/>
          <w:szCs w:val="24"/>
          <w:lang w:eastAsia="en-US"/>
        </w:rPr>
        <w:t>5</w:t>
      </w:r>
      <w:r w:rsidR="00540379" w:rsidRPr="00A16204">
        <w:rPr>
          <w:rFonts w:ascii="Times New Roman" w:eastAsia="Calibri" w:hAnsi="Times New Roman"/>
          <w:szCs w:val="24"/>
          <w:lang w:eastAsia="en-US"/>
        </w:rPr>
        <w:t>) создание условий для расширения базы налогообложения по земельному налогу (налогу на недвижимость).</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p>
    <w:p w:rsidR="00540379" w:rsidRDefault="00540379" w:rsidP="00A16204">
      <w:pPr>
        <w:widowControl/>
        <w:shd w:val="clear" w:color="auto" w:fill="FFFFFF" w:themeFill="background1"/>
        <w:suppressAutoHyphens w:val="0"/>
        <w:ind w:firstLine="709"/>
        <w:jc w:val="center"/>
        <w:rPr>
          <w:rFonts w:ascii="Times New Roman" w:eastAsia="Calibri" w:hAnsi="Times New Roman"/>
          <w:b/>
          <w:szCs w:val="24"/>
          <w:lang w:eastAsia="en-US"/>
        </w:rPr>
      </w:pPr>
      <w:r w:rsidRPr="003911C8">
        <w:rPr>
          <w:rFonts w:ascii="Times New Roman" w:eastAsia="Calibri" w:hAnsi="Times New Roman"/>
          <w:b/>
          <w:szCs w:val="24"/>
          <w:lang w:eastAsia="en-US"/>
        </w:rPr>
        <w:t>7.1.3. Целевые показатели (индикаторы)</w:t>
      </w:r>
    </w:p>
    <w:p w:rsidR="003911C8" w:rsidRPr="003911C8" w:rsidRDefault="003911C8" w:rsidP="00A16204">
      <w:pPr>
        <w:widowControl/>
        <w:shd w:val="clear" w:color="auto" w:fill="FFFFFF" w:themeFill="background1"/>
        <w:suppressAutoHyphens w:val="0"/>
        <w:ind w:firstLine="709"/>
        <w:jc w:val="center"/>
        <w:rPr>
          <w:rFonts w:ascii="Times New Roman" w:eastAsia="Calibri" w:hAnsi="Times New Roman"/>
          <w:b/>
          <w:szCs w:val="24"/>
          <w:lang w:eastAsia="en-US"/>
        </w:rPr>
      </w:pP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Для количественной оценки достижения поставленных целей и задач определены следующие целевые показатели (индикаторы):</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1) Наличие утверждённой Схемы территориального планирования муниципального образования «Дебёсский район».</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 xml:space="preserve">Показатель характеризует наличие целенаправленной градостроительной </w:t>
      </w:r>
      <w:proofErr w:type="gramStart"/>
      <w:r w:rsidRPr="00A16204">
        <w:rPr>
          <w:rFonts w:ascii="Times New Roman" w:eastAsia="Calibri" w:hAnsi="Times New Roman"/>
          <w:szCs w:val="24"/>
          <w:lang w:eastAsia="en-US"/>
        </w:rPr>
        <w:t>политики на</w:t>
      </w:r>
      <w:proofErr w:type="gramEnd"/>
      <w:r w:rsidRPr="00A16204">
        <w:rPr>
          <w:rFonts w:ascii="Times New Roman" w:eastAsia="Calibri" w:hAnsi="Times New Roman"/>
          <w:szCs w:val="24"/>
          <w:lang w:eastAsia="en-US"/>
        </w:rPr>
        <w:t xml:space="preserve"> долгосрочную перспективу.</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2) Площадь земельных участков, предоставленных для строительства в расчёте на 10 тыс. человек населения, </w:t>
      </w:r>
      <w:proofErr w:type="gramStart"/>
      <w:r w:rsidRPr="00A16204">
        <w:rPr>
          <w:rFonts w:ascii="Times New Roman" w:eastAsia="Calibri" w:hAnsi="Times New Roman"/>
          <w:szCs w:val="24"/>
          <w:lang w:eastAsia="en-US"/>
        </w:rPr>
        <w:t>га</w:t>
      </w:r>
      <w:proofErr w:type="gramEnd"/>
      <w:r w:rsidRPr="00A16204">
        <w:rPr>
          <w:rFonts w:ascii="Times New Roman" w:eastAsia="Calibri" w:hAnsi="Times New Roman"/>
          <w:szCs w:val="24"/>
          <w:lang w:eastAsia="en-US"/>
        </w:rPr>
        <w:t>.</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Показатель характеризует развитие территории населённых пунктов района, а также усилия органов местного самоуправления по активизации строительства, влияет на объём инвестиций. Предусмотрен в системе </w:t>
      </w:r>
      <w:proofErr w:type="gramStart"/>
      <w:r w:rsidRPr="00A16204">
        <w:rPr>
          <w:rFonts w:ascii="Times New Roman" w:eastAsia="Calibri" w:hAnsi="Times New Roman"/>
          <w:szCs w:val="24"/>
          <w:lang w:eastAsia="en-US"/>
        </w:rPr>
        <w:t>показателей оценки эффективности деятельности органов местного самоуправления</w:t>
      </w:r>
      <w:proofErr w:type="gramEnd"/>
      <w:r w:rsidRPr="00A16204">
        <w:rPr>
          <w:rFonts w:ascii="Times New Roman" w:eastAsia="Calibri" w:hAnsi="Times New Roman"/>
          <w:szCs w:val="24"/>
          <w:lang w:eastAsia="en-US"/>
        </w:rPr>
        <w:t>.</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3) 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га.</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Показатель характеризует строительство жилья на территории района, а также усилия органов местного самоуправления по активизации жилищного строительства, влияет на объём инвестиций, обеспеченность граждан жильём. Предусмотрен в системе </w:t>
      </w:r>
      <w:proofErr w:type="gramStart"/>
      <w:r w:rsidRPr="00A16204">
        <w:rPr>
          <w:rFonts w:ascii="Times New Roman" w:eastAsia="Calibri" w:hAnsi="Times New Roman"/>
          <w:szCs w:val="24"/>
          <w:lang w:eastAsia="en-US"/>
        </w:rPr>
        <w:t>показателей оценки эффективности деятельности органов местного самоуправления</w:t>
      </w:r>
      <w:proofErr w:type="gramEnd"/>
      <w:r w:rsidRPr="00A16204">
        <w:rPr>
          <w:rFonts w:ascii="Times New Roman" w:eastAsia="Calibri" w:hAnsi="Times New Roman"/>
          <w:szCs w:val="24"/>
          <w:lang w:eastAsia="en-US"/>
        </w:rPr>
        <w:t>.</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4) Общая площадь жилых помещений, приходящаяся в среднем на одного жителя, всего, кв. м.</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Показатель характеризует обеспечение граждан жильём, зависит от объёмов жилищного строительства. Предусмотрен в системе </w:t>
      </w:r>
      <w:proofErr w:type="gramStart"/>
      <w:r w:rsidRPr="00A16204">
        <w:rPr>
          <w:rFonts w:ascii="Times New Roman" w:eastAsia="Calibri" w:hAnsi="Times New Roman"/>
          <w:szCs w:val="24"/>
          <w:lang w:eastAsia="en-US"/>
        </w:rPr>
        <w:t>показателей оценки эффективности деятельности органов местного самоуправления</w:t>
      </w:r>
      <w:proofErr w:type="gramEnd"/>
      <w:r w:rsidRPr="00A16204">
        <w:rPr>
          <w:rFonts w:ascii="Times New Roman" w:eastAsia="Calibri" w:hAnsi="Times New Roman"/>
          <w:szCs w:val="24"/>
          <w:lang w:eastAsia="en-US"/>
        </w:rPr>
        <w:t>.</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5) Общая площадь жилых помещений, приходящаяся в среднем на одного жителя, введённая в действие за отчётный год, кв. м.</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Показатель характеризует объём ввода жилья в эксплуатацию за отчётный год, влияет на обеспеченность граждан жильём. Предусмотрен в системе </w:t>
      </w:r>
      <w:proofErr w:type="gramStart"/>
      <w:r w:rsidRPr="00A16204">
        <w:rPr>
          <w:rFonts w:ascii="Times New Roman" w:eastAsia="Calibri" w:hAnsi="Times New Roman"/>
          <w:szCs w:val="24"/>
          <w:lang w:eastAsia="en-US"/>
        </w:rPr>
        <w:t>показателей оценки эффективности деятельности органов местного самоуправления</w:t>
      </w:r>
      <w:proofErr w:type="gramEnd"/>
      <w:r w:rsidRPr="00A16204">
        <w:rPr>
          <w:rFonts w:ascii="Times New Roman" w:eastAsia="Calibri" w:hAnsi="Times New Roman"/>
          <w:szCs w:val="24"/>
          <w:lang w:eastAsia="en-US"/>
        </w:rPr>
        <w:t>.</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6) Объём не завершённого в установленные сроки строительства, осуществляемого за счёт средств бюджета муниципального образования «Дебёсский район», тыс. рублей.</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Показатель характеризует планомерность деятельности органов местного самоуправления в сфере строительства. Предусмотрен в системе </w:t>
      </w:r>
      <w:proofErr w:type="gramStart"/>
      <w:r w:rsidRPr="00A16204">
        <w:rPr>
          <w:rFonts w:ascii="Times New Roman" w:eastAsia="Calibri" w:hAnsi="Times New Roman"/>
          <w:szCs w:val="24"/>
          <w:lang w:eastAsia="en-US"/>
        </w:rPr>
        <w:t>показателей оценки эффективности деятельности органов местного самоуправления</w:t>
      </w:r>
      <w:proofErr w:type="gramEnd"/>
      <w:r w:rsidRPr="00A16204">
        <w:rPr>
          <w:rFonts w:ascii="Times New Roman" w:eastAsia="Calibri" w:hAnsi="Times New Roman"/>
          <w:szCs w:val="24"/>
          <w:lang w:eastAsia="en-US"/>
        </w:rPr>
        <w:t>.</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7) Доля земельных участков, вовлеченных в хозяйственный оборот, в общей площади территории района, %.</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Показатель характеризует использование земель муниципального района, оказывает непосредственное влияние на бюджетную эффективность (через поступление земельного налога и арендной платы за использование земельных участков). Предусмотрен в системе </w:t>
      </w:r>
      <w:proofErr w:type="gramStart"/>
      <w:r w:rsidRPr="00A16204">
        <w:rPr>
          <w:rFonts w:ascii="Times New Roman" w:eastAsia="Calibri" w:hAnsi="Times New Roman"/>
          <w:szCs w:val="24"/>
          <w:lang w:eastAsia="en-US"/>
        </w:rPr>
        <w:t>показателей оценки эффективности деятельности органов местного самоуправления</w:t>
      </w:r>
      <w:proofErr w:type="gramEnd"/>
      <w:r w:rsidRPr="00A16204">
        <w:rPr>
          <w:rFonts w:ascii="Times New Roman" w:eastAsia="Calibri" w:hAnsi="Times New Roman"/>
          <w:szCs w:val="24"/>
          <w:lang w:eastAsia="en-US"/>
        </w:rPr>
        <w:t>.</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8) Площадь земельных участков, предоставленных для объектов жилищного строительства, в отношении которых </w:t>
      </w:r>
      <w:proofErr w:type="gramStart"/>
      <w:r w:rsidRPr="00A16204">
        <w:rPr>
          <w:rFonts w:ascii="Times New Roman" w:eastAsia="Calibri" w:hAnsi="Times New Roman"/>
          <w:szCs w:val="24"/>
          <w:lang w:eastAsia="en-US"/>
        </w:rPr>
        <w:t>с даты принятия</w:t>
      </w:r>
      <w:proofErr w:type="gramEnd"/>
      <w:r w:rsidRPr="00A16204">
        <w:rPr>
          <w:rFonts w:ascii="Times New Roman" w:eastAsia="Calibri" w:hAnsi="Times New Roman"/>
          <w:szCs w:val="24"/>
          <w:lang w:eastAsia="en-US"/>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3 лет, кв. м.</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Показатель характеризует предпринимательский климат в сфере строительства, а также работу Администрации муниципального образования «Дебёсский район» с застройщиками, нарушающими сроки строительства. Предусмотрен в системе </w:t>
      </w:r>
      <w:proofErr w:type="gramStart"/>
      <w:r w:rsidRPr="00A16204">
        <w:rPr>
          <w:rFonts w:ascii="Times New Roman" w:eastAsia="Calibri" w:hAnsi="Times New Roman"/>
          <w:szCs w:val="24"/>
          <w:lang w:eastAsia="en-US"/>
        </w:rPr>
        <w:t>показателей оценки эффективности деятельности органов местного самоуправления</w:t>
      </w:r>
      <w:proofErr w:type="gramEnd"/>
      <w:r w:rsidRPr="00A16204">
        <w:rPr>
          <w:rFonts w:ascii="Times New Roman" w:eastAsia="Calibri" w:hAnsi="Times New Roman"/>
          <w:szCs w:val="24"/>
          <w:lang w:eastAsia="en-US"/>
        </w:rPr>
        <w:t>.</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9) Площадь земельных участков, предоставленных для объектов капитального строительства (за исключением объектов жилищного строительства), в отношении которых, </w:t>
      </w:r>
      <w:proofErr w:type="gramStart"/>
      <w:r w:rsidRPr="00A16204">
        <w:rPr>
          <w:rFonts w:ascii="Times New Roman" w:eastAsia="Calibri" w:hAnsi="Times New Roman"/>
          <w:szCs w:val="24"/>
          <w:lang w:eastAsia="en-US"/>
        </w:rPr>
        <w:t>с даты принятия</w:t>
      </w:r>
      <w:proofErr w:type="gramEnd"/>
      <w:r w:rsidRPr="00A16204">
        <w:rPr>
          <w:rFonts w:ascii="Times New Roman" w:eastAsia="Calibri" w:hAnsi="Times New Roman"/>
          <w:szCs w:val="24"/>
          <w:lang w:eastAsia="en-US"/>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5 лет, кв. м.</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Показатель характеризует предпринимательский климат в сфере строительства, а также работу Администрации муниципального образования «Дебёсский район» с застройщиками, нарушающими сроки строительства. Предусмотрен в системе </w:t>
      </w:r>
      <w:proofErr w:type="gramStart"/>
      <w:r w:rsidRPr="00A16204">
        <w:rPr>
          <w:rFonts w:ascii="Times New Roman" w:eastAsia="Calibri" w:hAnsi="Times New Roman"/>
          <w:szCs w:val="24"/>
          <w:lang w:eastAsia="en-US"/>
        </w:rPr>
        <w:t>показателей оценки эффективности деятельности органов местного самоуправления</w:t>
      </w:r>
      <w:proofErr w:type="gramEnd"/>
      <w:r w:rsidRPr="00A16204">
        <w:rPr>
          <w:rFonts w:ascii="Times New Roman" w:eastAsia="Calibri" w:hAnsi="Times New Roman"/>
          <w:szCs w:val="24"/>
          <w:lang w:eastAsia="en-US"/>
        </w:rPr>
        <w:t>.</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Сведения о значениях целевых показателей по годам реализации муниципальной программы представлены в Приложении 1 к муниципальной программе.</w:t>
      </w:r>
    </w:p>
    <w:p w:rsidR="00540379" w:rsidRPr="00A16204" w:rsidRDefault="00540379" w:rsidP="00A16204">
      <w:pPr>
        <w:widowControl/>
        <w:shd w:val="clear" w:color="auto" w:fill="FFFFFF" w:themeFill="background1"/>
        <w:suppressAutoHyphens w:val="0"/>
        <w:spacing w:before="240"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7.1.4. Сроки и этапы реализации подпрограммы</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Подпрограмма реализуется в 2015-2024 годах. </w:t>
      </w:r>
    </w:p>
    <w:p w:rsidR="00540379" w:rsidRPr="00A16204" w:rsidRDefault="00540379" w:rsidP="00A16204">
      <w:pPr>
        <w:widowControl/>
        <w:shd w:val="clear" w:color="auto" w:fill="FFFFFF" w:themeFill="background1"/>
        <w:suppressAutoHyphens w:val="0"/>
        <w:spacing w:before="60" w:after="60"/>
        <w:ind w:firstLine="709"/>
        <w:jc w:val="both"/>
        <w:rPr>
          <w:rFonts w:ascii="Times New Roman" w:hAnsi="Times New Roman"/>
          <w:bCs/>
          <w:szCs w:val="24"/>
          <w:lang w:eastAsia="ru-RU"/>
        </w:rPr>
      </w:pPr>
      <w:r w:rsidRPr="00A16204">
        <w:rPr>
          <w:rFonts w:ascii="Times New Roman" w:hAnsi="Times New Roman"/>
          <w:bCs/>
          <w:szCs w:val="24"/>
          <w:lang w:eastAsia="ru-RU"/>
        </w:rPr>
        <w:t>Этапы реализации подпрограммы:</w:t>
      </w:r>
    </w:p>
    <w:p w:rsidR="00540379" w:rsidRPr="00A16204" w:rsidRDefault="00540379" w:rsidP="00A16204">
      <w:pPr>
        <w:widowControl/>
        <w:shd w:val="clear" w:color="auto" w:fill="FFFFFF" w:themeFill="background1"/>
        <w:suppressAutoHyphens w:val="0"/>
        <w:spacing w:before="60" w:after="60"/>
        <w:ind w:firstLine="709"/>
        <w:jc w:val="both"/>
        <w:rPr>
          <w:rFonts w:ascii="Times New Roman" w:hAnsi="Times New Roman"/>
          <w:bCs/>
          <w:szCs w:val="24"/>
          <w:lang w:eastAsia="ru-RU"/>
        </w:rPr>
      </w:pPr>
      <w:r w:rsidRPr="00A16204">
        <w:rPr>
          <w:rFonts w:ascii="Times New Roman" w:hAnsi="Times New Roman"/>
          <w:bCs/>
          <w:szCs w:val="24"/>
          <w:lang w:val="en-US" w:eastAsia="ru-RU"/>
        </w:rPr>
        <w:t>I</w:t>
      </w:r>
      <w:r w:rsidRPr="00A16204">
        <w:rPr>
          <w:rFonts w:ascii="Times New Roman" w:hAnsi="Times New Roman"/>
          <w:bCs/>
          <w:szCs w:val="24"/>
          <w:lang w:eastAsia="ru-RU"/>
        </w:rPr>
        <w:t xml:space="preserve"> этап </w:t>
      </w:r>
      <w:proofErr w:type="gramStart"/>
      <w:r w:rsidRPr="00A16204">
        <w:rPr>
          <w:rFonts w:ascii="Times New Roman" w:hAnsi="Times New Roman"/>
          <w:bCs/>
          <w:szCs w:val="24"/>
          <w:lang w:eastAsia="ru-RU"/>
        </w:rPr>
        <w:t>( 2015</w:t>
      </w:r>
      <w:proofErr w:type="gramEnd"/>
      <w:r w:rsidRPr="00A16204">
        <w:rPr>
          <w:rFonts w:ascii="Times New Roman" w:hAnsi="Times New Roman"/>
          <w:bCs/>
          <w:szCs w:val="24"/>
          <w:lang w:eastAsia="ru-RU"/>
        </w:rPr>
        <w:t xml:space="preserve"> – 2018 гг.)</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hAnsi="Times New Roman"/>
          <w:bCs/>
          <w:szCs w:val="24"/>
          <w:lang w:val="en-US" w:eastAsia="ru-RU"/>
        </w:rPr>
        <w:t>II</w:t>
      </w:r>
      <w:r w:rsidRPr="00A16204">
        <w:rPr>
          <w:rFonts w:ascii="Times New Roman" w:hAnsi="Times New Roman"/>
          <w:bCs/>
          <w:szCs w:val="24"/>
          <w:lang w:eastAsia="ru-RU"/>
        </w:rPr>
        <w:t xml:space="preserve"> этап (2019 – 2024 гг.)</w:t>
      </w:r>
      <w:proofErr w:type="gramEnd"/>
    </w:p>
    <w:p w:rsidR="00540379" w:rsidRPr="00A16204" w:rsidRDefault="00540379" w:rsidP="00A16204">
      <w:pPr>
        <w:widowControl/>
        <w:shd w:val="clear" w:color="auto" w:fill="FFFFFF" w:themeFill="background1"/>
        <w:suppressAutoHyphens w:val="0"/>
        <w:spacing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7.1.5. Основные мероприятия</w:t>
      </w:r>
    </w:p>
    <w:p w:rsidR="00540379" w:rsidRPr="00A16204"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Основные мероприятия в сфере реализации подпрограммы:</w:t>
      </w:r>
    </w:p>
    <w:p w:rsidR="00540379" w:rsidRPr="00A16204" w:rsidRDefault="00540379" w:rsidP="00942EE5">
      <w:pPr>
        <w:widowControl/>
        <w:numPr>
          <w:ilvl w:val="0"/>
          <w:numId w:val="21"/>
        </w:numPr>
        <w:shd w:val="clear" w:color="auto" w:fill="FFFFFF" w:themeFill="background1"/>
        <w:suppressAutoHyphens w:val="0"/>
        <w:ind w:left="0"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Подготовка и утверждение документации территориального планирования, градостроительного зонирования, документации по планировке территории.</w:t>
      </w:r>
    </w:p>
    <w:p w:rsidR="00540379" w:rsidRPr="00A16204" w:rsidRDefault="00540379" w:rsidP="00942EE5">
      <w:pPr>
        <w:widowControl/>
        <w:numPr>
          <w:ilvl w:val="0"/>
          <w:numId w:val="21"/>
        </w:numPr>
        <w:shd w:val="clear" w:color="auto" w:fill="FFFFFF" w:themeFill="background1"/>
        <w:suppressAutoHyphens w:val="0"/>
        <w:ind w:left="0"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Формирование земельных участков:</w:t>
      </w:r>
    </w:p>
    <w:p w:rsidR="00540379" w:rsidRPr="00A16204"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для целей строительства и для целей, не связанных со строительством;</w:t>
      </w:r>
    </w:p>
    <w:p w:rsidR="00540379" w:rsidRPr="00A16204"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 - которые находятся в муниципальной собственности и, на которых расположены здания, строения, сооружения, - для дальнейшего предоставления в соответствии со статьёй 36 Земельного Кодекса Российской Федерации.</w:t>
      </w:r>
    </w:p>
    <w:p w:rsidR="00540379" w:rsidRPr="00A16204"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 для индивидуального жилищного строительства, с целью дальнейшего предоставления с торгов, а так же гражданам, признанными нуждающимися в жилых помещениях, многодетным семьям, в соответствии с Законом Удмуртской Республики от 16.12.2002 № 68-РЗ.</w:t>
      </w:r>
      <w:proofErr w:type="gramEnd"/>
    </w:p>
    <w:p w:rsidR="00540379" w:rsidRPr="00E537E2" w:rsidRDefault="00540379" w:rsidP="00D35592">
      <w:pPr>
        <w:widowControl/>
        <w:numPr>
          <w:ilvl w:val="0"/>
          <w:numId w:val="21"/>
        </w:numPr>
        <w:shd w:val="clear" w:color="auto" w:fill="FFFFFF" w:themeFill="background1"/>
        <w:suppressAutoHyphens w:val="0"/>
        <w:ind w:left="0" w:firstLine="1069"/>
        <w:jc w:val="both"/>
        <w:rPr>
          <w:rFonts w:ascii="Times New Roman" w:eastAsia="Calibri" w:hAnsi="Times New Roman"/>
          <w:szCs w:val="24"/>
          <w:lang w:eastAsia="en-US"/>
        </w:rPr>
      </w:pPr>
      <w:r w:rsidRPr="00E537E2">
        <w:rPr>
          <w:rFonts w:ascii="Times New Roman" w:eastAsia="Calibri" w:hAnsi="Times New Roman"/>
          <w:szCs w:val="24"/>
          <w:lang w:eastAsia="en-US"/>
        </w:rPr>
        <w:t>Оказание муниципальной услуги «</w:t>
      </w:r>
      <w:r w:rsidR="00A07CFA" w:rsidRPr="00A07CFA">
        <w:rPr>
          <w:rFonts w:ascii="Times New Roman" w:hAnsi="Times New Roman"/>
          <w:color w:val="000000"/>
          <w:szCs w:val="24"/>
          <w:lang w:eastAsia="ru-RU" w:bidi="ru-RU"/>
        </w:rPr>
        <w:t>Предоставление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за плату</w:t>
      </w:r>
      <w:r w:rsidRPr="00E537E2">
        <w:rPr>
          <w:rFonts w:ascii="Times New Roman" w:eastAsia="Calibri" w:hAnsi="Times New Roman"/>
          <w:szCs w:val="24"/>
          <w:lang w:eastAsia="en-US"/>
        </w:rPr>
        <w:t>».</w:t>
      </w:r>
    </w:p>
    <w:p w:rsidR="00A07CFA"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 xml:space="preserve">Муниципальная услуга включена в Перечень муниципальных услуг, оказываемых Администрацией Дебёсского района, утверждённый постановлением Администрации района от </w:t>
      </w:r>
      <w:r w:rsidR="00D35592">
        <w:rPr>
          <w:rFonts w:ascii="Times New Roman" w:eastAsia="Calibri" w:hAnsi="Times New Roman"/>
          <w:szCs w:val="24"/>
          <w:lang w:eastAsia="en-US"/>
        </w:rPr>
        <w:t>26.11.2020 № 354.</w:t>
      </w:r>
      <w:r w:rsidRPr="00E537E2">
        <w:rPr>
          <w:rFonts w:ascii="Times New Roman" w:eastAsia="Calibri" w:hAnsi="Times New Roman"/>
          <w:szCs w:val="24"/>
          <w:lang w:eastAsia="en-US"/>
        </w:rPr>
        <w:t xml:space="preserve"> Муниципальная услуга предоставляется в соответствии с Административным регламентом, утверждённым постано</w:t>
      </w:r>
      <w:r w:rsidR="00A07CFA">
        <w:rPr>
          <w:rFonts w:ascii="Times New Roman" w:eastAsia="Calibri" w:hAnsi="Times New Roman"/>
          <w:szCs w:val="24"/>
          <w:lang w:eastAsia="en-US"/>
        </w:rPr>
        <w:t xml:space="preserve">влением Администрации района от </w:t>
      </w:r>
      <w:r w:rsidR="00D5514E">
        <w:rPr>
          <w:rFonts w:ascii="Times New Roman" w:eastAsia="Calibri" w:hAnsi="Times New Roman"/>
          <w:szCs w:val="24"/>
          <w:lang w:eastAsia="en-US"/>
        </w:rPr>
        <w:t>23.12.2020 № 392</w:t>
      </w:r>
      <w:r w:rsidR="00F34E3C">
        <w:rPr>
          <w:rFonts w:ascii="Times New Roman" w:eastAsia="Calibri" w:hAnsi="Times New Roman"/>
          <w:szCs w:val="24"/>
          <w:lang w:eastAsia="en-US"/>
        </w:rPr>
        <w:t>.</w:t>
      </w:r>
    </w:p>
    <w:p w:rsidR="00540379" w:rsidRPr="00E537E2" w:rsidRDefault="00A07CFA"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 xml:space="preserve"> </w:t>
      </w:r>
      <w:r w:rsidR="00540379" w:rsidRPr="00E537E2">
        <w:rPr>
          <w:rFonts w:ascii="Times New Roman" w:eastAsia="Calibri" w:hAnsi="Times New Roman"/>
          <w:szCs w:val="24"/>
          <w:lang w:eastAsia="en-US"/>
        </w:rPr>
        <w:t xml:space="preserve">4) Оказание муниципальной услуги </w:t>
      </w:r>
      <w:r w:rsidR="00540379" w:rsidRPr="00F34E3C">
        <w:rPr>
          <w:rFonts w:ascii="Times New Roman" w:eastAsia="Calibri" w:hAnsi="Times New Roman"/>
          <w:szCs w:val="24"/>
          <w:lang w:eastAsia="en-US"/>
        </w:rPr>
        <w:t>«</w:t>
      </w:r>
      <w:r w:rsidR="00F34E3C" w:rsidRPr="00F34E3C">
        <w:rPr>
          <w:rFonts w:ascii="Times New Roman" w:hAnsi="Times New Roman"/>
          <w:color w:val="000000"/>
          <w:szCs w:val="24"/>
          <w:lang w:eastAsia="ru-RU" w:bidi="ru-RU"/>
        </w:rPr>
        <w:t>Предоставление земельных участков, находящихся в неразграниченной государственной собственности или в муниципальной собственности, в аренду без проведения торгов</w:t>
      </w:r>
      <w:r w:rsidR="00540379" w:rsidRPr="00E537E2">
        <w:rPr>
          <w:rFonts w:ascii="Times New Roman" w:eastAsia="Calibri" w:hAnsi="Times New Roman"/>
          <w:szCs w:val="24"/>
          <w:lang w:eastAsia="en-US"/>
        </w:rPr>
        <w:t>».</w:t>
      </w:r>
    </w:p>
    <w:p w:rsidR="00540379" w:rsidRPr="00E537E2"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 xml:space="preserve">Муниципальная услуга включена в Перечень муниципальных услуг, оказываемых Администрацией Дебёсского района, утверждённый постановлением Администрации района от </w:t>
      </w:r>
      <w:r w:rsidR="00F34E3C">
        <w:rPr>
          <w:rFonts w:ascii="Times New Roman" w:eastAsia="Calibri" w:hAnsi="Times New Roman"/>
          <w:szCs w:val="24"/>
          <w:lang w:eastAsia="en-US"/>
        </w:rPr>
        <w:t>26.11.2020 № 354</w:t>
      </w:r>
      <w:r w:rsidRPr="00E537E2">
        <w:rPr>
          <w:rFonts w:ascii="Times New Roman" w:eastAsia="Calibri" w:hAnsi="Times New Roman"/>
          <w:szCs w:val="24"/>
          <w:lang w:eastAsia="en-US"/>
        </w:rPr>
        <w:t>. Муниципальная услуга предоставляется в соответствии с Административным регламентом, утверждённым постановлением Администрации района от</w:t>
      </w:r>
      <w:r w:rsidR="00D5514E">
        <w:rPr>
          <w:rFonts w:ascii="Times New Roman" w:eastAsia="Calibri" w:hAnsi="Times New Roman"/>
          <w:szCs w:val="24"/>
          <w:lang w:eastAsia="en-US"/>
        </w:rPr>
        <w:t xml:space="preserve"> </w:t>
      </w:r>
      <w:r w:rsidR="002F4BB6">
        <w:rPr>
          <w:rFonts w:ascii="Times New Roman" w:eastAsia="Calibri" w:hAnsi="Times New Roman"/>
          <w:szCs w:val="24"/>
          <w:lang w:eastAsia="en-US"/>
        </w:rPr>
        <w:t>23</w:t>
      </w:r>
      <w:r w:rsidRPr="00E537E2">
        <w:rPr>
          <w:rFonts w:ascii="Times New Roman" w:eastAsia="Calibri" w:hAnsi="Times New Roman"/>
          <w:szCs w:val="24"/>
          <w:lang w:eastAsia="en-US"/>
        </w:rPr>
        <w:t>.</w:t>
      </w:r>
      <w:r w:rsidR="002F4BB6">
        <w:rPr>
          <w:rFonts w:ascii="Times New Roman" w:eastAsia="Calibri" w:hAnsi="Times New Roman"/>
          <w:szCs w:val="24"/>
          <w:lang w:eastAsia="en-US"/>
        </w:rPr>
        <w:t>12.2020 №390</w:t>
      </w:r>
    </w:p>
    <w:p w:rsidR="00540379" w:rsidRPr="00E537E2"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5) Оказание муниципальной услуги «Прекращение права постоянного (бессрочного) пользования земельным участком, находящимся в неразграниченной государственной собственности или в муниципальной собственности».</w:t>
      </w:r>
    </w:p>
    <w:p w:rsidR="00540379" w:rsidRPr="00E537E2"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 xml:space="preserve">Муниципальная услуга включена в Перечень муниципальных услуг, оказываемых Администрацией Дебёсского района, утверждённый постановлением Администрации района от </w:t>
      </w:r>
      <w:r w:rsidR="002F4BB6">
        <w:rPr>
          <w:rFonts w:ascii="Times New Roman" w:eastAsia="Calibri" w:hAnsi="Times New Roman"/>
          <w:szCs w:val="24"/>
          <w:lang w:eastAsia="en-US"/>
        </w:rPr>
        <w:t>26.11.2020 № 354</w:t>
      </w:r>
      <w:r w:rsidR="002F4BB6" w:rsidRPr="00E537E2">
        <w:rPr>
          <w:rFonts w:ascii="Times New Roman" w:eastAsia="Calibri" w:hAnsi="Times New Roman"/>
          <w:szCs w:val="24"/>
          <w:lang w:eastAsia="en-US"/>
        </w:rPr>
        <w:t xml:space="preserve">. </w:t>
      </w:r>
      <w:r w:rsidRPr="00E537E2">
        <w:rPr>
          <w:rFonts w:ascii="Times New Roman" w:eastAsia="Calibri" w:hAnsi="Times New Roman"/>
          <w:szCs w:val="24"/>
          <w:lang w:eastAsia="en-US"/>
        </w:rPr>
        <w:t>Муниципальная услуга предоставляется в соответствии с Административным регламентом, утверждённым постановлением Администрации района от 20.03.2019 № 82. Оказывается в соответствии с главой VII Земельного кодекса Российской Федерации.</w:t>
      </w:r>
    </w:p>
    <w:p w:rsidR="00540379" w:rsidRPr="00E537E2"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6) Оказание муниципальной услуги «Выдача копий архивных документов, подтверждающих право на владение землёй».</w:t>
      </w:r>
    </w:p>
    <w:p w:rsidR="00540379" w:rsidRPr="00E537E2"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Муниципальная услуга включена в Перечень муниципальных услуг, оказываемых Администрацией Дебёсского района, утверждённый постановлением Администрации района от</w:t>
      </w:r>
      <w:r w:rsidR="002F4BB6">
        <w:rPr>
          <w:rFonts w:ascii="Times New Roman" w:eastAsia="Calibri" w:hAnsi="Times New Roman"/>
          <w:szCs w:val="24"/>
          <w:lang w:eastAsia="en-US"/>
        </w:rPr>
        <w:t xml:space="preserve"> 26.11.2020 № 354</w:t>
      </w:r>
      <w:r w:rsidR="002F4BB6" w:rsidRPr="00E537E2">
        <w:rPr>
          <w:rFonts w:ascii="Times New Roman" w:eastAsia="Calibri" w:hAnsi="Times New Roman"/>
          <w:szCs w:val="24"/>
          <w:lang w:eastAsia="en-US"/>
        </w:rPr>
        <w:t>.</w:t>
      </w:r>
      <w:r w:rsidRPr="00E537E2">
        <w:rPr>
          <w:rFonts w:ascii="Times New Roman" w:eastAsia="Calibri" w:hAnsi="Times New Roman"/>
          <w:szCs w:val="24"/>
          <w:lang w:eastAsia="en-US"/>
        </w:rPr>
        <w:t xml:space="preserve"> Муниципальная услуга предоставляется в соответствии с Административным регламентом, утверждённым постановлением Администрации района от </w:t>
      </w:r>
      <w:r w:rsidRPr="00E537E2">
        <w:rPr>
          <w:rFonts w:ascii="Times New Roman" w:eastAsia="Calibri" w:hAnsi="Times New Roman"/>
          <w:szCs w:val="24"/>
          <w:lang w:eastAsia="en-US"/>
        </w:rPr>
        <w:lastRenderedPageBreak/>
        <w:t>22.12.2016 № 517. Оказывается в соответствии Федеральным законом от 22.10.2004 года № 125-ФЗ «Об архивном деле в Российской Федерации».</w:t>
      </w:r>
    </w:p>
    <w:p w:rsidR="00540379" w:rsidRPr="00BA1DE2" w:rsidRDefault="00540379" w:rsidP="00BA1DE2">
      <w:pPr>
        <w:widowControl/>
        <w:suppressAutoHyphens w:val="0"/>
        <w:jc w:val="both"/>
        <w:rPr>
          <w:rFonts w:ascii="Times New Roman" w:eastAsia="Calibri" w:hAnsi="Times New Roman"/>
          <w:szCs w:val="24"/>
          <w:lang w:eastAsia="en-US"/>
        </w:rPr>
      </w:pPr>
      <w:r w:rsidRPr="00E537E2">
        <w:rPr>
          <w:rFonts w:ascii="Times New Roman" w:eastAsia="Calibri" w:hAnsi="Times New Roman"/>
          <w:szCs w:val="24"/>
          <w:lang w:eastAsia="en-US"/>
        </w:rPr>
        <w:t>7) Оказание муниципальной услуги «</w:t>
      </w:r>
      <w:r w:rsidR="00BA1DE2" w:rsidRPr="00BA1DE2">
        <w:rPr>
          <w:rFonts w:ascii="Times New Roman" w:hAnsi="Times New Roman"/>
          <w:color w:val="000000"/>
          <w:szCs w:val="24"/>
          <w:lang w:eastAsia="ru-RU" w:bidi="ru-RU"/>
        </w:rPr>
        <w:t>Утверждение схемы расположения земельного участка или земельных участков на кадастровом плане территории</w:t>
      </w:r>
      <w:r w:rsidRPr="00BA1DE2">
        <w:rPr>
          <w:rFonts w:ascii="Times New Roman" w:eastAsia="Calibri" w:hAnsi="Times New Roman"/>
          <w:szCs w:val="24"/>
          <w:lang w:eastAsia="en-US"/>
        </w:rPr>
        <w:t>».</w:t>
      </w:r>
    </w:p>
    <w:p w:rsidR="00540379" w:rsidRPr="00E537E2"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Муниципальная услуга включена в Перечень муниципальных услуг, оказываемых Администрацией Дебёсского района, утверждённый постановлением Администрации района от</w:t>
      </w:r>
      <w:r w:rsidR="005F638F">
        <w:rPr>
          <w:rFonts w:ascii="Times New Roman" w:eastAsia="Calibri" w:hAnsi="Times New Roman"/>
          <w:szCs w:val="24"/>
          <w:lang w:eastAsia="en-US"/>
        </w:rPr>
        <w:t xml:space="preserve"> 26.11.2020 № 354</w:t>
      </w:r>
      <w:r w:rsidRPr="00E537E2">
        <w:rPr>
          <w:rFonts w:ascii="Times New Roman" w:eastAsia="Calibri" w:hAnsi="Times New Roman"/>
          <w:szCs w:val="24"/>
          <w:lang w:eastAsia="en-US"/>
        </w:rPr>
        <w:t>. Муниципальная услуга предоставляется в соответствии с Административным регламентом, утверждённым постановлением Администрации района от 06.05.2019 № 123. Оказывается в соответствии с положениями Земельного Кодекса РФ.</w:t>
      </w:r>
    </w:p>
    <w:p w:rsidR="00540379" w:rsidRPr="00E537E2"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8) Оказание муниципальной услуги «</w:t>
      </w:r>
      <w:r w:rsidRPr="00E537E2">
        <w:rPr>
          <w:rFonts w:ascii="Times New Roman" w:hAnsi="Times New Roman"/>
          <w:szCs w:val="24"/>
          <w:lang w:eastAsia="ru-RU"/>
        </w:rPr>
        <w:t>Предоставление земельных участков, находящихся в неразграниченной государственной собственности или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537E2">
        <w:rPr>
          <w:rFonts w:ascii="Times New Roman" w:eastAsia="Calibri" w:hAnsi="Times New Roman"/>
          <w:szCs w:val="24"/>
          <w:lang w:eastAsia="en-US"/>
        </w:rPr>
        <w:t>».</w:t>
      </w:r>
    </w:p>
    <w:p w:rsidR="00540379" w:rsidRPr="00E537E2"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 xml:space="preserve">Муниципальная услуга включена в Перечень муниципальных услуг, оказываемых Администрацией Дебёсского района, утверждённый постановлением Администрации района от </w:t>
      </w:r>
      <w:r w:rsidR="00657E5E">
        <w:rPr>
          <w:rFonts w:ascii="Times New Roman" w:eastAsia="Calibri" w:hAnsi="Times New Roman"/>
          <w:szCs w:val="24"/>
          <w:lang w:eastAsia="en-US"/>
        </w:rPr>
        <w:t xml:space="preserve">26.11.2020 № 354. </w:t>
      </w:r>
      <w:r w:rsidRPr="00E537E2">
        <w:rPr>
          <w:rFonts w:ascii="Times New Roman" w:eastAsia="Calibri" w:hAnsi="Times New Roman"/>
          <w:szCs w:val="24"/>
          <w:lang w:eastAsia="en-US"/>
        </w:rPr>
        <w:t>Муниципальная услуга предоставляется в соответствии с Административным регламентом, утверждённым постановлением Администрации района от 20.03. 2019 № 77. Оказывается в соответствии со статьей 39.18 Земельного Кодекса Российской Федерации.</w:t>
      </w:r>
    </w:p>
    <w:p w:rsidR="00540379" w:rsidRPr="00E537E2"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9) Оказание муниципальной услуги «</w:t>
      </w:r>
      <w:r w:rsidR="009E6BB5" w:rsidRPr="009E6BB5">
        <w:rPr>
          <w:rFonts w:ascii="Times New Roman" w:eastAsia="Calibri" w:hAnsi="Times New Roman"/>
          <w:szCs w:val="24"/>
          <w:lang w:eastAsia="en-US"/>
        </w:rPr>
        <w:t>Предоставление земельных участков, находящихся в неразграниченной государственной собственности или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537E2">
        <w:rPr>
          <w:rFonts w:ascii="Times New Roman" w:eastAsia="Calibri" w:hAnsi="Times New Roman"/>
          <w:szCs w:val="24"/>
          <w:lang w:eastAsia="en-US"/>
        </w:rPr>
        <w:t>».</w:t>
      </w:r>
    </w:p>
    <w:p w:rsidR="00540379" w:rsidRPr="00E537E2"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Муниципальная услуга включена в Перечень муниципальных услуг, оказываемых Администрацией Дебёсского района, утверждённый постановлением Администрации района от</w:t>
      </w:r>
      <w:r w:rsidR="009E6BB5">
        <w:rPr>
          <w:rFonts w:ascii="Times New Roman" w:eastAsia="Calibri" w:hAnsi="Times New Roman"/>
          <w:szCs w:val="24"/>
          <w:lang w:eastAsia="en-US"/>
        </w:rPr>
        <w:t xml:space="preserve"> 26.11.2020 № 354. </w:t>
      </w:r>
      <w:r w:rsidRPr="00E537E2">
        <w:rPr>
          <w:rFonts w:ascii="Times New Roman" w:eastAsia="Calibri" w:hAnsi="Times New Roman"/>
          <w:szCs w:val="24"/>
          <w:lang w:eastAsia="en-US"/>
        </w:rPr>
        <w:t xml:space="preserve"> Муниципальная услуга предоставляется в соответствии с Административным регламентом, утверждённым постановлением Администрации района от </w:t>
      </w:r>
      <w:r w:rsidR="001C438E">
        <w:rPr>
          <w:rFonts w:ascii="Times New Roman" w:eastAsia="Calibri" w:hAnsi="Times New Roman"/>
          <w:szCs w:val="24"/>
          <w:lang w:eastAsia="en-US"/>
        </w:rPr>
        <w:t>23.12.2020 № 398.</w:t>
      </w:r>
    </w:p>
    <w:p w:rsidR="007E2E38" w:rsidRPr="00CF3082" w:rsidRDefault="00540379" w:rsidP="00CF3082">
      <w:pPr>
        <w:widowControl/>
        <w:suppressAutoHyphens w:val="0"/>
        <w:jc w:val="both"/>
        <w:rPr>
          <w:rFonts w:ascii="Times New Roman" w:eastAsia="Calibri" w:hAnsi="Times New Roman"/>
          <w:szCs w:val="24"/>
          <w:lang w:eastAsia="en-US"/>
        </w:rPr>
      </w:pPr>
      <w:r w:rsidRPr="00E537E2">
        <w:rPr>
          <w:rFonts w:ascii="Times New Roman" w:eastAsia="Calibri" w:hAnsi="Times New Roman"/>
          <w:szCs w:val="24"/>
          <w:lang w:eastAsia="en-US"/>
        </w:rPr>
        <w:t xml:space="preserve">10) </w:t>
      </w:r>
      <w:r w:rsidR="007E2E38" w:rsidRPr="00E537E2">
        <w:rPr>
          <w:rFonts w:ascii="Times New Roman" w:eastAsia="Calibri" w:hAnsi="Times New Roman"/>
          <w:szCs w:val="24"/>
          <w:lang w:eastAsia="en-US"/>
        </w:rPr>
        <w:t>Оказание муниципальной услуги "</w:t>
      </w:r>
      <w:r w:rsidR="00CF3082" w:rsidRPr="00CF3082">
        <w:rPr>
          <w:rFonts w:ascii="Times New Roman" w:hAnsi="Times New Roman"/>
          <w:color w:val="000000"/>
          <w:szCs w:val="24"/>
          <w:lang w:eastAsia="ru-RU" w:bidi="ru-RU"/>
        </w:rPr>
        <w:t>Предоставление земельного участка, находящегося в неразграниченной государственной собственности или в муниципальной собственности, в постоянное (бессрочное) пользование</w:t>
      </w:r>
      <w:r w:rsidR="007E2E38" w:rsidRPr="00CF3082">
        <w:rPr>
          <w:rFonts w:ascii="Times New Roman" w:eastAsia="Calibri" w:hAnsi="Times New Roman"/>
          <w:szCs w:val="24"/>
          <w:lang w:eastAsia="en-US"/>
        </w:rPr>
        <w:t>"</w:t>
      </w:r>
    </w:p>
    <w:p w:rsidR="00540379" w:rsidRPr="00E537E2"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Муниципальная услуга включена в Перечень муниципальных услуг, оказываемых Администрацией Дебёсского района, утверждённый постановлением Администрации района от</w:t>
      </w:r>
      <w:r w:rsidR="00CF3082">
        <w:rPr>
          <w:rFonts w:ascii="Times New Roman" w:eastAsia="Calibri" w:hAnsi="Times New Roman"/>
          <w:szCs w:val="24"/>
          <w:lang w:eastAsia="en-US"/>
        </w:rPr>
        <w:t xml:space="preserve"> 26.11.2020 № 354</w:t>
      </w:r>
      <w:r w:rsidRPr="00E537E2">
        <w:rPr>
          <w:rFonts w:ascii="Times New Roman" w:eastAsia="Calibri" w:hAnsi="Times New Roman"/>
          <w:szCs w:val="24"/>
          <w:lang w:eastAsia="en-US"/>
        </w:rPr>
        <w:t xml:space="preserve">. Муниципальная услуга предоставляется в соответствии с Административным регламентом, утверждённым постановлением Администрации района от </w:t>
      </w:r>
      <w:proofErr w:type="spellStart"/>
      <w:proofErr w:type="gramStart"/>
      <w:r w:rsidR="00E06E33">
        <w:rPr>
          <w:rFonts w:ascii="Times New Roman" w:eastAsia="Calibri" w:hAnsi="Times New Roman"/>
          <w:szCs w:val="24"/>
          <w:lang w:eastAsia="en-US"/>
        </w:rPr>
        <w:t>от</w:t>
      </w:r>
      <w:proofErr w:type="spellEnd"/>
      <w:proofErr w:type="gramEnd"/>
      <w:r w:rsidR="00E06E33">
        <w:rPr>
          <w:rFonts w:ascii="Times New Roman" w:eastAsia="Calibri" w:hAnsi="Times New Roman"/>
          <w:szCs w:val="24"/>
          <w:lang w:eastAsia="en-US"/>
        </w:rPr>
        <w:t xml:space="preserve"> 23.12.2020 № 395.</w:t>
      </w:r>
    </w:p>
    <w:p w:rsidR="00540379" w:rsidRPr="00E537E2"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 xml:space="preserve">11) </w:t>
      </w:r>
      <w:r w:rsidR="007E2E38" w:rsidRPr="00E537E2">
        <w:rPr>
          <w:rFonts w:ascii="Times New Roman" w:eastAsia="Calibri" w:hAnsi="Times New Roman"/>
          <w:szCs w:val="24"/>
          <w:lang w:eastAsia="en-US"/>
        </w:rPr>
        <w:t>Оказание муниципальной услуги "Выделение земельных участков, находящихся в неразграниченной государственной или муниципальной собственности, в безвозмездное срочное пользование"</w:t>
      </w:r>
      <w:r w:rsidR="00E06E33">
        <w:rPr>
          <w:rFonts w:ascii="Times New Roman" w:eastAsia="Calibri" w:hAnsi="Times New Roman"/>
          <w:szCs w:val="24"/>
          <w:lang w:eastAsia="en-US"/>
        </w:rPr>
        <w:t xml:space="preserve"> </w:t>
      </w:r>
    </w:p>
    <w:p w:rsidR="00540379" w:rsidRPr="00E537E2"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 xml:space="preserve">Муниципальная услуга включена в Перечень муниципальных услуг, оказываемых Администрацией Дебёсского района, утверждённый постановлением Администрации района от </w:t>
      </w:r>
      <w:r w:rsidR="00291483">
        <w:rPr>
          <w:rFonts w:ascii="Times New Roman" w:eastAsia="Calibri" w:hAnsi="Times New Roman"/>
          <w:szCs w:val="24"/>
          <w:lang w:eastAsia="en-US"/>
        </w:rPr>
        <w:t>26.11.2020 № 354</w:t>
      </w:r>
      <w:r w:rsidR="00291483" w:rsidRPr="00E537E2">
        <w:rPr>
          <w:rFonts w:ascii="Times New Roman" w:eastAsia="Calibri" w:hAnsi="Times New Roman"/>
          <w:szCs w:val="24"/>
          <w:lang w:eastAsia="en-US"/>
        </w:rPr>
        <w:t xml:space="preserve">. </w:t>
      </w:r>
      <w:r w:rsidRPr="00E537E2">
        <w:rPr>
          <w:rFonts w:ascii="Times New Roman" w:eastAsia="Calibri" w:hAnsi="Times New Roman"/>
          <w:szCs w:val="24"/>
          <w:lang w:eastAsia="en-US"/>
        </w:rPr>
        <w:t>Муниципальная услуга предоставляется в соответствии с Административным регламентом, утверждённым постановлением Администрации района от 20.03.2019 № 66.</w:t>
      </w:r>
    </w:p>
    <w:p w:rsidR="00540379" w:rsidRPr="0087493F"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 xml:space="preserve">12) </w:t>
      </w:r>
      <w:r w:rsidR="007E2E38" w:rsidRPr="00E537E2">
        <w:rPr>
          <w:rFonts w:ascii="Times New Roman" w:eastAsia="Calibri" w:hAnsi="Times New Roman"/>
          <w:szCs w:val="24"/>
          <w:lang w:eastAsia="en-US"/>
        </w:rPr>
        <w:t>Оказание муниципальной услуги «</w:t>
      </w:r>
      <w:r w:rsidR="0087493F" w:rsidRPr="0087493F">
        <w:rPr>
          <w:rFonts w:ascii="Times New Roman" w:hAnsi="Times New Roman"/>
          <w:color w:val="000000"/>
          <w:szCs w:val="24"/>
          <w:lang w:eastAsia="ru-RU" w:bidi="ru-RU"/>
        </w:rPr>
        <w:t>Предоставление разрешения на строительство</w:t>
      </w:r>
      <w:r w:rsidR="0087493F" w:rsidRPr="0087493F">
        <w:rPr>
          <w:rFonts w:ascii="Times New Roman" w:eastAsia="Calibri" w:hAnsi="Times New Roman"/>
          <w:szCs w:val="24"/>
          <w:lang w:eastAsia="en-US"/>
        </w:rPr>
        <w:t xml:space="preserve"> </w:t>
      </w:r>
      <w:r w:rsidR="007E2E38" w:rsidRPr="0087493F">
        <w:rPr>
          <w:rFonts w:ascii="Times New Roman" w:eastAsia="Calibri" w:hAnsi="Times New Roman"/>
          <w:szCs w:val="24"/>
          <w:lang w:eastAsia="en-US"/>
        </w:rPr>
        <w:t>"Дебёсский район"»</w:t>
      </w:r>
      <w:r w:rsidRPr="0087493F">
        <w:rPr>
          <w:rFonts w:ascii="Times New Roman" w:eastAsia="Calibri" w:hAnsi="Times New Roman"/>
          <w:szCs w:val="24"/>
          <w:lang w:eastAsia="en-US"/>
        </w:rPr>
        <w:t>.</w:t>
      </w:r>
    </w:p>
    <w:p w:rsidR="00540379" w:rsidRPr="00E537E2"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Муниципальная услуга включена в Перечень муниципальных услуг, оказываемых Администрацией района, утверждённый постановлением Администрации района от</w:t>
      </w:r>
      <w:r w:rsidR="0087493F">
        <w:rPr>
          <w:rFonts w:ascii="Times New Roman" w:eastAsia="Calibri" w:hAnsi="Times New Roman"/>
          <w:szCs w:val="24"/>
          <w:lang w:eastAsia="en-US"/>
        </w:rPr>
        <w:t xml:space="preserve">  26.11.2020 № 354</w:t>
      </w:r>
      <w:r w:rsidR="0087493F" w:rsidRPr="00E537E2">
        <w:rPr>
          <w:rFonts w:ascii="Times New Roman" w:eastAsia="Calibri" w:hAnsi="Times New Roman"/>
          <w:szCs w:val="24"/>
          <w:lang w:eastAsia="en-US"/>
        </w:rPr>
        <w:t xml:space="preserve">. </w:t>
      </w:r>
      <w:r w:rsidRPr="00E537E2">
        <w:rPr>
          <w:rFonts w:ascii="Times New Roman" w:eastAsia="Calibri" w:hAnsi="Times New Roman"/>
          <w:szCs w:val="24"/>
          <w:lang w:eastAsia="en-US"/>
        </w:rPr>
        <w:t xml:space="preserve">Оказывается в соответствии со статьёй 51 Градостроительного кодекса Российской Федерации. Муниципальная услуга предоставляется в соответствии с </w:t>
      </w:r>
      <w:r w:rsidRPr="00E537E2">
        <w:rPr>
          <w:rFonts w:ascii="Times New Roman" w:eastAsia="Calibri" w:hAnsi="Times New Roman"/>
          <w:szCs w:val="24"/>
          <w:lang w:eastAsia="en-US"/>
        </w:rPr>
        <w:lastRenderedPageBreak/>
        <w:t xml:space="preserve">Административным регламентом, утверждённым постановлением Администрации района от </w:t>
      </w:r>
      <w:r w:rsidR="005654CF">
        <w:rPr>
          <w:rFonts w:ascii="Times New Roman" w:eastAsia="Calibri" w:hAnsi="Times New Roman"/>
          <w:szCs w:val="24"/>
          <w:lang w:eastAsia="en-US"/>
        </w:rPr>
        <w:t>02.08.2019 № 207</w:t>
      </w:r>
    </w:p>
    <w:p w:rsidR="00540379" w:rsidRPr="00E537E2"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Результатом предоставления муниципальной услуги является:</w:t>
      </w:r>
    </w:p>
    <w:p w:rsidR="00540379" w:rsidRPr="00E537E2"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 xml:space="preserve"> - выдача Заявителю разрешения на строительство; </w:t>
      </w:r>
    </w:p>
    <w:p w:rsidR="00540379" w:rsidRPr="00E537E2"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 xml:space="preserve"> - продление срока действия разрешения на строительство;</w:t>
      </w:r>
    </w:p>
    <w:p w:rsidR="00540379" w:rsidRPr="00E537E2"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 xml:space="preserve"> - выдача Заявителю мотивированного отказа в выдаче (продлении срока действия) разрешения строительства объекта капитального строительства с разъяснением его дальнейших действий, предусмотренных законодательством Российской Федерации.</w:t>
      </w:r>
    </w:p>
    <w:p w:rsidR="00540379" w:rsidRPr="00E423DD" w:rsidRDefault="00540379" w:rsidP="00E423DD">
      <w:pPr>
        <w:jc w:val="both"/>
        <w:rPr>
          <w:rFonts w:ascii="Times New Roman" w:eastAsia="Calibri" w:hAnsi="Times New Roman"/>
          <w:szCs w:val="24"/>
          <w:lang w:eastAsia="en-US"/>
        </w:rPr>
      </w:pPr>
      <w:r w:rsidRPr="00E537E2">
        <w:rPr>
          <w:rFonts w:ascii="Times New Roman" w:eastAsia="Calibri" w:hAnsi="Times New Roman"/>
          <w:szCs w:val="24"/>
          <w:lang w:eastAsia="en-US"/>
        </w:rPr>
        <w:t xml:space="preserve">13) </w:t>
      </w:r>
      <w:r w:rsidR="006F4E7E" w:rsidRPr="00E537E2">
        <w:rPr>
          <w:rFonts w:ascii="Times New Roman" w:eastAsia="Calibri" w:hAnsi="Times New Roman"/>
          <w:szCs w:val="24"/>
          <w:lang w:eastAsia="en-US"/>
        </w:rPr>
        <w:t xml:space="preserve">Оказание муниципальной услуги </w:t>
      </w:r>
      <w:r w:rsidR="006F4E7E" w:rsidRPr="00E423DD">
        <w:rPr>
          <w:rFonts w:ascii="Times New Roman" w:eastAsia="Calibri" w:hAnsi="Times New Roman"/>
          <w:szCs w:val="24"/>
          <w:lang w:eastAsia="en-US"/>
        </w:rPr>
        <w:t>«</w:t>
      </w:r>
      <w:r w:rsidR="00E423DD" w:rsidRPr="00E423DD">
        <w:rPr>
          <w:rFonts w:ascii="Times New Roman" w:hAnsi="Times New Roman"/>
          <w:kern w:val="28"/>
          <w:szCs w:val="24"/>
        </w:rPr>
        <w:t>Выдача разрешений на ввод объектов капитального строительства в эксплуатацию на территории муниципального образования «Дебесский район»</w:t>
      </w:r>
      <w:r w:rsidR="006F4E7E" w:rsidRPr="00E423DD">
        <w:rPr>
          <w:rFonts w:ascii="Times New Roman" w:eastAsia="Calibri" w:hAnsi="Times New Roman"/>
          <w:szCs w:val="24"/>
          <w:lang w:eastAsia="en-US"/>
        </w:rPr>
        <w:t>»</w:t>
      </w:r>
      <w:r w:rsidRPr="00E423DD">
        <w:rPr>
          <w:rFonts w:ascii="Times New Roman" w:eastAsia="Calibri" w:hAnsi="Times New Roman"/>
          <w:szCs w:val="24"/>
          <w:lang w:eastAsia="en-US"/>
        </w:rPr>
        <w:t>.</w:t>
      </w:r>
    </w:p>
    <w:p w:rsidR="00540379" w:rsidRPr="00E537E2" w:rsidRDefault="00540379" w:rsidP="00E423DD">
      <w:pPr>
        <w:widowControl/>
        <w:shd w:val="clear" w:color="auto" w:fill="FFFFFF" w:themeFill="background1"/>
        <w:suppressAutoHyphens w:val="0"/>
        <w:ind w:firstLine="708"/>
        <w:jc w:val="both"/>
        <w:rPr>
          <w:rFonts w:ascii="Times New Roman" w:eastAsia="Calibri" w:hAnsi="Times New Roman"/>
          <w:szCs w:val="24"/>
          <w:lang w:eastAsia="en-US"/>
        </w:rPr>
      </w:pPr>
      <w:r w:rsidRPr="00E423DD">
        <w:rPr>
          <w:rFonts w:ascii="Times New Roman" w:eastAsia="Calibri" w:hAnsi="Times New Roman"/>
          <w:szCs w:val="24"/>
          <w:lang w:eastAsia="en-US"/>
        </w:rPr>
        <w:t>Муниципальная услуга включена в Перечень муниципальных услуг, оказываемых</w:t>
      </w:r>
      <w:r w:rsidRPr="00E537E2">
        <w:rPr>
          <w:rFonts w:ascii="Times New Roman" w:eastAsia="Calibri" w:hAnsi="Times New Roman"/>
          <w:szCs w:val="24"/>
          <w:lang w:eastAsia="en-US"/>
        </w:rPr>
        <w:t xml:space="preserve"> Администрацией района, утверждённый постановлением Администрации района от</w:t>
      </w:r>
      <w:r w:rsidR="005B70E6">
        <w:rPr>
          <w:rFonts w:ascii="Times New Roman" w:eastAsia="Calibri" w:hAnsi="Times New Roman"/>
          <w:szCs w:val="24"/>
          <w:lang w:eastAsia="en-US"/>
        </w:rPr>
        <w:t xml:space="preserve"> 26.11.2020 № 354</w:t>
      </w:r>
      <w:r w:rsidR="005B70E6" w:rsidRPr="00E537E2">
        <w:rPr>
          <w:rFonts w:ascii="Times New Roman" w:eastAsia="Calibri" w:hAnsi="Times New Roman"/>
          <w:szCs w:val="24"/>
          <w:lang w:eastAsia="en-US"/>
        </w:rPr>
        <w:t xml:space="preserve">. </w:t>
      </w:r>
      <w:r w:rsidRPr="00E537E2">
        <w:rPr>
          <w:rFonts w:ascii="Times New Roman" w:eastAsia="Calibri" w:hAnsi="Times New Roman"/>
          <w:szCs w:val="24"/>
          <w:lang w:eastAsia="en-US"/>
        </w:rPr>
        <w:t xml:space="preserve"> Оказывается в соответствии со статьёй 55 Градостроительного кодекса Российской Федерации. Муниципальная услуга предоставляется в соответствии с Административным регламентом, утверждённым постановлением Ад</w:t>
      </w:r>
      <w:r w:rsidR="00E423DD">
        <w:rPr>
          <w:rFonts w:ascii="Times New Roman" w:eastAsia="Calibri" w:hAnsi="Times New Roman"/>
          <w:szCs w:val="24"/>
          <w:lang w:eastAsia="en-US"/>
        </w:rPr>
        <w:t>министрации района от 29.07.2020 № 184.</w:t>
      </w:r>
    </w:p>
    <w:p w:rsidR="00540379" w:rsidRPr="00E537E2"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Результатом предоставления муниципальной услуги является разрешение на ввод в эксплуатацию объектов капитального строительства на территории муниципального образования, либо мотивированный отказ в предоставлении услуги.</w:t>
      </w:r>
    </w:p>
    <w:p w:rsidR="00540379" w:rsidRPr="00E537E2"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14)</w:t>
      </w:r>
      <w:r w:rsidR="000A3299" w:rsidRPr="000A3299">
        <w:rPr>
          <w:rFonts w:ascii="Times New Roman" w:hAnsi="Times New Roman"/>
          <w:color w:val="000000"/>
          <w:sz w:val="26"/>
          <w:szCs w:val="26"/>
          <w:lang w:eastAsia="ru-RU" w:bidi="ru-RU"/>
        </w:rPr>
        <w:t xml:space="preserve"> </w:t>
      </w:r>
      <w:r w:rsidR="000A3299" w:rsidRPr="004559B9">
        <w:rPr>
          <w:rFonts w:ascii="Times New Roman" w:hAnsi="Times New Roman"/>
          <w:color w:val="000000"/>
          <w:sz w:val="26"/>
          <w:szCs w:val="26"/>
          <w:lang w:eastAsia="ru-RU" w:bidi="ru-RU"/>
        </w:rPr>
        <w:t>Предоставление градостроительного плана земельного участка</w:t>
      </w:r>
      <w:r w:rsidRPr="00E537E2">
        <w:rPr>
          <w:rFonts w:ascii="Times New Roman" w:eastAsia="Calibri" w:hAnsi="Times New Roman"/>
          <w:szCs w:val="24"/>
          <w:lang w:eastAsia="en-US"/>
        </w:rPr>
        <w:t>.</w:t>
      </w:r>
    </w:p>
    <w:p w:rsidR="00540379" w:rsidRPr="00E537E2"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 xml:space="preserve">Муниципальная услуга включена в Перечень муниципальных услуг, оказываемых Администрацией Дебёсского района, утверждённый постановлением Администрации района от </w:t>
      </w:r>
      <w:r w:rsidR="007B398A">
        <w:rPr>
          <w:rFonts w:ascii="Times New Roman" w:eastAsia="Calibri" w:hAnsi="Times New Roman"/>
          <w:szCs w:val="24"/>
          <w:lang w:eastAsia="en-US"/>
        </w:rPr>
        <w:t xml:space="preserve">26.11.2020 № 354 </w:t>
      </w:r>
      <w:r w:rsidRPr="00E537E2">
        <w:rPr>
          <w:rFonts w:ascii="Times New Roman" w:eastAsia="Calibri" w:hAnsi="Times New Roman"/>
          <w:szCs w:val="24"/>
          <w:lang w:eastAsia="en-US"/>
        </w:rPr>
        <w:t xml:space="preserve">Муниципальная услуга предоставляется в соответствии с Административным регламентом, утверждённым постановлением Администрации района от </w:t>
      </w:r>
      <w:r w:rsidR="007B398A">
        <w:rPr>
          <w:rFonts w:ascii="Times New Roman" w:eastAsia="Calibri" w:hAnsi="Times New Roman"/>
          <w:szCs w:val="24"/>
          <w:lang w:eastAsia="en-US"/>
        </w:rPr>
        <w:t>29.07.2020 № 183</w:t>
      </w:r>
    </w:p>
    <w:p w:rsidR="00540379" w:rsidRPr="00E537E2"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Результатом предоставления муниципальной услуги является:</w:t>
      </w:r>
    </w:p>
    <w:p w:rsidR="00540379" w:rsidRPr="00E537E2"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 xml:space="preserve"> - выдача заявителю градостроительного плана земельного участка;</w:t>
      </w:r>
    </w:p>
    <w:p w:rsidR="00540379" w:rsidRPr="00E537E2"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 xml:space="preserve"> - выдача заявителю мотивированного отказа.</w:t>
      </w:r>
    </w:p>
    <w:p w:rsidR="00540379" w:rsidRPr="00E537E2"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15) Оказание муниципальной услуги «</w:t>
      </w:r>
      <w:r w:rsidR="00E43C04" w:rsidRPr="00E43C04">
        <w:rPr>
          <w:rFonts w:ascii="Times New Roman" w:hAnsi="Times New Roman"/>
          <w:szCs w:val="24"/>
        </w:rPr>
        <w:t>Выдача разрешений на установки и эксплуатацию рекламных конструкций на территории муниципального образования</w:t>
      </w:r>
      <w:r w:rsidRPr="00E43C04">
        <w:rPr>
          <w:rFonts w:ascii="Times New Roman" w:eastAsia="Calibri" w:hAnsi="Times New Roman"/>
          <w:szCs w:val="24"/>
          <w:lang w:eastAsia="en-US"/>
        </w:rPr>
        <w:t>». Муниципальная услуга включена в Перечень муниципальных услуг, оказываемых Администрацией Дебёсского района, утверждённый</w:t>
      </w:r>
      <w:r w:rsidRPr="00E537E2">
        <w:rPr>
          <w:rFonts w:ascii="Times New Roman" w:eastAsia="Calibri" w:hAnsi="Times New Roman"/>
          <w:szCs w:val="24"/>
          <w:lang w:eastAsia="en-US"/>
        </w:rPr>
        <w:t xml:space="preserve"> постановлением Администрации района от</w:t>
      </w:r>
      <w:r w:rsidR="007B398A">
        <w:rPr>
          <w:rFonts w:ascii="Times New Roman" w:eastAsia="Calibri" w:hAnsi="Times New Roman"/>
          <w:szCs w:val="24"/>
          <w:lang w:eastAsia="en-US"/>
        </w:rPr>
        <w:t xml:space="preserve"> </w:t>
      </w:r>
      <w:r w:rsidRPr="00E537E2">
        <w:rPr>
          <w:rFonts w:ascii="Times New Roman" w:eastAsia="Calibri" w:hAnsi="Times New Roman"/>
          <w:szCs w:val="24"/>
          <w:lang w:eastAsia="en-US"/>
        </w:rPr>
        <w:t xml:space="preserve"> </w:t>
      </w:r>
      <w:r w:rsidR="007B398A">
        <w:rPr>
          <w:rFonts w:ascii="Times New Roman" w:eastAsia="Calibri" w:hAnsi="Times New Roman"/>
          <w:szCs w:val="24"/>
          <w:lang w:eastAsia="en-US"/>
        </w:rPr>
        <w:t xml:space="preserve">26.11.2020 № 354.  </w:t>
      </w:r>
      <w:r w:rsidRPr="00E537E2">
        <w:rPr>
          <w:rFonts w:ascii="Times New Roman" w:eastAsia="Calibri" w:hAnsi="Times New Roman"/>
          <w:szCs w:val="24"/>
          <w:lang w:eastAsia="en-US"/>
        </w:rPr>
        <w:t>Предоставляется в соответствии с Федеральным законом от 13.03.2006 № 38-ФЗ «О рекламе», Административным регламентом, утверждённым постано</w:t>
      </w:r>
      <w:r w:rsidR="00E43C04">
        <w:rPr>
          <w:rFonts w:ascii="Times New Roman" w:eastAsia="Calibri" w:hAnsi="Times New Roman"/>
          <w:szCs w:val="24"/>
          <w:lang w:eastAsia="en-US"/>
        </w:rPr>
        <w:t>влением Администрации района от 10.12.2020 № 369.</w:t>
      </w:r>
    </w:p>
    <w:p w:rsidR="00540379" w:rsidRPr="00E537E2"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Результатом предоставления муниципальной услуги является разрешение на установку рекламной конструкции на территории района либо решение об отказе в предоставлении услуги.</w:t>
      </w:r>
    </w:p>
    <w:p w:rsidR="00540379" w:rsidRPr="00E537E2"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Создание и ведение информационной системы обеспечения градостроительной деятельности в муниципальном образовании «Дебёсский район».</w:t>
      </w:r>
    </w:p>
    <w:p w:rsidR="00540379" w:rsidRPr="00E537E2"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Предоставление сведений из информационной системы обеспечения градостроительной деятельности в муниципальном образовании «Дебёсский район».</w:t>
      </w:r>
    </w:p>
    <w:p w:rsidR="00540379" w:rsidRPr="00E537E2" w:rsidRDefault="00540379" w:rsidP="00942EE5">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540379" w:rsidRPr="00E537E2" w:rsidRDefault="00540379" w:rsidP="00DF4DF0">
      <w:pPr>
        <w:widowControl/>
        <w:shd w:val="clear" w:color="auto" w:fill="FFFFFF" w:themeFill="background1"/>
        <w:suppressAutoHyphens w:val="0"/>
        <w:spacing w:before="240" w:after="240"/>
        <w:ind w:firstLine="709"/>
        <w:jc w:val="center"/>
        <w:rPr>
          <w:rFonts w:ascii="Times New Roman" w:eastAsia="Calibri" w:hAnsi="Times New Roman"/>
          <w:b/>
          <w:szCs w:val="24"/>
          <w:lang w:eastAsia="en-US"/>
        </w:rPr>
      </w:pPr>
      <w:r w:rsidRPr="00E537E2">
        <w:rPr>
          <w:rFonts w:ascii="Times New Roman" w:eastAsia="Calibri" w:hAnsi="Times New Roman"/>
          <w:b/>
          <w:szCs w:val="24"/>
          <w:lang w:eastAsia="en-US"/>
        </w:rPr>
        <w:t>7.1.6. Меры муниципального регулирования</w:t>
      </w:r>
    </w:p>
    <w:p w:rsidR="00540379" w:rsidRPr="00E537E2" w:rsidRDefault="00540379" w:rsidP="00DF4DF0">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В сфере градостроительства и землепользования действуют следующие муниципальные правовые акты:</w:t>
      </w:r>
    </w:p>
    <w:p w:rsidR="00540379" w:rsidRPr="00E537E2" w:rsidRDefault="00540379" w:rsidP="00DF4DF0">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Схема территориального планирования муниципального образования «Дебёсский район», утверждённая решением Совета депутатов муниципального образования «Дебёсский район» от 21.07.2011 №35.</w:t>
      </w:r>
    </w:p>
    <w:p w:rsidR="00540379" w:rsidRPr="00E537E2" w:rsidRDefault="00540379" w:rsidP="00DF4DF0">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Генеральные планы муниципальных образований Дебесского района:</w:t>
      </w:r>
    </w:p>
    <w:p w:rsidR="00540379" w:rsidRPr="00E537E2" w:rsidRDefault="00540379" w:rsidP="00DF4DF0">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lastRenderedPageBreak/>
        <w:t xml:space="preserve"> - Генеральный план муниципального образования «Большезетымское» Дебесского района Удмуртской Республики, утвержденный решением Совета депутатов муниципального образования «Большезетымское» Дебесского района Удмуртской Республики от 21 октября 2014 года №18;</w:t>
      </w:r>
    </w:p>
    <w:p w:rsidR="00540379" w:rsidRPr="00E537E2" w:rsidRDefault="00540379" w:rsidP="00DF4DF0">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 xml:space="preserve"> - Генеральный план муниципального образования «Дебесское» Дебесского района Удмуртской Республики, утвержденный решением Совета депутатов муниципального образования «Дебесское» Дебесского района Удмуртской Республики от 24 сентября 2010 года №13;</w:t>
      </w:r>
    </w:p>
    <w:p w:rsidR="00540379" w:rsidRPr="00A16204" w:rsidRDefault="00540379" w:rsidP="00DF4DF0">
      <w:pPr>
        <w:widowControl/>
        <w:shd w:val="clear" w:color="auto" w:fill="FFFFFF" w:themeFill="background1"/>
        <w:suppressAutoHyphens w:val="0"/>
        <w:ind w:firstLine="709"/>
        <w:jc w:val="both"/>
        <w:rPr>
          <w:rFonts w:ascii="Times New Roman" w:eastAsia="Calibri" w:hAnsi="Times New Roman"/>
          <w:szCs w:val="24"/>
          <w:lang w:eastAsia="en-US"/>
        </w:rPr>
      </w:pPr>
      <w:r w:rsidRPr="00E537E2">
        <w:rPr>
          <w:rFonts w:ascii="Times New Roman" w:eastAsia="Calibri" w:hAnsi="Times New Roman"/>
          <w:szCs w:val="24"/>
          <w:lang w:eastAsia="en-US"/>
        </w:rPr>
        <w:t>- Генеральный план муниципального образования «Заречномедлинское» Дебесского района Удмуртской Республики, утвержденный решением Совета депутатов муниципального образования «Заречномедлинское» Дебесского</w:t>
      </w:r>
      <w:r w:rsidRPr="00A16204">
        <w:rPr>
          <w:rFonts w:ascii="Times New Roman" w:eastAsia="Calibri" w:hAnsi="Times New Roman"/>
          <w:szCs w:val="24"/>
          <w:lang w:eastAsia="en-US"/>
        </w:rPr>
        <w:t xml:space="preserve"> района Удмуртской Республики от 21 апреля 2011 года №9;</w:t>
      </w:r>
    </w:p>
    <w:p w:rsidR="00540379" w:rsidRPr="00A16204" w:rsidRDefault="00540379" w:rsidP="00DF4DF0">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Генеральный план муниципального образования «Нижнепыхтинское» Дебесского района Удмуртской Республики, утвержденный решением Совета депутатов муниципального образования «Нижнепыхтинское» Дебесского района Удмуртской Республики от 15 июня 2012 года №20;</w:t>
      </w:r>
    </w:p>
    <w:p w:rsidR="00540379" w:rsidRPr="00A16204" w:rsidRDefault="00540379" w:rsidP="00DF4DF0">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 - Генеральный план муниципального образования «Старокычское» Дебесского района Удмуртской Республики, утвержденный решением Совета депутатов муниципального образования «Старокычское» Дебесского района Удмуртской Республики от 14 декабря 2012 года №35;</w:t>
      </w:r>
    </w:p>
    <w:p w:rsidR="00540379" w:rsidRPr="00A16204" w:rsidRDefault="00540379" w:rsidP="00DF4DF0">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Генеральный план муниципального образования «Сюрногуртское» Дебесского района Удмуртской Республики, утвержденный решением Совета депутатов муниципального образования «Сюрногуртское» Дебесского района Удмуртской Республики от 21 апреля 2011 года №79;</w:t>
      </w:r>
    </w:p>
    <w:p w:rsidR="00540379" w:rsidRPr="00A16204" w:rsidRDefault="00540379" w:rsidP="00DF4DF0">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Генеральный план муниципального образования «Тольенское» Дебесского района Удмуртской Республики, утвержденный решением Совета депутатов муниципального образования «Тольенское» Дебесского района Удмуртской Республики от 23 ноября 2012 года №35;</w:t>
      </w:r>
    </w:p>
    <w:p w:rsidR="00540379" w:rsidRPr="00A16204" w:rsidRDefault="00540379" w:rsidP="00DF4DF0">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Генеральный план муниципального образования «Тыловайское» Дебесского района Удмуртской Республики, утвержденный решением Совета депутатов муниципального образования «Тыловайское» Дебесского района Удмуртской Республики от 26 февраля 2013 года №4;</w:t>
      </w:r>
    </w:p>
    <w:p w:rsidR="00540379" w:rsidRPr="00A16204" w:rsidRDefault="00540379" w:rsidP="00DF4DF0">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Генеральный план муниципального образования «Уйвайское» Дебесского района Удмуртской Республики, утвержденный решением Совета депутатов муниципального образования «Уйвайское» Дебесского района Удмуртской Республики от 23 июля 2012 года №18;</w:t>
      </w:r>
    </w:p>
    <w:p w:rsidR="00540379" w:rsidRPr="00A16204" w:rsidRDefault="00540379" w:rsidP="00DF4DF0">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Правила землепользования и застройки муниципальных образований Дебесского района:</w:t>
      </w:r>
    </w:p>
    <w:p w:rsidR="00540379" w:rsidRPr="00A16204" w:rsidRDefault="00540379" w:rsidP="00DF4DF0">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Правила землепользования и застройки муниципального образования «Большезетымское» Дебесского района Удмуртской Республики, утвержденные решением Совета депутатов муниципального образования «Большезетымское» Дебесского района Удмуртской Республики от 21 ноября 2013 года №10;</w:t>
      </w:r>
    </w:p>
    <w:p w:rsidR="00540379" w:rsidRPr="00A16204" w:rsidRDefault="00540379" w:rsidP="00DF4DF0">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 - Правила землепользования и застройки муниципального образования «Дебесское» Дебесского района Удмуртской Республики, утвержденные решением Совета депутатов муниципального образования «Дебесское» Дебесского района Удмуртской Республики от 24 сентября 2010 года №13;</w:t>
      </w:r>
    </w:p>
    <w:p w:rsidR="00540379" w:rsidRPr="00A16204" w:rsidRDefault="00540379" w:rsidP="00DF4DF0">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Правила землепользования и застройки муниципального образования «Заречномедлинское» Дебесского района Удмуртской Республики, утвержденные решением Совета депутатов муниципального образования «Заречномедлинское» Дебесского района Удмуртской Республики от 21 апреля 2011 года №9;</w:t>
      </w:r>
    </w:p>
    <w:p w:rsidR="00540379" w:rsidRPr="00A16204" w:rsidRDefault="00540379" w:rsidP="00DF4DF0">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Правила землепользования и застройки муниципального образования «Нижнепыхтинское» Дебесского района Удмуртской Республики, утвержденные решением Совета депутатов муниципального образования «Нижнепыхтинское» Дебесского района Удмуртской Республики от 15 июня 2012 года №21;</w:t>
      </w:r>
    </w:p>
    <w:p w:rsidR="00540379" w:rsidRPr="00A16204" w:rsidRDefault="00540379" w:rsidP="00DF4DF0">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 xml:space="preserve"> - Правила землепользования и застройки муниципального образования «Старокычское» Дебесского района Удмуртской Республики, утвержденные решением Совета депутатов муниципального образования «Старокычское» Дебесского района Удмуртской Республики от 14 декабря 2012 года №35;</w:t>
      </w:r>
    </w:p>
    <w:p w:rsidR="00540379" w:rsidRPr="00A16204" w:rsidRDefault="00540379" w:rsidP="00DF4DF0">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Правила землепользования и застройки муниципального образования «Сюрногуртское» Дебесского района Удмуртской Республики, утвержденные решением Совета депутатов муниципального образования «Сюрногуртское» Дебесского района Удмуртской Республики от 21 апреля 2011 года №79;</w:t>
      </w:r>
    </w:p>
    <w:p w:rsidR="00540379" w:rsidRPr="00A16204" w:rsidRDefault="00540379" w:rsidP="00DF4DF0">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Правила землепользования и застройки муниципального образования «Тольенское» Дебесского района Удмуртской Республики, утвержденные решением Совета депутатов муниципального образования «Тольенское» Дебесского района Удмуртской Республики от 25 января 2013 года №55;</w:t>
      </w:r>
    </w:p>
    <w:p w:rsidR="00540379" w:rsidRPr="00A16204" w:rsidRDefault="00540379" w:rsidP="00DF4DF0">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Правила землепользования и застройки муниципального образования «Тыловайское» Дебесского района Удмуртской Республики, утвержденные решением Совета депутатов муниципального образования «Тыловайское» Дебесского района Удмуртской Республики от 26 февраля 2013 года №4;</w:t>
      </w:r>
    </w:p>
    <w:p w:rsidR="00540379" w:rsidRPr="00A16204" w:rsidRDefault="00540379" w:rsidP="00DF4DF0">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Правила землепользования и застройки муниципального образования «Уйвайское» Дебесского района Удмуртской Республики, утвержденные решением Совета депутатов муниципального образования «Уйвайское» Дебесского района Удмуртской Республики от 19 марта 2013 года №4.</w:t>
      </w:r>
    </w:p>
    <w:p w:rsidR="00540379" w:rsidRPr="00A16204" w:rsidRDefault="00540379" w:rsidP="00DF4DF0">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Для разработки документов территориального планирования, проектов планировки территории используются республиканские нормативы градостроительного проектирования, утвержденные постановлением Правительства Удмуртской Республики от 04 июня 2019 года № 228, местные нормативы градостроительного проектирования, утвержденные решением совета депутатов муниципального образования «Большезетымское» Дебесского района Удмуртской Республики от 21 декабря 2017 года №70.</w:t>
      </w:r>
    </w:p>
    <w:p w:rsidR="00540379" w:rsidRPr="00125AE9" w:rsidRDefault="00540379" w:rsidP="00DF4DF0">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Финансовая оценка применения мер муниципального регулирования (приложение 3 подпрограммы) </w:t>
      </w:r>
      <w:r w:rsidRPr="00125AE9">
        <w:rPr>
          <w:rFonts w:ascii="Times New Roman" w:eastAsia="Calibri" w:hAnsi="Times New Roman"/>
          <w:szCs w:val="24"/>
          <w:lang w:eastAsia="en-US"/>
        </w:rPr>
        <w:t>не формируется.</w:t>
      </w:r>
    </w:p>
    <w:p w:rsidR="00125AE9" w:rsidRPr="00125AE9" w:rsidRDefault="00125AE9" w:rsidP="001933A6">
      <w:pPr>
        <w:widowControl/>
        <w:shd w:val="clear" w:color="auto" w:fill="FFFFFF" w:themeFill="background1"/>
        <w:suppressAutoHyphens w:val="0"/>
        <w:spacing w:after="240"/>
        <w:ind w:firstLine="709"/>
        <w:jc w:val="center"/>
        <w:rPr>
          <w:rFonts w:ascii="Times New Roman" w:eastAsia="Calibri" w:hAnsi="Times New Roman"/>
          <w:b/>
          <w:szCs w:val="24"/>
          <w:lang w:eastAsia="en-US"/>
        </w:rPr>
      </w:pPr>
    </w:p>
    <w:p w:rsidR="00540379" w:rsidRPr="00125AE9" w:rsidRDefault="0094290F" w:rsidP="001933A6">
      <w:pPr>
        <w:widowControl/>
        <w:shd w:val="clear" w:color="auto" w:fill="FFFFFF" w:themeFill="background1"/>
        <w:suppressAutoHyphens w:val="0"/>
        <w:spacing w:after="240"/>
        <w:ind w:firstLine="709"/>
        <w:jc w:val="center"/>
        <w:rPr>
          <w:rFonts w:ascii="Times New Roman" w:eastAsia="Calibri" w:hAnsi="Times New Roman"/>
          <w:b/>
          <w:szCs w:val="24"/>
          <w:lang w:eastAsia="en-US"/>
        </w:rPr>
      </w:pPr>
      <w:r>
        <w:rPr>
          <w:rFonts w:ascii="Times New Roman" w:eastAsia="Calibri" w:hAnsi="Times New Roman"/>
          <w:b/>
          <w:szCs w:val="24"/>
          <w:lang w:eastAsia="en-US"/>
        </w:rPr>
        <w:t>7.1.</w:t>
      </w:r>
      <w:r w:rsidRPr="0094290F">
        <w:rPr>
          <w:rFonts w:ascii="Times New Roman" w:eastAsia="Calibri" w:hAnsi="Times New Roman"/>
          <w:b/>
          <w:szCs w:val="24"/>
          <w:lang w:eastAsia="en-US"/>
        </w:rPr>
        <w:t>7. Прогноз сводных показателей муниципальных заданий на оказание муниципальных услуг</w:t>
      </w:r>
    </w:p>
    <w:p w:rsidR="00854A09" w:rsidRPr="00854A09" w:rsidRDefault="00854A09" w:rsidP="00854A09">
      <w:pPr>
        <w:autoSpaceDE w:val="0"/>
        <w:ind w:firstLine="709"/>
        <w:jc w:val="both"/>
        <w:rPr>
          <w:rFonts w:ascii="Times New Roman" w:hAnsi="Times New Roman"/>
          <w:b/>
        </w:rPr>
      </w:pPr>
      <w:r w:rsidRPr="00854A09">
        <w:rPr>
          <w:rFonts w:ascii="Times New Roman" w:hAnsi="Times New Roman"/>
          <w:spacing w:val="-2"/>
        </w:rPr>
        <w:t xml:space="preserve">В рамках подпрограммы муниципальные задания на оказания муниципальных услуг не выдаются. </w:t>
      </w:r>
    </w:p>
    <w:p w:rsidR="00540379" w:rsidRPr="00A16204" w:rsidRDefault="00540379" w:rsidP="00A16204">
      <w:pPr>
        <w:widowControl/>
        <w:shd w:val="clear" w:color="auto" w:fill="FFFFFF" w:themeFill="background1"/>
        <w:suppressAutoHyphens w:val="0"/>
        <w:spacing w:before="240" w:after="240"/>
        <w:ind w:firstLine="709"/>
        <w:jc w:val="center"/>
        <w:rPr>
          <w:rFonts w:ascii="Times New Roman" w:eastAsia="Calibri" w:hAnsi="Times New Roman"/>
          <w:b/>
          <w:szCs w:val="24"/>
          <w:lang w:eastAsia="en-US"/>
        </w:rPr>
      </w:pPr>
      <w:r w:rsidRPr="00A16204">
        <w:rPr>
          <w:rFonts w:ascii="Times New Roman" w:eastAsia="Calibri" w:hAnsi="Times New Roman"/>
          <w:b/>
          <w:spacing w:val="-2"/>
          <w:szCs w:val="24"/>
          <w:lang w:eastAsia="en-US"/>
        </w:rPr>
        <w:t xml:space="preserve">7.1.8. </w:t>
      </w:r>
      <w:r w:rsidRPr="00A16204">
        <w:rPr>
          <w:rFonts w:ascii="Times New Roman" w:eastAsia="Calibri" w:hAnsi="Times New Roman"/>
          <w:b/>
          <w:szCs w:val="24"/>
          <w:lang w:eastAsia="en-US"/>
        </w:rPr>
        <w:t>Взаимодействие с органами государственной власти и органами местного самоуправления, организациями и гражданами</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pacing w:val="-2"/>
          <w:szCs w:val="24"/>
          <w:lang w:eastAsia="en-US"/>
        </w:rPr>
      </w:pPr>
      <w:r w:rsidRPr="00A16204">
        <w:rPr>
          <w:rFonts w:ascii="Times New Roman" w:eastAsia="Calibri" w:hAnsi="Times New Roman"/>
          <w:spacing w:val="-2"/>
          <w:szCs w:val="24"/>
          <w:lang w:eastAsia="en-US"/>
        </w:rPr>
        <w:t>В соответствии с требованиями Градостроительного кодекса РФ производится согласование проекта Схемы территориального планирования и изменений к ней с уполномоченным федеральным органом исполнительной власти, Правительством Удмуртской Республики, органами местного самоуправления муниципальных образований – сельских поселений.</w:t>
      </w:r>
    </w:p>
    <w:p w:rsidR="00540379" w:rsidRPr="00A16204" w:rsidRDefault="00540379" w:rsidP="0044109D">
      <w:pPr>
        <w:widowControl/>
        <w:shd w:val="clear" w:color="auto" w:fill="FFFFFF" w:themeFill="background1"/>
        <w:suppressAutoHyphens w:val="0"/>
        <w:ind w:firstLine="709"/>
        <w:jc w:val="both"/>
        <w:rPr>
          <w:rFonts w:ascii="Times New Roman" w:hAnsi="Times New Roman"/>
          <w:szCs w:val="24"/>
        </w:rPr>
      </w:pPr>
      <w:r w:rsidRPr="00A16204">
        <w:rPr>
          <w:rFonts w:ascii="Times New Roman" w:eastAsia="Calibri" w:hAnsi="Times New Roman"/>
          <w:spacing w:val="-2"/>
          <w:szCs w:val="24"/>
          <w:lang w:eastAsia="en-US"/>
        </w:rPr>
        <w:t xml:space="preserve">По вопросам градостроительной деятельности в обязательном порядке проводятся публичные слушания. </w:t>
      </w:r>
      <w:r w:rsidRPr="00A16204">
        <w:rPr>
          <w:rFonts w:ascii="Times New Roman" w:hAnsi="Times New Roman"/>
          <w:szCs w:val="24"/>
        </w:rPr>
        <w:t>Положение об организации и проведении общественных обсуждений, публичных слушаний по вопросам градостроительной деятельности в муниципальном образовании «Дебесский район», утверждено решением Совета депутатов муниципального образования «Дебесский район» от 23 августа 2018 года №54</w:t>
      </w:r>
      <w:r w:rsidRPr="00A16204">
        <w:rPr>
          <w:rFonts w:ascii="Times New Roman" w:eastAsia="Calibri" w:hAnsi="Times New Roman"/>
          <w:spacing w:val="-2"/>
          <w:szCs w:val="24"/>
          <w:lang w:eastAsia="en-US"/>
        </w:rPr>
        <w:t xml:space="preserve">. Также утверждены </w:t>
      </w:r>
      <w:r w:rsidRPr="00A16204">
        <w:rPr>
          <w:rFonts w:ascii="Times New Roman" w:hAnsi="Times New Roman"/>
          <w:szCs w:val="24"/>
        </w:rPr>
        <w:t>Положения об организации и проведении общественных обсуждений по вопросам градостроительной деятельности в муниципальных образованиях Дебесского района:</w:t>
      </w:r>
    </w:p>
    <w:p w:rsidR="00540379" w:rsidRPr="00A16204" w:rsidRDefault="00540379" w:rsidP="0044109D">
      <w:pPr>
        <w:widowControl/>
        <w:shd w:val="clear" w:color="auto" w:fill="FFFFFF" w:themeFill="background1"/>
        <w:suppressAutoHyphens w:val="0"/>
        <w:ind w:firstLine="709"/>
        <w:jc w:val="both"/>
        <w:rPr>
          <w:rFonts w:ascii="Times New Roman" w:hAnsi="Times New Roman"/>
          <w:szCs w:val="24"/>
        </w:rPr>
      </w:pPr>
      <w:r w:rsidRPr="00A16204">
        <w:rPr>
          <w:rFonts w:ascii="Times New Roman" w:hAnsi="Times New Roman"/>
          <w:szCs w:val="24"/>
        </w:rPr>
        <w:t>- Решением Совета депутатов муниципального образования «Дебесское» Дебесского района Удмуртской Республики от 20 июня 2018 года №68;</w:t>
      </w:r>
    </w:p>
    <w:p w:rsidR="00540379" w:rsidRPr="00A16204" w:rsidRDefault="00540379" w:rsidP="0044109D">
      <w:pPr>
        <w:widowControl/>
        <w:shd w:val="clear" w:color="auto" w:fill="FFFFFF" w:themeFill="background1"/>
        <w:suppressAutoHyphens w:val="0"/>
        <w:ind w:firstLine="709"/>
        <w:jc w:val="both"/>
        <w:rPr>
          <w:rFonts w:ascii="Times New Roman" w:hAnsi="Times New Roman"/>
          <w:szCs w:val="24"/>
        </w:rPr>
      </w:pPr>
      <w:r w:rsidRPr="00A16204">
        <w:rPr>
          <w:rFonts w:ascii="Times New Roman" w:hAnsi="Times New Roman"/>
          <w:szCs w:val="24"/>
        </w:rPr>
        <w:t>- Решением Совета депутатов муниципального образования «Заречномедлинское» Дебесского района Удмуртской Республики от 15 октября 2018 года №22;</w:t>
      </w:r>
    </w:p>
    <w:p w:rsidR="00540379" w:rsidRPr="00A16204" w:rsidRDefault="00540379" w:rsidP="0044109D">
      <w:pPr>
        <w:widowControl/>
        <w:shd w:val="clear" w:color="auto" w:fill="FFFFFF" w:themeFill="background1"/>
        <w:suppressAutoHyphens w:val="0"/>
        <w:ind w:firstLine="709"/>
        <w:jc w:val="both"/>
        <w:rPr>
          <w:rFonts w:ascii="Times New Roman" w:hAnsi="Times New Roman"/>
          <w:szCs w:val="24"/>
        </w:rPr>
      </w:pPr>
      <w:r w:rsidRPr="00A16204">
        <w:rPr>
          <w:rFonts w:ascii="Times New Roman" w:hAnsi="Times New Roman"/>
          <w:szCs w:val="24"/>
        </w:rPr>
        <w:lastRenderedPageBreak/>
        <w:t>- Решением Совета депутатов муниципального образования «Котегуртское» Дебесского района Удмуртской Республики от 30 июля 2018 года №20;</w:t>
      </w:r>
    </w:p>
    <w:p w:rsidR="00540379" w:rsidRPr="00A16204" w:rsidRDefault="00540379" w:rsidP="0044109D">
      <w:pPr>
        <w:widowControl/>
        <w:shd w:val="clear" w:color="auto" w:fill="FFFFFF" w:themeFill="background1"/>
        <w:suppressAutoHyphens w:val="0"/>
        <w:ind w:firstLine="709"/>
        <w:jc w:val="both"/>
        <w:rPr>
          <w:rFonts w:ascii="Times New Roman" w:hAnsi="Times New Roman"/>
          <w:szCs w:val="24"/>
        </w:rPr>
      </w:pPr>
      <w:r w:rsidRPr="00A16204">
        <w:rPr>
          <w:rFonts w:ascii="Times New Roman" w:hAnsi="Times New Roman"/>
          <w:szCs w:val="24"/>
        </w:rPr>
        <w:t>- Решением Совета депутатов муниципального образования «Нижнепыхтинское» Дебесского района Удмуртской Республики от 20 июня 2018 года №21;</w:t>
      </w:r>
    </w:p>
    <w:p w:rsidR="00540379" w:rsidRPr="00A16204" w:rsidRDefault="00540379" w:rsidP="0044109D">
      <w:pPr>
        <w:widowControl/>
        <w:shd w:val="clear" w:color="auto" w:fill="FFFFFF" w:themeFill="background1"/>
        <w:suppressAutoHyphens w:val="0"/>
        <w:ind w:firstLine="709"/>
        <w:jc w:val="both"/>
        <w:rPr>
          <w:rFonts w:ascii="Times New Roman" w:hAnsi="Times New Roman"/>
          <w:szCs w:val="24"/>
        </w:rPr>
      </w:pPr>
      <w:r w:rsidRPr="00A16204">
        <w:rPr>
          <w:rFonts w:ascii="Times New Roman" w:hAnsi="Times New Roman"/>
          <w:szCs w:val="24"/>
        </w:rPr>
        <w:t>- Решением Совета депутатов муниципального образования «Старокычское» Дебесского района Удмуртской Республики от 19 июня 2018 года №83;</w:t>
      </w:r>
    </w:p>
    <w:p w:rsidR="00540379" w:rsidRPr="00A16204" w:rsidRDefault="00540379" w:rsidP="0044109D">
      <w:pPr>
        <w:widowControl/>
        <w:shd w:val="clear" w:color="auto" w:fill="FFFFFF" w:themeFill="background1"/>
        <w:suppressAutoHyphens w:val="0"/>
        <w:ind w:firstLine="709"/>
        <w:jc w:val="both"/>
        <w:rPr>
          <w:rFonts w:ascii="Times New Roman" w:hAnsi="Times New Roman"/>
          <w:szCs w:val="24"/>
        </w:rPr>
      </w:pPr>
      <w:r w:rsidRPr="00A16204">
        <w:rPr>
          <w:rFonts w:ascii="Times New Roman" w:hAnsi="Times New Roman"/>
          <w:szCs w:val="24"/>
        </w:rPr>
        <w:t>- Решением Совета депутатов муниципального образования «Сюрногуртское» Дебесского района Удмуртской Республики от 20 июля 2018 года №16;</w:t>
      </w:r>
    </w:p>
    <w:p w:rsidR="00540379" w:rsidRPr="00A16204" w:rsidRDefault="00540379" w:rsidP="0044109D">
      <w:pPr>
        <w:widowControl/>
        <w:shd w:val="clear" w:color="auto" w:fill="FFFFFF" w:themeFill="background1"/>
        <w:suppressAutoHyphens w:val="0"/>
        <w:ind w:firstLine="709"/>
        <w:jc w:val="both"/>
        <w:rPr>
          <w:rFonts w:ascii="Times New Roman" w:hAnsi="Times New Roman"/>
          <w:szCs w:val="24"/>
        </w:rPr>
      </w:pPr>
      <w:r w:rsidRPr="00A16204">
        <w:rPr>
          <w:rFonts w:ascii="Times New Roman" w:hAnsi="Times New Roman"/>
          <w:szCs w:val="24"/>
        </w:rPr>
        <w:t>- Решением Совета депутатов муниципального образования «Тольенское» Дебесского района Удмуртской Республики от 16 августа 2018 года №34;</w:t>
      </w:r>
    </w:p>
    <w:p w:rsidR="00540379" w:rsidRPr="00A16204" w:rsidRDefault="00540379" w:rsidP="0044109D">
      <w:pPr>
        <w:widowControl/>
        <w:shd w:val="clear" w:color="auto" w:fill="FFFFFF" w:themeFill="background1"/>
        <w:suppressAutoHyphens w:val="0"/>
        <w:ind w:firstLine="709"/>
        <w:jc w:val="both"/>
        <w:rPr>
          <w:rFonts w:ascii="Times New Roman" w:hAnsi="Times New Roman"/>
          <w:szCs w:val="24"/>
        </w:rPr>
      </w:pPr>
      <w:r w:rsidRPr="00A16204">
        <w:rPr>
          <w:rFonts w:ascii="Times New Roman" w:hAnsi="Times New Roman"/>
          <w:szCs w:val="24"/>
        </w:rPr>
        <w:t>- Решением Совета депутатов муниципального образования «Тыловайское» Дебесского района Удмуртской Республики от 20 июня 2018 года №35;</w:t>
      </w:r>
    </w:p>
    <w:p w:rsidR="00540379" w:rsidRPr="00A16204" w:rsidRDefault="00540379" w:rsidP="0044109D">
      <w:pPr>
        <w:widowControl/>
        <w:shd w:val="clear" w:color="auto" w:fill="FFFFFF" w:themeFill="background1"/>
        <w:suppressAutoHyphens w:val="0"/>
        <w:ind w:firstLine="709"/>
        <w:jc w:val="both"/>
        <w:rPr>
          <w:rFonts w:ascii="Times New Roman" w:hAnsi="Times New Roman"/>
          <w:szCs w:val="24"/>
        </w:rPr>
      </w:pPr>
      <w:r w:rsidRPr="00A16204">
        <w:rPr>
          <w:rFonts w:ascii="Times New Roman" w:hAnsi="Times New Roman"/>
          <w:szCs w:val="24"/>
        </w:rPr>
        <w:t>- Решением Совета депутатов муниципального образования «Уйвайское» Дебесского района Удмуртской Республики от 17 июля 2018 года №21;</w:t>
      </w:r>
    </w:p>
    <w:p w:rsidR="00540379" w:rsidRPr="00A16204" w:rsidRDefault="00540379" w:rsidP="0044109D">
      <w:pPr>
        <w:widowControl/>
        <w:shd w:val="clear" w:color="auto" w:fill="FFFFFF" w:themeFill="background1"/>
        <w:suppressAutoHyphens w:val="0"/>
        <w:ind w:firstLine="709"/>
        <w:jc w:val="both"/>
        <w:rPr>
          <w:rFonts w:ascii="Times New Roman" w:eastAsia="Calibri" w:hAnsi="Times New Roman"/>
          <w:spacing w:val="-2"/>
          <w:szCs w:val="24"/>
          <w:lang w:eastAsia="en-US"/>
        </w:rPr>
      </w:pPr>
      <w:r w:rsidRPr="00A16204">
        <w:rPr>
          <w:rFonts w:ascii="Times New Roman" w:eastAsia="Calibri" w:hAnsi="Times New Roman"/>
          <w:spacing w:val="-2"/>
          <w:szCs w:val="24"/>
          <w:lang w:eastAsia="en-US"/>
        </w:rPr>
        <w:t xml:space="preserve">Дополнительные требования к проведению публичных слушаний по вопросам градостроительной деятельности установлены в Градостроительном кодексе РФ. </w:t>
      </w:r>
    </w:p>
    <w:p w:rsidR="00540379" w:rsidRPr="00A16204" w:rsidRDefault="00540379" w:rsidP="0044109D">
      <w:pPr>
        <w:widowControl/>
        <w:shd w:val="clear" w:color="auto" w:fill="FFFFFF" w:themeFill="background1"/>
        <w:suppressAutoHyphens w:val="0"/>
        <w:ind w:firstLine="709"/>
        <w:jc w:val="both"/>
        <w:rPr>
          <w:rFonts w:ascii="Times New Roman" w:eastAsia="Calibri" w:hAnsi="Times New Roman"/>
          <w:spacing w:val="-2"/>
          <w:szCs w:val="24"/>
          <w:lang w:eastAsia="en-US"/>
        </w:rPr>
      </w:pPr>
      <w:r w:rsidRPr="00A16204">
        <w:rPr>
          <w:rFonts w:ascii="Times New Roman" w:eastAsia="Calibri" w:hAnsi="Times New Roman"/>
          <w:spacing w:val="-2"/>
          <w:szCs w:val="24"/>
          <w:lang w:eastAsia="en-US"/>
        </w:rPr>
        <w:t>Заключения о результатах публичных слушаний публикуются на официальном сайте муниципального образования «Дебёсский район».</w:t>
      </w:r>
    </w:p>
    <w:p w:rsidR="00540379" w:rsidRPr="00A16204" w:rsidRDefault="00540379" w:rsidP="0044109D">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Государственную регистрацию прав на недвижимость, ведение государственного кадастра недвижимости и государственный кадастровый учёт недвижимого имущества осуществляется Управлением федеральной службы государственной регистрации, кадастра и картографии по Удмуртской Республике.</w:t>
      </w:r>
    </w:p>
    <w:p w:rsidR="00540379" w:rsidRPr="00A16204" w:rsidRDefault="00540379" w:rsidP="0044109D">
      <w:pPr>
        <w:widowControl/>
        <w:shd w:val="clear" w:color="auto" w:fill="FFFFFF" w:themeFill="background1"/>
        <w:suppressAutoHyphens w:val="0"/>
        <w:ind w:firstLine="709"/>
        <w:jc w:val="both"/>
        <w:rPr>
          <w:rFonts w:ascii="Times New Roman" w:eastAsia="Calibri" w:hAnsi="Times New Roman"/>
          <w:spacing w:val="-2"/>
          <w:szCs w:val="24"/>
          <w:lang w:eastAsia="en-US"/>
        </w:rPr>
      </w:pPr>
      <w:r w:rsidRPr="00A16204">
        <w:rPr>
          <w:rFonts w:ascii="Times New Roman" w:eastAsia="Calibri" w:hAnsi="Times New Roman"/>
          <w:spacing w:val="-2"/>
          <w:szCs w:val="24"/>
          <w:lang w:eastAsia="en-US"/>
        </w:rPr>
        <w:t xml:space="preserve">Между Межрайонной инспекцией ФНС России №3 по Удмуртской Республике и Администрацией муниципального образования «Дебёсский район» осуществляется обмен информацией. В частности, ФНС России №3 по Удмуртской Республике обеспечивает предоставление сведений об объектах земельной собственности, состоящих на учёте в инспекции; </w:t>
      </w:r>
      <w:proofErr w:type="gramStart"/>
      <w:r w:rsidRPr="00A16204">
        <w:rPr>
          <w:rFonts w:ascii="Times New Roman" w:eastAsia="Calibri" w:hAnsi="Times New Roman"/>
          <w:spacing w:val="-2"/>
          <w:szCs w:val="24"/>
          <w:lang w:eastAsia="en-US"/>
        </w:rPr>
        <w:t>Администрация района обеспечивает предоставление в ФНС России №3 по Удмуртской Республике сведения о предприятиях, организациях и индивидуальных предпринимателях, получивших разрешение на строительство и отвод земельных участков под строительство, осуществляющих ввод жилья и объектов недвижимости, а также сведения о земельных участках, признаваемых объектами налогообложения в соответствии со статьёй 389 Налогового кодекса Российской Федерации.</w:t>
      </w:r>
      <w:proofErr w:type="gramEnd"/>
    </w:p>
    <w:p w:rsidR="00540379" w:rsidRPr="00A16204" w:rsidRDefault="00540379" w:rsidP="0044109D">
      <w:pPr>
        <w:widowControl/>
        <w:shd w:val="clear" w:color="auto" w:fill="FFFFFF" w:themeFill="background1"/>
        <w:suppressAutoHyphens w:val="0"/>
        <w:ind w:firstLine="709"/>
        <w:jc w:val="both"/>
        <w:rPr>
          <w:rFonts w:ascii="Times New Roman" w:eastAsia="Calibri" w:hAnsi="Times New Roman"/>
          <w:spacing w:val="-2"/>
          <w:szCs w:val="24"/>
          <w:lang w:eastAsia="en-US"/>
        </w:rPr>
      </w:pPr>
      <w:r w:rsidRPr="00A16204">
        <w:rPr>
          <w:rFonts w:ascii="Times New Roman" w:eastAsia="Calibri" w:hAnsi="Times New Roman"/>
          <w:spacing w:val="-2"/>
          <w:szCs w:val="24"/>
          <w:lang w:eastAsia="en-US"/>
        </w:rPr>
        <w:t>Муниципальные услуги по осуществлению юридически значимых действий в рамках подпрограммы предоставляются физическим и юридическим лицам.</w:t>
      </w:r>
    </w:p>
    <w:p w:rsidR="00540379" w:rsidRPr="00A16204" w:rsidRDefault="00540379" w:rsidP="00A16204">
      <w:pPr>
        <w:widowControl/>
        <w:shd w:val="clear" w:color="auto" w:fill="FFFFFF" w:themeFill="background1"/>
        <w:suppressAutoHyphens w:val="0"/>
        <w:spacing w:before="240"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7.1.9. Ресурсное обеспечение</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pacing w:val="-2"/>
          <w:szCs w:val="24"/>
          <w:lang w:eastAsia="en-US"/>
        </w:rPr>
      </w:pPr>
      <w:r w:rsidRPr="00A16204">
        <w:rPr>
          <w:rFonts w:ascii="Times New Roman" w:eastAsia="Calibri" w:hAnsi="Times New Roman"/>
          <w:spacing w:val="-2"/>
          <w:szCs w:val="24"/>
          <w:lang w:eastAsia="en-US"/>
        </w:rPr>
        <w:t xml:space="preserve">Мероприятия подпрограммы осуществляются в рамках деятельности структурных подразделений Администрации муниципального образования «Дебёсский район», </w:t>
      </w:r>
      <w:proofErr w:type="gramStart"/>
      <w:r w:rsidRPr="00A16204">
        <w:rPr>
          <w:rFonts w:ascii="Times New Roman" w:eastAsia="Calibri" w:hAnsi="Times New Roman"/>
          <w:spacing w:val="-2"/>
          <w:szCs w:val="24"/>
          <w:lang w:eastAsia="en-US"/>
        </w:rPr>
        <w:t>средства</w:t>
      </w:r>
      <w:proofErr w:type="gramEnd"/>
      <w:r w:rsidRPr="00A16204">
        <w:rPr>
          <w:rFonts w:ascii="Times New Roman" w:eastAsia="Calibri" w:hAnsi="Times New Roman"/>
          <w:spacing w:val="-2"/>
          <w:szCs w:val="24"/>
          <w:lang w:eastAsia="en-US"/>
        </w:rPr>
        <w:t xml:space="preserve"> на содержание которых учитываются в муниципальной программе «Муниципальное управление» на 2015-2024 годы. (Приложение 5,6)</w:t>
      </w:r>
    </w:p>
    <w:p w:rsidR="00540379" w:rsidRPr="00A16204" w:rsidRDefault="00540379" w:rsidP="00A16204">
      <w:pPr>
        <w:widowControl/>
        <w:shd w:val="clear" w:color="auto" w:fill="FFFFFF" w:themeFill="background1"/>
        <w:suppressAutoHyphens w:val="0"/>
        <w:spacing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7.1.10. Риски и меры по управлению рисками</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pacing w:val="-2"/>
          <w:szCs w:val="24"/>
          <w:lang w:eastAsia="en-US"/>
        </w:rPr>
      </w:pPr>
      <w:r w:rsidRPr="00A16204">
        <w:rPr>
          <w:rFonts w:ascii="Times New Roman" w:eastAsia="Calibri" w:hAnsi="Times New Roman"/>
          <w:spacing w:val="-2"/>
          <w:szCs w:val="24"/>
          <w:lang w:eastAsia="en-US"/>
        </w:rPr>
        <w:t>Организационно-управленческие риски:</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pacing w:val="-2"/>
          <w:szCs w:val="24"/>
          <w:lang w:eastAsia="en-US"/>
        </w:rPr>
      </w:pPr>
      <w:r w:rsidRPr="00A16204">
        <w:rPr>
          <w:rFonts w:ascii="Times New Roman" w:eastAsia="Calibri" w:hAnsi="Times New Roman"/>
          <w:spacing w:val="-2"/>
          <w:szCs w:val="24"/>
          <w:lang w:eastAsia="en-US"/>
        </w:rPr>
        <w:t xml:space="preserve">Оказание муниципальных услуг в сфере градостроительства и землепользования в большинстве случаев требует обязательного предоставления услуг органами местного самоуправления, органами государственной власти. В связи с отсутствием отлаженной системы межведомственного информационного обмена для заявителей увеличиваются сроки оказания услуг, не является оптимальным количество административных процедур, необходимых для получения услуги. Для минимизации риска разрабатываются административные регламенты оказания муниципальных услуг. Решением Совета депутатов муниципального образования «Дебёсский район» от 26 апреля 2012 года № 35 утверждён Перечень услуг, которые являются необходимыми и обязательными для предоставления муниципальных услуг Администрацией </w:t>
      </w:r>
      <w:r w:rsidRPr="00A16204">
        <w:rPr>
          <w:rFonts w:ascii="Times New Roman" w:eastAsia="Calibri" w:hAnsi="Times New Roman"/>
          <w:szCs w:val="24"/>
          <w:lang w:eastAsia="en-US"/>
        </w:rPr>
        <w:t>муниципального образования «Дебёсский район»</w:t>
      </w:r>
      <w:r w:rsidRPr="00A16204">
        <w:rPr>
          <w:rFonts w:ascii="Times New Roman" w:eastAsia="Calibri" w:hAnsi="Times New Roman"/>
          <w:spacing w:val="-2"/>
          <w:szCs w:val="24"/>
          <w:lang w:eastAsia="en-US"/>
        </w:rPr>
        <w:t>.</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pacing w:val="-2"/>
          <w:szCs w:val="24"/>
          <w:lang w:eastAsia="en-US"/>
        </w:rPr>
      </w:pPr>
      <w:r w:rsidRPr="00A16204">
        <w:rPr>
          <w:rFonts w:ascii="Times New Roman" w:eastAsia="Calibri" w:hAnsi="Times New Roman"/>
          <w:spacing w:val="-2"/>
          <w:szCs w:val="24"/>
          <w:lang w:eastAsia="en-US"/>
        </w:rPr>
        <w:lastRenderedPageBreak/>
        <w:t xml:space="preserve">Возможно неисполнение отдельных мероприятий исполнителями в установленные сроки. В целях минимизации данного риска персональная ответственность за достижение конечных и непосредственных результатов подпрограммы будет закрепляться за руководителями и специалистами Администрации </w:t>
      </w:r>
      <w:r w:rsidRPr="00A16204">
        <w:rPr>
          <w:rFonts w:ascii="Times New Roman" w:eastAsia="Calibri" w:hAnsi="Times New Roman"/>
          <w:szCs w:val="24"/>
          <w:lang w:eastAsia="en-US"/>
        </w:rPr>
        <w:t>муниципального образования «Дебёсский район»</w:t>
      </w:r>
      <w:r w:rsidRPr="00A16204">
        <w:rPr>
          <w:rFonts w:ascii="Times New Roman" w:eastAsia="Calibri" w:hAnsi="Times New Roman"/>
          <w:spacing w:val="-2"/>
          <w:szCs w:val="24"/>
          <w:lang w:eastAsia="en-US"/>
        </w:rPr>
        <w:t>.</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spellStart"/>
      <w:r w:rsidRPr="00A16204">
        <w:rPr>
          <w:rFonts w:ascii="Times New Roman" w:eastAsia="Calibri" w:hAnsi="Times New Roman"/>
          <w:szCs w:val="24"/>
          <w:lang w:eastAsia="en-US"/>
        </w:rPr>
        <w:t>Коррупциогенные</w:t>
      </w:r>
      <w:proofErr w:type="spellEnd"/>
      <w:r w:rsidRPr="00A16204">
        <w:rPr>
          <w:rFonts w:ascii="Times New Roman" w:eastAsia="Calibri" w:hAnsi="Times New Roman"/>
          <w:szCs w:val="24"/>
          <w:lang w:eastAsia="en-US"/>
        </w:rPr>
        <w:t xml:space="preserve"> риски.</w:t>
      </w:r>
    </w:p>
    <w:p w:rsidR="00540379" w:rsidRPr="00A16204" w:rsidRDefault="00540379" w:rsidP="00A16204">
      <w:pPr>
        <w:widowControl/>
        <w:shd w:val="clear" w:color="auto" w:fill="FFFFFF" w:themeFill="background1"/>
        <w:suppressAutoHyphens w:val="0"/>
        <w:autoSpaceDE w:val="0"/>
        <w:autoSpaceDN w:val="0"/>
        <w:adjustRightInd w:val="0"/>
        <w:jc w:val="both"/>
        <w:rPr>
          <w:rFonts w:ascii="Times New Roman" w:hAnsi="Times New Roman"/>
          <w:szCs w:val="24"/>
          <w:lang w:eastAsia="ru-RU"/>
        </w:rPr>
      </w:pPr>
      <w:r w:rsidRPr="00A16204">
        <w:rPr>
          <w:rFonts w:ascii="Times New Roman" w:eastAsia="Calibri" w:hAnsi="Times New Roman"/>
          <w:szCs w:val="24"/>
          <w:lang w:eastAsia="en-US"/>
        </w:rPr>
        <w:t xml:space="preserve">В рамках подпрограммы при оказании муниципальных услуг реализуются разрешительные полномочия, в </w:t>
      </w:r>
      <w:proofErr w:type="gramStart"/>
      <w:r w:rsidRPr="00A16204">
        <w:rPr>
          <w:rFonts w:ascii="Times New Roman" w:eastAsia="Calibri" w:hAnsi="Times New Roman"/>
          <w:szCs w:val="24"/>
          <w:lang w:eastAsia="en-US"/>
        </w:rPr>
        <w:t>связи</w:t>
      </w:r>
      <w:proofErr w:type="gramEnd"/>
      <w:r w:rsidRPr="00A16204">
        <w:rPr>
          <w:rFonts w:ascii="Times New Roman" w:eastAsia="Calibri" w:hAnsi="Times New Roman"/>
          <w:szCs w:val="24"/>
          <w:lang w:eastAsia="en-US"/>
        </w:rPr>
        <w:t xml:space="preserve"> с чем существуют </w:t>
      </w:r>
      <w:proofErr w:type="spellStart"/>
      <w:r w:rsidRPr="00A16204">
        <w:rPr>
          <w:rFonts w:ascii="Times New Roman" w:eastAsia="Calibri" w:hAnsi="Times New Roman"/>
          <w:szCs w:val="24"/>
          <w:lang w:eastAsia="en-US"/>
        </w:rPr>
        <w:t>коррупциогенные</w:t>
      </w:r>
      <w:proofErr w:type="spellEnd"/>
      <w:r w:rsidRPr="00A16204">
        <w:rPr>
          <w:rFonts w:ascii="Times New Roman" w:eastAsia="Calibri" w:hAnsi="Times New Roman"/>
          <w:szCs w:val="24"/>
          <w:lang w:eastAsia="en-US"/>
        </w:rPr>
        <w:t xml:space="preserve"> риски. Для минимизации данных рисков для большей части муниципальных услуг утверждены административные регламенты. В соответствии с </w:t>
      </w:r>
      <w:r w:rsidRPr="00A16204">
        <w:rPr>
          <w:rFonts w:ascii="Times New Roman" w:hAnsi="Times New Roman"/>
          <w:szCs w:val="24"/>
          <w:lang w:eastAsia="ru-RU"/>
        </w:rPr>
        <w:t>решением Совета депутатов от 12 апреля 2018 года № 19 «Об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образования «Дебесский</w:t>
      </w:r>
      <w:r w:rsidR="00BF7518">
        <w:rPr>
          <w:rFonts w:ascii="Times New Roman" w:hAnsi="Times New Roman"/>
          <w:szCs w:val="24"/>
          <w:lang w:eastAsia="ru-RU"/>
        </w:rPr>
        <w:t xml:space="preserve"> </w:t>
      </w:r>
      <w:r w:rsidRPr="00A16204">
        <w:rPr>
          <w:rFonts w:ascii="Times New Roman" w:hAnsi="Times New Roman"/>
          <w:szCs w:val="24"/>
          <w:lang w:eastAsia="ru-RU"/>
        </w:rPr>
        <w:t>район»</w:t>
      </w:r>
      <w:r w:rsidR="00BF7518">
        <w:rPr>
          <w:rFonts w:ascii="Times New Roman" w:hAnsi="Times New Roman"/>
          <w:szCs w:val="24"/>
          <w:lang w:eastAsia="ru-RU"/>
        </w:rPr>
        <w:t xml:space="preserve"> </w:t>
      </w:r>
      <w:r w:rsidRPr="00A16204">
        <w:rPr>
          <w:rFonts w:ascii="Times New Roman" w:eastAsia="Calibri" w:hAnsi="Times New Roman"/>
          <w:szCs w:val="24"/>
          <w:lang w:eastAsia="en-US"/>
        </w:rPr>
        <w:t xml:space="preserve">проводится антикоррупционная экспертиза муниципальных правовых актов. </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pacing w:val="-2"/>
          <w:szCs w:val="24"/>
          <w:lang w:eastAsia="en-US"/>
        </w:rPr>
      </w:pPr>
      <w:r w:rsidRPr="00A16204">
        <w:rPr>
          <w:rFonts w:ascii="Times New Roman" w:eastAsia="Calibri" w:hAnsi="Times New Roman"/>
          <w:spacing w:val="-2"/>
          <w:szCs w:val="24"/>
          <w:lang w:eastAsia="en-US"/>
        </w:rPr>
        <w:t>Правовые риски</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pacing w:val="-2"/>
          <w:szCs w:val="24"/>
          <w:lang w:eastAsia="en-US"/>
        </w:rPr>
        <w:t xml:space="preserve">Существует риск изменения законодательства Российской Федерации и Удмуртской Республики, </w:t>
      </w:r>
      <w:r w:rsidRPr="00A16204">
        <w:rPr>
          <w:rFonts w:ascii="Times New Roman" w:eastAsia="Calibri" w:hAnsi="Times New Roman"/>
          <w:szCs w:val="24"/>
          <w:lang w:eastAsia="en-US"/>
        </w:rPr>
        <w:t>а также отсутствие необходимых подзаконных актов (</w:t>
      </w:r>
      <w:r w:rsidRPr="00A16204">
        <w:rPr>
          <w:rFonts w:ascii="Times New Roman" w:eastAsia="Calibri" w:hAnsi="Times New Roman"/>
          <w:spacing w:val="-2"/>
          <w:szCs w:val="24"/>
          <w:lang w:eastAsia="en-US"/>
        </w:rPr>
        <w:t xml:space="preserve">в частности, в связи с введением налога на недвижимость). </w:t>
      </w:r>
      <w:r w:rsidRPr="00A16204">
        <w:rPr>
          <w:rFonts w:ascii="Times New Roman" w:eastAsia="Calibri" w:hAnsi="Times New Roman"/>
          <w:szCs w:val="24"/>
          <w:lang w:eastAsia="en-US"/>
        </w:rPr>
        <w:t xml:space="preserve">Для минимизации правовых рисков будет осуществляться мониторинг разрабатываемых правовых актов на федеральном и республиканском </w:t>
      </w:r>
      <w:proofErr w:type="gramStart"/>
      <w:r w:rsidRPr="00A16204">
        <w:rPr>
          <w:rFonts w:ascii="Times New Roman" w:eastAsia="Calibri" w:hAnsi="Times New Roman"/>
          <w:szCs w:val="24"/>
          <w:lang w:eastAsia="en-US"/>
        </w:rPr>
        <w:t>уровнях</w:t>
      </w:r>
      <w:proofErr w:type="gramEnd"/>
      <w:r w:rsidRPr="00A16204">
        <w:rPr>
          <w:rFonts w:ascii="Times New Roman" w:eastAsia="Calibri" w:hAnsi="Times New Roman"/>
          <w:szCs w:val="24"/>
          <w:lang w:eastAsia="en-US"/>
        </w:rPr>
        <w:t xml:space="preserve">, по возможности - участие в обсуждении проектов правовых актов. </w:t>
      </w:r>
    </w:p>
    <w:p w:rsidR="00540379" w:rsidRPr="00A16204" w:rsidRDefault="00540379" w:rsidP="00A16204">
      <w:pPr>
        <w:widowControl/>
        <w:shd w:val="clear" w:color="auto" w:fill="FFFFFF" w:themeFill="background1"/>
        <w:suppressAutoHyphens w:val="0"/>
        <w:spacing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7.1.11. Результаты и оценка эффективности</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Конечным результатом реализации подпрограммы является формирование комфортной для проживания среды, сохранение культурного и исторического наследия.</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От реализации подпрограммы будут получены социальный, экономический и бюджетный эффекты.</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Социальным эффектом станет создание градостроительными методами, за счёт реализации комплексной застройки, развития социальной, инженерной и транспортной инфраструктуры, ограничения негативного воздействия хозяйственной и иной деятельности на окружающую среду в интересах настоящего и будущих поколений, благоприятной среды для жизнедеятельности. </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За счёт оптимизации административных процедур в рамках исполнения административных функций и предоставления муниципальных услуг, обеспечения открытости и доступности информации о градостроительной деятельности на территории муниципального образования «Дебёсский район» ожидается активизация инвестиционной деятельности, в том числе в жилищном строительстве. Это позволит гражданам улучшить жилищные условия. </w:t>
      </w:r>
      <w:proofErr w:type="gramStart"/>
      <w:r w:rsidRPr="00A16204">
        <w:rPr>
          <w:rFonts w:ascii="Times New Roman" w:eastAsia="Calibri" w:hAnsi="Times New Roman"/>
          <w:szCs w:val="24"/>
          <w:lang w:eastAsia="en-US"/>
        </w:rPr>
        <w:t>На конец</w:t>
      </w:r>
      <w:proofErr w:type="gramEnd"/>
      <w:r w:rsidRPr="00A16204">
        <w:rPr>
          <w:rFonts w:ascii="Times New Roman" w:eastAsia="Calibri" w:hAnsi="Times New Roman"/>
          <w:szCs w:val="24"/>
          <w:lang w:eastAsia="en-US"/>
        </w:rPr>
        <w:t xml:space="preserve"> 2024 года планируется достичь обеспеченности жителей муниципального образования «Дебёсский район» общей площадью жилых помещений в размере 30,39 м² в расчёте на одного человека.</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За счёт увеличения объёмов строительно-монтажных работ будут созданы дополнительные рабочие места, что повлияет на доходы и занятость населения, экономический рост, налоговые поступления в бюджетную систему.</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Бюджетный эффект для бюджета муниципального образования «Дебёсский район» также будет получен за счёт вовлечения в хозяйственный оборот земельных участков. Планируется к 2024 году довести долю площади земельных участков, являющихся объектами налогообложения земельным налогом, до 60 % в общей площади территории муниципального образования «Дебёсский район».</w:t>
      </w:r>
    </w:p>
    <w:p w:rsidR="00540379" w:rsidRPr="00A16204" w:rsidRDefault="00540379" w:rsidP="00A16204">
      <w:pPr>
        <w:widowControl/>
        <w:shd w:val="clear" w:color="auto" w:fill="FFFFFF" w:themeFill="background1"/>
        <w:suppressAutoHyphens w:val="0"/>
        <w:ind w:firstLine="709"/>
        <w:jc w:val="both"/>
        <w:rPr>
          <w:rFonts w:ascii="Times New Roman" w:eastAsia="Calibri" w:hAnsi="Times New Roman"/>
          <w:szCs w:val="24"/>
          <w:lang w:eastAsia="en-US"/>
        </w:rPr>
        <w:sectPr w:rsidR="00540379" w:rsidRPr="00A16204" w:rsidSect="008144C4">
          <w:pgSz w:w="11906" w:h="16838"/>
          <w:pgMar w:top="851" w:right="567" w:bottom="851" w:left="1701" w:header="720" w:footer="720" w:gutter="0"/>
          <w:cols w:space="720"/>
          <w:docGrid w:linePitch="360"/>
        </w:sectPr>
      </w:pPr>
      <w:r w:rsidRPr="00A16204">
        <w:rPr>
          <w:rFonts w:ascii="Times New Roman" w:eastAsia="Calibri" w:hAnsi="Times New Roman"/>
          <w:szCs w:val="24"/>
          <w:lang w:eastAsia="en-US"/>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подпрограммы.</w:t>
      </w:r>
    </w:p>
    <w:p w:rsidR="00265F8F" w:rsidRPr="00A16204" w:rsidRDefault="00265F8F" w:rsidP="00A16204">
      <w:pPr>
        <w:widowControl/>
        <w:shd w:val="clear" w:color="auto" w:fill="FFFFFF" w:themeFill="background1"/>
        <w:suppressAutoHyphens w:val="0"/>
        <w:jc w:val="center"/>
        <w:rPr>
          <w:rFonts w:ascii="Times New Roman" w:eastAsia="Calibri" w:hAnsi="Times New Roman"/>
          <w:b/>
          <w:szCs w:val="24"/>
          <w:lang w:eastAsia="en-US"/>
        </w:rPr>
      </w:pPr>
      <w:r w:rsidRPr="00A16204">
        <w:rPr>
          <w:rFonts w:ascii="Times New Roman" w:eastAsia="Calibri" w:hAnsi="Times New Roman"/>
          <w:b/>
          <w:szCs w:val="24"/>
          <w:lang w:eastAsia="en-US"/>
        </w:rPr>
        <w:lastRenderedPageBreak/>
        <w:t>7.2. Подпрограмма «Содержание и развитие жилищного хозяйства»</w:t>
      </w:r>
    </w:p>
    <w:p w:rsidR="00265F8F" w:rsidRPr="00A16204" w:rsidRDefault="00265F8F" w:rsidP="00A16204">
      <w:pPr>
        <w:widowControl/>
        <w:shd w:val="clear" w:color="auto" w:fill="FFFFFF" w:themeFill="background1"/>
        <w:suppressAutoHyphens w:val="0"/>
        <w:jc w:val="center"/>
        <w:rPr>
          <w:rFonts w:ascii="Times New Roman" w:eastAsia="Calibri" w:hAnsi="Times New Roman"/>
          <w:b/>
          <w:bCs/>
          <w:sz w:val="20"/>
          <w:lang w:eastAsia="en-US"/>
        </w:rPr>
      </w:pPr>
    </w:p>
    <w:p w:rsidR="00265F8F" w:rsidRPr="00A16204" w:rsidRDefault="00265F8F" w:rsidP="00A16204">
      <w:pPr>
        <w:widowControl/>
        <w:shd w:val="clear" w:color="auto" w:fill="FFFFFF" w:themeFill="background1"/>
        <w:suppressAutoHyphens w:val="0"/>
        <w:jc w:val="center"/>
        <w:rPr>
          <w:rFonts w:ascii="Times New Roman" w:eastAsia="Calibri" w:hAnsi="Times New Roman"/>
          <w:b/>
          <w:bCs/>
          <w:szCs w:val="24"/>
          <w:lang w:eastAsia="en-US"/>
        </w:rPr>
      </w:pPr>
      <w:r w:rsidRPr="00A16204">
        <w:rPr>
          <w:rFonts w:ascii="Times New Roman" w:eastAsia="Calibri" w:hAnsi="Times New Roman"/>
          <w:b/>
          <w:bCs/>
          <w:szCs w:val="24"/>
          <w:lang w:eastAsia="en-US"/>
        </w:rPr>
        <w:t>Краткая характеристика (паспорт) подпрограммы</w:t>
      </w:r>
    </w:p>
    <w:p w:rsidR="00547213" w:rsidRPr="00A16204" w:rsidRDefault="00547213" w:rsidP="00A16204">
      <w:pPr>
        <w:widowControl/>
        <w:shd w:val="clear" w:color="auto" w:fill="FFFFFF" w:themeFill="background1"/>
        <w:suppressAutoHyphens w:val="0"/>
        <w:jc w:val="center"/>
        <w:rPr>
          <w:rFonts w:ascii="Times New Roman" w:eastAsia="Calibri" w:hAnsi="Times New Roman"/>
          <w:b/>
          <w:bCs/>
          <w:sz w:val="20"/>
          <w:lang w:eastAsia="en-US"/>
        </w:rPr>
      </w:pPr>
    </w:p>
    <w:tbl>
      <w:tblPr>
        <w:tblW w:w="9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992"/>
      </w:tblGrid>
      <w:tr w:rsidR="00265F8F" w:rsidRPr="00A16204" w:rsidTr="002333F6">
        <w:trPr>
          <w:trHeight w:val="416"/>
        </w:trPr>
        <w:tc>
          <w:tcPr>
            <w:tcW w:w="1843" w:type="dxa"/>
          </w:tcPr>
          <w:p w:rsidR="00265F8F" w:rsidRPr="00A16204" w:rsidRDefault="00265F8F"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Наименование подпрограммы</w:t>
            </w:r>
          </w:p>
        </w:tc>
        <w:tc>
          <w:tcPr>
            <w:tcW w:w="7992" w:type="dxa"/>
          </w:tcPr>
          <w:p w:rsidR="00265F8F" w:rsidRPr="00A16204" w:rsidRDefault="00265F8F" w:rsidP="00A16204">
            <w:pPr>
              <w:widowControl/>
              <w:shd w:val="clear" w:color="auto" w:fill="FFFFFF" w:themeFill="background1"/>
              <w:suppressAutoHyphens w:val="0"/>
              <w:autoSpaceDE w:val="0"/>
              <w:autoSpaceDN w:val="0"/>
              <w:adjustRightInd w:val="0"/>
              <w:spacing w:before="60" w:after="60"/>
              <w:ind w:right="601"/>
              <w:rPr>
                <w:rFonts w:ascii="Times New Roman" w:hAnsi="Times New Roman"/>
                <w:bCs/>
                <w:szCs w:val="24"/>
                <w:lang w:eastAsia="ru-RU"/>
              </w:rPr>
            </w:pPr>
            <w:r w:rsidRPr="00A16204">
              <w:rPr>
                <w:rFonts w:ascii="Times New Roman" w:hAnsi="Times New Roman"/>
                <w:bCs/>
                <w:szCs w:val="24"/>
                <w:lang w:eastAsia="ru-RU"/>
              </w:rPr>
              <w:t>Содержание и развитие жилищного хозяйства</w:t>
            </w:r>
          </w:p>
        </w:tc>
      </w:tr>
      <w:tr w:rsidR="00265F8F" w:rsidRPr="00A16204" w:rsidTr="002333F6">
        <w:trPr>
          <w:trHeight w:val="240"/>
        </w:trPr>
        <w:tc>
          <w:tcPr>
            <w:tcW w:w="1843" w:type="dxa"/>
          </w:tcPr>
          <w:p w:rsidR="00265F8F" w:rsidRPr="00A16204" w:rsidRDefault="00265F8F"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 xml:space="preserve">Координатор </w:t>
            </w:r>
          </w:p>
        </w:tc>
        <w:tc>
          <w:tcPr>
            <w:tcW w:w="7992" w:type="dxa"/>
          </w:tcPr>
          <w:p w:rsidR="00265F8F" w:rsidRPr="00A16204" w:rsidRDefault="00265F8F"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Заместитель главы Администрации района  по строительству и ЖКХ</w:t>
            </w:r>
          </w:p>
        </w:tc>
      </w:tr>
      <w:tr w:rsidR="00265F8F" w:rsidRPr="00A16204" w:rsidTr="002333F6">
        <w:tc>
          <w:tcPr>
            <w:tcW w:w="1843" w:type="dxa"/>
          </w:tcPr>
          <w:p w:rsidR="00265F8F" w:rsidRPr="00A16204" w:rsidRDefault="00265F8F"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Ответственный исполнитель </w:t>
            </w:r>
          </w:p>
        </w:tc>
        <w:tc>
          <w:tcPr>
            <w:tcW w:w="7992" w:type="dxa"/>
          </w:tcPr>
          <w:p w:rsidR="00265F8F" w:rsidRPr="00A16204" w:rsidRDefault="00265F8F"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 xml:space="preserve">Отдел по строительству и ЖКХ Администрации муниципального образования «Дебёсский район» </w:t>
            </w:r>
          </w:p>
        </w:tc>
      </w:tr>
      <w:tr w:rsidR="00265F8F" w:rsidRPr="00A16204" w:rsidTr="002333F6">
        <w:tc>
          <w:tcPr>
            <w:tcW w:w="1843" w:type="dxa"/>
          </w:tcPr>
          <w:p w:rsidR="00265F8F" w:rsidRPr="00A16204" w:rsidRDefault="00265F8F"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Соисполнители </w:t>
            </w:r>
          </w:p>
        </w:tc>
        <w:tc>
          <w:tcPr>
            <w:tcW w:w="7992" w:type="dxa"/>
          </w:tcPr>
          <w:p w:rsidR="00265F8F" w:rsidRPr="00A16204" w:rsidRDefault="00265F8F"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 xml:space="preserve">Отдел по управлению муниципальным имуществом и земельным отношениям </w:t>
            </w:r>
          </w:p>
        </w:tc>
      </w:tr>
      <w:tr w:rsidR="00265F8F" w:rsidRPr="00A16204" w:rsidTr="002333F6">
        <w:tc>
          <w:tcPr>
            <w:tcW w:w="1843" w:type="dxa"/>
          </w:tcPr>
          <w:p w:rsidR="00265F8F" w:rsidRPr="00A16204" w:rsidRDefault="00265F8F"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Цель</w:t>
            </w:r>
          </w:p>
        </w:tc>
        <w:tc>
          <w:tcPr>
            <w:tcW w:w="7992" w:type="dxa"/>
          </w:tcPr>
          <w:p w:rsidR="00265F8F" w:rsidRPr="00A16204" w:rsidRDefault="00265F8F"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Создание безопасных и благоприятных условий проживания граждан в многоквартирных домах на территории муниципального образования «Дебёсский район», повышение качества жилищно-коммунальных услуг.</w:t>
            </w:r>
          </w:p>
        </w:tc>
      </w:tr>
      <w:tr w:rsidR="00265F8F" w:rsidRPr="00A16204" w:rsidTr="002333F6">
        <w:tc>
          <w:tcPr>
            <w:tcW w:w="1843" w:type="dxa"/>
          </w:tcPr>
          <w:p w:rsidR="00265F8F" w:rsidRPr="00A16204" w:rsidRDefault="00265F8F"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Задачи </w:t>
            </w:r>
          </w:p>
        </w:tc>
        <w:tc>
          <w:tcPr>
            <w:tcW w:w="7992" w:type="dxa"/>
          </w:tcPr>
          <w:p w:rsidR="00265F8F" w:rsidRPr="00A16204" w:rsidRDefault="00265F8F" w:rsidP="00A16204">
            <w:pPr>
              <w:widowControl/>
              <w:shd w:val="clear" w:color="auto" w:fill="FFFFFF" w:themeFill="background1"/>
              <w:tabs>
                <w:tab w:val="left" w:pos="459"/>
              </w:tabs>
              <w:suppressAutoHyphens w:val="0"/>
              <w:spacing w:before="60" w:after="60"/>
              <w:ind w:left="34"/>
              <w:rPr>
                <w:rFonts w:ascii="Times New Roman" w:hAnsi="Times New Roman"/>
                <w:bCs/>
                <w:szCs w:val="24"/>
                <w:lang w:eastAsia="ru-RU"/>
              </w:rPr>
            </w:pPr>
            <w:r w:rsidRPr="00A16204">
              <w:rPr>
                <w:rFonts w:ascii="Times New Roman" w:hAnsi="Times New Roman"/>
                <w:bCs/>
                <w:szCs w:val="24"/>
                <w:lang w:eastAsia="ru-RU"/>
              </w:rPr>
              <w:t>1) Формирование эффективных механизмов управления жилищным фондом, развитие инициативы собственников жилых помещений по вопросам, связанным с управлением и содержанием жилья, повышение их ответственности в указанной сфере.</w:t>
            </w:r>
          </w:p>
          <w:p w:rsidR="00265F8F" w:rsidRPr="00A16204" w:rsidRDefault="00265F8F" w:rsidP="00A16204">
            <w:pPr>
              <w:widowControl/>
              <w:shd w:val="clear" w:color="auto" w:fill="FFFFFF" w:themeFill="background1"/>
              <w:tabs>
                <w:tab w:val="left" w:pos="459"/>
              </w:tabs>
              <w:suppressAutoHyphens w:val="0"/>
              <w:spacing w:before="60" w:after="60"/>
              <w:ind w:left="34"/>
              <w:rPr>
                <w:rFonts w:ascii="Times New Roman" w:hAnsi="Times New Roman"/>
                <w:bCs/>
                <w:szCs w:val="24"/>
                <w:lang w:eastAsia="ru-RU"/>
              </w:rPr>
            </w:pPr>
            <w:r w:rsidRPr="00A16204">
              <w:rPr>
                <w:rFonts w:ascii="Times New Roman" w:hAnsi="Times New Roman"/>
                <w:bCs/>
                <w:szCs w:val="24"/>
                <w:lang w:eastAsia="ru-RU"/>
              </w:rPr>
              <w:t>2) Организация обеспечения своевременного проведения капитального ремонта общего имущества в многоквартирных домах за счёт взносов собственников помещений в таких домах на капитальный ремонт общего имущества в многоквартирных домах, бюджетных средств и иных не запрещённых законом источников финансирования.</w:t>
            </w:r>
          </w:p>
          <w:p w:rsidR="00265F8F" w:rsidRPr="00A16204" w:rsidRDefault="00265F8F" w:rsidP="00A16204">
            <w:pPr>
              <w:widowControl/>
              <w:shd w:val="clear" w:color="auto" w:fill="FFFFFF" w:themeFill="background1"/>
              <w:tabs>
                <w:tab w:val="left" w:pos="459"/>
              </w:tabs>
              <w:suppressAutoHyphens w:val="0"/>
              <w:spacing w:before="60" w:after="60"/>
              <w:ind w:left="34"/>
              <w:rPr>
                <w:rFonts w:ascii="Times New Roman" w:hAnsi="Times New Roman"/>
                <w:bCs/>
                <w:szCs w:val="24"/>
                <w:lang w:eastAsia="ru-RU"/>
              </w:rPr>
            </w:pPr>
            <w:r w:rsidRPr="00A16204">
              <w:rPr>
                <w:rFonts w:ascii="Times New Roman" w:hAnsi="Times New Roman"/>
                <w:bCs/>
                <w:szCs w:val="24"/>
                <w:lang w:eastAsia="ru-RU"/>
              </w:rPr>
              <w:t>3) Сокращение аварийного жилищного фонда.</w:t>
            </w:r>
          </w:p>
          <w:p w:rsidR="00265F8F" w:rsidRPr="00A16204" w:rsidRDefault="00265F8F" w:rsidP="00A16204">
            <w:pPr>
              <w:widowControl/>
              <w:shd w:val="clear" w:color="auto" w:fill="FFFFFF" w:themeFill="background1"/>
              <w:tabs>
                <w:tab w:val="left" w:pos="459"/>
              </w:tabs>
              <w:suppressAutoHyphens w:val="0"/>
              <w:spacing w:before="60" w:after="60"/>
              <w:ind w:left="34"/>
              <w:rPr>
                <w:rFonts w:ascii="Times New Roman" w:hAnsi="Times New Roman"/>
                <w:bCs/>
                <w:szCs w:val="24"/>
                <w:lang w:eastAsia="ru-RU"/>
              </w:rPr>
            </w:pPr>
            <w:r w:rsidRPr="00A16204">
              <w:rPr>
                <w:rFonts w:ascii="Times New Roman" w:hAnsi="Times New Roman"/>
                <w:bCs/>
                <w:szCs w:val="24"/>
                <w:lang w:eastAsia="ru-RU"/>
              </w:rPr>
              <w:t>4) Содержание муниципального жилищного фонда, обеспечение его сохранности.</w:t>
            </w:r>
          </w:p>
          <w:p w:rsidR="00265F8F" w:rsidRPr="00A16204" w:rsidRDefault="00265F8F" w:rsidP="00A16204">
            <w:pPr>
              <w:widowControl/>
              <w:shd w:val="clear" w:color="auto" w:fill="FFFFFF" w:themeFill="background1"/>
              <w:tabs>
                <w:tab w:val="left" w:pos="459"/>
              </w:tabs>
              <w:suppressAutoHyphens w:val="0"/>
              <w:spacing w:before="60" w:after="60"/>
              <w:ind w:left="34"/>
              <w:rPr>
                <w:rFonts w:ascii="Times New Roman" w:hAnsi="Times New Roman"/>
                <w:bCs/>
                <w:szCs w:val="24"/>
                <w:lang w:eastAsia="ru-RU"/>
              </w:rPr>
            </w:pPr>
            <w:r w:rsidRPr="00A16204">
              <w:rPr>
                <w:rFonts w:ascii="Times New Roman" w:hAnsi="Times New Roman"/>
                <w:bCs/>
                <w:szCs w:val="24"/>
                <w:lang w:eastAsia="ru-RU"/>
              </w:rPr>
              <w:t>5) Организация и осуществление муниципального жилищного контроля.</w:t>
            </w:r>
          </w:p>
          <w:p w:rsidR="00265F8F" w:rsidRPr="00A16204" w:rsidRDefault="00265F8F" w:rsidP="00A16204">
            <w:pPr>
              <w:widowControl/>
              <w:shd w:val="clear" w:color="auto" w:fill="FFFFFF" w:themeFill="background1"/>
              <w:tabs>
                <w:tab w:val="left" w:pos="459"/>
              </w:tabs>
              <w:suppressAutoHyphens w:val="0"/>
              <w:spacing w:before="60" w:after="60"/>
              <w:ind w:left="34"/>
              <w:rPr>
                <w:rFonts w:ascii="Times New Roman" w:hAnsi="Times New Roman"/>
                <w:bCs/>
                <w:szCs w:val="24"/>
                <w:lang w:eastAsia="ru-RU"/>
              </w:rPr>
            </w:pPr>
            <w:r w:rsidRPr="00A16204">
              <w:rPr>
                <w:rFonts w:ascii="Times New Roman" w:hAnsi="Times New Roman"/>
                <w:bCs/>
                <w:szCs w:val="24"/>
                <w:lang w:eastAsia="ru-RU"/>
              </w:rPr>
              <w:t xml:space="preserve">6) Обеспечение открытости деятельности в сфере жилищного хозяйства, развитие механизмов общественного контроля. </w:t>
            </w:r>
          </w:p>
          <w:p w:rsidR="00265F8F" w:rsidRPr="00A16204" w:rsidRDefault="00265F8F" w:rsidP="00A16204">
            <w:pPr>
              <w:widowControl/>
              <w:shd w:val="clear" w:color="auto" w:fill="FFFFFF" w:themeFill="background1"/>
              <w:tabs>
                <w:tab w:val="left" w:pos="459"/>
              </w:tabs>
              <w:suppressAutoHyphens w:val="0"/>
              <w:spacing w:before="60" w:after="60"/>
              <w:ind w:left="34"/>
              <w:rPr>
                <w:rFonts w:ascii="Times New Roman" w:hAnsi="Times New Roman"/>
                <w:bCs/>
                <w:szCs w:val="24"/>
                <w:lang w:eastAsia="ru-RU"/>
              </w:rPr>
            </w:pPr>
            <w:r w:rsidRPr="00A16204">
              <w:rPr>
                <w:rFonts w:ascii="Times New Roman" w:hAnsi="Times New Roman"/>
                <w:bCs/>
                <w:szCs w:val="24"/>
                <w:lang w:eastAsia="ru-RU"/>
              </w:rPr>
              <w:t>7) Информирование граждан.</w:t>
            </w:r>
          </w:p>
        </w:tc>
      </w:tr>
      <w:tr w:rsidR="00265F8F" w:rsidRPr="00A16204" w:rsidTr="002333F6">
        <w:trPr>
          <w:trHeight w:val="70"/>
        </w:trPr>
        <w:tc>
          <w:tcPr>
            <w:tcW w:w="1843" w:type="dxa"/>
          </w:tcPr>
          <w:p w:rsidR="00265F8F" w:rsidRPr="00A16204" w:rsidRDefault="00265F8F"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Целевые показатели (индикаторы) </w:t>
            </w:r>
          </w:p>
        </w:tc>
        <w:tc>
          <w:tcPr>
            <w:tcW w:w="7992" w:type="dxa"/>
          </w:tcPr>
          <w:p w:rsidR="00265F8F" w:rsidRPr="00A16204" w:rsidRDefault="00265F8F" w:rsidP="00A16204">
            <w:pPr>
              <w:widowControl/>
              <w:shd w:val="clear" w:color="auto" w:fill="FFFFFF" w:themeFill="background1"/>
              <w:tabs>
                <w:tab w:val="left" w:pos="459"/>
              </w:tabs>
              <w:suppressAutoHyphens w:val="0"/>
              <w:spacing w:before="60" w:after="60"/>
              <w:ind w:left="34"/>
              <w:contextualSpacing/>
              <w:rPr>
                <w:rFonts w:ascii="Times New Roman" w:hAnsi="Times New Roman"/>
                <w:bCs/>
                <w:szCs w:val="24"/>
                <w:lang w:eastAsia="ru-RU"/>
              </w:rPr>
            </w:pPr>
            <w:r w:rsidRPr="00A16204">
              <w:rPr>
                <w:rFonts w:ascii="Times New Roman" w:hAnsi="Times New Roman"/>
                <w:bCs/>
                <w:szCs w:val="24"/>
                <w:lang w:eastAsia="ru-RU"/>
              </w:rPr>
              <w:t>1)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процентов.</w:t>
            </w:r>
          </w:p>
          <w:p w:rsidR="00265F8F" w:rsidRPr="00A16204" w:rsidRDefault="00265F8F" w:rsidP="00A16204">
            <w:pPr>
              <w:widowControl/>
              <w:shd w:val="clear" w:color="auto" w:fill="FFFFFF" w:themeFill="background1"/>
              <w:tabs>
                <w:tab w:val="left" w:pos="459"/>
              </w:tabs>
              <w:suppressAutoHyphens w:val="0"/>
              <w:spacing w:before="60" w:after="60"/>
              <w:ind w:left="34"/>
              <w:contextualSpacing/>
              <w:rPr>
                <w:rFonts w:ascii="Times New Roman" w:hAnsi="Times New Roman"/>
                <w:bCs/>
                <w:szCs w:val="24"/>
                <w:lang w:eastAsia="ru-RU"/>
              </w:rPr>
            </w:pPr>
            <w:r w:rsidRPr="00A16204">
              <w:rPr>
                <w:rFonts w:ascii="Times New Roman" w:hAnsi="Times New Roman"/>
                <w:bCs/>
                <w:szCs w:val="24"/>
                <w:lang w:eastAsia="ru-RU"/>
              </w:rPr>
              <w:t>2) Доля организаций, осуществляющих деятельность в сфере управления многоквартирными домами, соблюдающих установленные требования по раскрытию информации путём её опубликования в сети Интернет, процентов.</w:t>
            </w:r>
          </w:p>
          <w:p w:rsidR="00265F8F" w:rsidRPr="00A16204" w:rsidRDefault="00265F8F" w:rsidP="00A16204">
            <w:pPr>
              <w:widowControl/>
              <w:shd w:val="clear" w:color="auto" w:fill="FFFFFF" w:themeFill="background1"/>
              <w:tabs>
                <w:tab w:val="left" w:pos="459"/>
              </w:tabs>
              <w:suppressAutoHyphens w:val="0"/>
              <w:spacing w:before="60" w:after="60"/>
              <w:ind w:left="34"/>
              <w:contextualSpacing/>
              <w:rPr>
                <w:rFonts w:ascii="Times New Roman" w:hAnsi="Times New Roman"/>
                <w:bCs/>
                <w:szCs w:val="24"/>
                <w:lang w:eastAsia="ru-RU"/>
              </w:rPr>
            </w:pPr>
            <w:r w:rsidRPr="00A16204">
              <w:rPr>
                <w:rFonts w:ascii="Times New Roman" w:hAnsi="Times New Roman"/>
                <w:bCs/>
                <w:szCs w:val="24"/>
                <w:lang w:eastAsia="ru-RU"/>
              </w:rPr>
              <w:t>3) Количество капитально отремонтированных многоквартирных домов, единиц.</w:t>
            </w:r>
          </w:p>
          <w:p w:rsidR="00265F8F" w:rsidRPr="00A16204" w:rsidRDefault="00265F8F" w:rsidP="00A16204">
            <w:pPr>
              <w:widowControl/>
              <w:shd w:val="clear" w:color="auto" w:fill="FFFFFF" w:themeFill="background1"/>
              <w:tabs>
                <w:tab w:val="left" w:pos="459"/>
              </w:tabs>
              <w:suppressAutoHyphens w:val="0"/>
              <w:spacing w:before="60" w:after="60"/>
              <w:ind w:left="34"/>
              <w:contextualSpacing/>
              <w:rPr>
                <w:rFonts w:ascii="Times New Roman" w:hAnsi="Times New Roman"/>
                <w:bCs/>
                <w:szCs w:val="24"/>
                <w:lang w:eastAsia="ru-RU"/>
              </w:rPr>
            </w:pPr>
            <w:r w:rsidRPr="00A16204">
              <w:rPr>
                <w:rFonts w:ascii="Times New Roman" w:hAnsi="Times New Roman"/>
                <w:bCs/>
                <w:szCs w:val="24"/>
                <w:lang w:eastAsia="ru-RU"/>
              </w:rPr>
              <w:t>4) Количество расселённых аварийных домов, единиц.</w:t>
            </w:r>
          </w:p>
          <w:p w:rsidR="00265F8F" w:rsidRPr="00A16204" w:rsidRDefault="00265F8F" w:rsidP="00A16204">
            <w:pPr>
              <w:widowControl/>
              <w:shd w:val="clear" w:color="auto" w:fill="FFFFFF" w:themeFill="background1"/>
              <w:tabs>
                <w:tab w:val="left" w:pos="459"/>
              </w:tabs>
              <w:suppressAutoHyphens w:val="0"/>
              <w:spacing w:before="60" w:after="60"/>
              <w:ind w:left="34"/>
              <w:contextualSpacing/>
              <w:rPr>
                <w:rFonts w:ascii="Times New Roman" w:hAnsi="Times New Roman"/>
                <w:bCs/>
                <w:szCs w:val="24"/>
                <w:lang w:eastAsia="ru-RU"/>
              </w:rPr>
            </w:pPr>
            <w:r w:rsidRPr="00A16204">
              <w:rPr>
                <w:rFonts w:ascii="Times New Roman" w:hAnsi="Times New Roman"/>
                <w:bCs/>
                <w:szCs w:val="24"/>
                <w:lang w:eastAsia="ru-RU"/>
              </w:rPr>
              <w:t>5) Число граждан, улучшивших условия проживания в связи с расселением аварийных домов, человек.</w:t>
            </w:r>
          </w:p>
          <w:p w:rsidR="00265F8F" w:rsidRPr="00A16204" w:rsidRDefault="00265F8F" w:rsidP="00A16204">
            <w:pPr>
              <w:widowControl/>
              <w:shd w:val="clear" w:color="auto" w:fill="FFFFFF" w:themeFill="background1"/>
              <w:tabs>
                <w:tab w:val="left" w:pos="459"/>
              </w:tabs>
              <w:suppressAutoHyphens w:val="0"/>
              <w:spacing w:before="60" w:after="60"/>
              <w:ind w:left="34"/>
              <w:contextualSpacing/>
              <w:rPr>
                <w:rFonts w:ascii="Times New Roman" w:hAnsi="Times New Roman"/>
                <w:bCs/>
                <w:szCs w:val="24"/>
                <w:lang w:eastAsia="ru-RU"/>
              </w:rPr>
            </w:pPr>
            <w:r w:rsidRPr="00A16204">
              <w:rPr>
                <w:rFonts w:ascii="Times New Roman" w:hAnsi="Times New Roman"/>
                <w:bCs/>
                <w:szCs w:val="24"/>
                <w:lang w:eastAsia="ru-RU"/>
              </w:rPr>
              <w:t>6) Площадь жилых помещений в домах, расселённых в связи с признанием их в установленном порядке аварийными.</w:t>
            </w:r>
          </w:p>
          <w:p w:rsidR="00265F8F" w:rsidRPr="00A16204" w:rsidRDefault="00265F8F" w:rsidP="00A16204">
            <w:pPr>
              <w:widowControl/>
              <w:shd w:val="clear" w:color="auto" w:fill="FFFFFF" w:themeFill="background1"/>
              <w:tabs>
                <w:tab w:val="left" w:pos="459"/>
              </w:tabs>
              <w:suppressAutoHyphens w:val="0"/>
              <w:spacing w:before="60" w:after="60"/>
              <w:ind w:left="34"/>
              <w:contextualSpacing/>
              <w:rPr>
                <w:rFonts w:ascii="Times New Roman" w:hAnsi="Times New Roman"/>
                <w:bCs/>
                <w:szCs w:val="24"/>
                <w:lang w:eastAsia="ru-RU"/>
              </w:rPr>
            </w:pPr>
            <w:r w:rsidRPr="00A16204">
              <w:rPr>
                <w:rFonts w:ascii="Times New Roman" w:hAnsi="Times New Roman"/>
                <w:bCs/>
                <w:szCs w:val="24"/>
                <w:lang w:eastAsia="ru-RU"/>
              </w:rPr>
              <w:t>7) Доля многоквартирных домов, в которых установлены коллективные (общедомовые) приборы учёта потребления электроэнергии, в общем количестве многоквартирных домов, расположенных на территории муниципального образования «Дебёсский район», процентов.</w:t>
            </w:r>
          </w:p>
          <w:p w:rsidR="00265F8F" w:rsidRPr="00A16204" w:rsidRDefault="00265F8F" w:rsidP="00A16204">
            <w:pPr>
              <w:widowControl/>
              <w:shd w:val="clear" w:color="auto" w:fill="FFFFFF" w:themeFill="background1"/>
              <w:tabs>
                <w:tab w:val="left" w:pos="459"/>
              </w:tabs>
              <w:suppressAutoHyphens w:val="0"/>
              <w:spacing w:before="60" w:after="60"/>
              <w:ind w:left="34"/>
              <w:contextualSpacing/>
              <w:rPr>
                <w:rFonts w:ascii="Times New Roman" w:hAnsi="Times New Roman"/>
                <w:bCs/>
                <w:szCs w:val="24"/>
                <w:lang w:eastAsia="ru-RU"/>
              </w:rPr>
            </w:pPr>
            <w:r w:rsidRPr="00A16204">
              <w:rPr>
                <w:rFonts w:ascii="Times New Roman" w:hAnsi="Times New Roman"/>
                <w:bCs/>
                <w:szCs w:val="24"/>
                <w:lang w:eastAsia="ru-RU"/>
              </w:rPr>
              <w:t xml:space="preserve">8) Доля многоквартирных домов, в которых установлены коллективные (общедомовые) приборы учёта потребления тепловой энергии, в общем </w:t>
            </w:r>
            <w:r w:rsidRPr="00A16204">
              <w:rPr>
                <w:rFonts w:ascii="Times New Roman" w:hAnsi="Times New Roman"/>
                <w:bCs/>
                <w:szCs w:val="24"/>
                <w:lang w:eastAsia="ru-RU"/>
              </w:rPr>
              <w:lastRenderedPageBreak/>
              <w:t>количестве многоквартирных домов, расположенных на территории муниципального образования «Дебёсский район», в которых осуществляется централизованное теплоснабжение, процентов.</w:t>
            </w:r>
          </w:p>
          <w:p w:rsidR="00265F8F" w:rsidRPr="00A16204" w:rsidRDefault="00265F8F" w:rsidP="00A16204">
            <w:pPr>
              <w:widowControl/>
              <w:shd w:val="clear" w:color="auto" w:fill="FFFFFF" w:themeFill="background1"/>
              <w:tabs>
                <w:tab w:val="left" w:pos="459"/>
              </w:tabs>
              <w:suppressAutoHyphens w:val="0"/>
              <w:spacing w:before="60" w:after="60"/>
              <w:ind w:left="34"/>
              <w:rPr>
                <w:rFonts w:ascii="Times New Roman" w:hAnsi="Times New Roman"/>
                <w:bCs/>
                <w:szCs w:val="24"/>
                <w:lang w:eastAsia="ru-RU"/>
              </w:rPr>
            </w:pPr>
            <w:r w:rsidRPr="00A16204">
              <w:rPr>
                <w:rFonts w:ascii="Times New Roman" w:hAnsi="Times New Roman"/>
                <w:bCs/>
                <w:szCs w:val="24"/>
                <w:lang w:eastAsia="ru-RU"/>
              </w:rPr>
              <w:t>9) Доля многоквартирных домов, в которых установлены коллективные (общедомовые) приборы учёта потребления горячей и холодной воды, в общем количестве многоквартирных домов, расположенных на территории муниципального образования «Дебёсский район», процентов</w:t>
            </w:r>
          </w:p>
        </w:tc>
      </w:tr>
      <w:tr w:rsidR="00265F8F" w:rsidRPr="00A16204" w:rsidTr="002333F6">
        <w:trPr>
          <w:trHeight w:val="674"/>
        </w:trPr>
        <w:tc>
          <w:tcPr>
            <w:tcW w:w="1843" w:type="dxa"/>
          </w:tcPr>
          <w:p w:rsidR="00265F8F" w:rsidRPr="00A16204" w:rsidRDefault="00265F8F"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lastRenderedPageBreak/>
              <w:t>Сроки и этапы  реализации</w:t>
            </w:r>
          </w:p>
        </w:tc>
        <w:tc>
          <w:tcPr>
            <w:tcW w:w="7992" w:type="dxa"/>
          </w:tcPr>
          <w:p w:rsidR="00265F8F" w:rsidRPr="00A16204" w:rsidRDefault="00265F8F" w:rsidP="00A16204">
            <w:pPr>
              <w:widowControl/>
              <w:shd w:val="clear" w:color="auto" w:fill="FFFFFF" w:themeFill="background1"/>
              <w:suppressAutoHyphens w:val="0"/>
              <w:spacing w:before="60" w:after="60"/>
              <w:rPr>
                <w:rFonts w:ascii="Times New Roman" w:hAnsi="Times New Roman"/>
                <w:bCs/>
                <w:szCs w:val="24"/>
                <w:lang w:eastAsia="ru-RU"/>
              </w:rPr>
            </w:pPr>
            <w:r w:rsidRPr="00A16204">
              <w:rPr>
                <w:rFonts w:ascii="Times New Roman" w:hAnsi="Times New Roman"/>
                <w:bCs/>
                <w:szCs w:val="24"/>
                <w:lang w:eastAsia="ru-RU"/>
              </w:rPr>
              <w:t>Срок реализации - 2015-2024 годы.</w:t>
            </w:r>
          </w:p>
          <w:p w:rsidR="00B26466" w:rsidRPr="00A16204" w:rsidRDefault="00B26466" w:rsidP="00A16204">
            <w:pPr>
              <w:widowControl/>
              <w:shd w:val="clear" w:color="auto" w:fill="FFFFFF" w:themeFill="background1"/>
              <w:suppressAutoHyphens w:val="0"/>
              <w:autoSpaceDE w:val="0"/>
              <w:autoSpaceDN w:val="0"/>
              <w:adjustRightInd w:val="0"/>
              <w:rPr>
                <w:rFonts w:ascii="Times New Roman" w:hAnsi="Times New Roman"/>
                <w:szCs w:val="24"/>
                <w:lang w:eastAsia="ru-RU"/>
              </w:rPr>
            </w:pPr>
            <w:r w:rsidRPr="00A16204">
              <w:rPr>
                <w:rFonts w:ascii="Times New Roman" w:hAnsi="Times New Roman"/>
                <w:szCs w:val="24"/>
                <w:lang w:val="en-US" w:eastAsia="ru-RU"/>
              </w:rPr>
              <w:t>I</w:t>
            </w:r>
            <w:r w:rsidRPr="00A16204">
              <w:rPr>
                <w:rFonts w:ascii="Times New Roman" w:hAnsi="Times New Roman"/>
                <w:szCs w:val="24"/>
                <w:lang w:eastAsia="ru-RU"/>
              </w:rPr>
              <w:t xml:space="preserve"> этап (2015 - 2018 гг.)</w:t>
            </w:r>
          </w:p>
          <w:p w:rsidR="00265F8F" w:rsidRPr="00A16204" w:rsidRDefault="00B26466" w:rsidP="00A16204">
            <w:pPr>
              <w:widowControl/>
              <w:shd w:val="clear" w:color="auto" w:fill="FFFFFF" w:themeFill="background1"/>
              <w:suppressAutoHyphens w:val="0"/>
              <w:autoSpaceDE w:val="0"/>
              <w:autoSpaceDN w:val="0"/>
              <w:adjustRightInd w:val="0"/>
              <w:rPr>
                <w:rFonts w:ascii="Times New Roman" w:hAnsi="Times New Roman"/>
                <w:szCs w:val="24"/>
                <w:lang w:eastAsia="ru-RU"/>
              </w:rPr>
            </w:pPr>
            <w:r w:rsidRPr="00A16204">
              <w:rPr>
                <w:rFonts w:ascii="Times New Roman" w:hAnsi="Times New Roman"/>
                <w:szCs w:val="24"/>
                <w:lang w:val="en-US" w:eastAsia="ru-RU"/>
              </w:rPr>
              <w:t>II</w:t>
            </w:r>
            <w:r w:rsidRPr="00A16204">
              <w:rPr>
                <w:rFonts w:ascii="Times New Roman" w:hAnsi="Times New Roman"/>
                <w:szCs w:val="24"/>
                <w:lang w:eastAsia="ru-RU"/>
              </w:rPr>
              <w:t xml:space="preserve"> этап (</w:t>
            </w:r>
            <w:r w:rsidR="00265F8F" w:rsidRPr="00A16204">
              <w:rPr>
                <w:rFonts w:ascii="Times New Roman" w:hAnsi="Times New Roman"/>
                <w:szCs w:val="24"/>
                <w:lang w:eastAsia="ru-RU"/>
              </w:rPr>
              <w:t>2019 - 2024 г</w:t>
            </w:r>
            <w:r w:rsidRPr="00A16204">
              <w:rPr>
                <w:rFonts w:ascii="Times New Roman" w:hAnsi="Times New Roman"/>
                <w:szCs w:val="24"/>
                <w:lang w:eastAsia="ru-RU"/>
              </w:rPr>
              <w:t>г.)</w:t>
            </w:r>
          </w:p>
        </w:tc>
      </w:tr>
      <w:tr w:rsidR="00265F8F" w:rsidRPr="00A16204" w:rsidTr="002333F6">
        <w:trPr>
          <w:trHeight w:val="840"/>
        </w:trPr>
        <w:tc>
          <w:tcPr>
            <w:tcW w:w="1843" w:type="dxa"/>
          </w:tcPr>
          <w:p w:rsidR="00265F8F" w:rsidRPr="00A16204" w:rsidRDefault="00265F8F"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Ресурсное обеспечение за счёт средств бюджета муниципального образования «Дебёсский район»</w:t>
            </w:r>
          </w:p>
        </w:tc>
        <w:tc>
          <w:tcPr>
            <w:tcW w:w="7992" w:type="dxa"/>
          </w:tcPr>
          <w:p w:rsidR="00265F8F" w:rsidRPr="00A16204" w:rsidRDefault="00EE3EC7" w:rsidP="00A16204">
            <w:pPr>
              <w:widowControl/>
              <w:shd w:val="clear" w:color="auto" w:fill="FFFFFF" w:themeFill="background1"/>
              <w:suppressAutoHyphens w:val="0"/>
              <w:spacing w:before="60" w:after="60"/>
              <w:rPr>
                <w:rFonts w:ascii="Times New Roman" w:hAnsi="Times New Roman"/>
                <w:bCs/>
                <w:szCs w:val="24"/>
                <w:lang w:eastAsia="ru-RU"/>
              </w:rPr>
            </w:pPr>
            <w:r w:rsidRPr="00A16204">
              <w:rPr>
                <w:rFonts w:ascii="Times New Roman" w:hAnsi="Times New Roman"/>
                <w:bCs/>
                <w:szCs w:val="24"/>
                <w:lang w:eastAsia="ru-RU"/>
              </w:rPr>
              <w:t>Объем средств бюджета муниципального образования «Дебёсский район» на реализацию подпрограммы</w:t>
            </w:r>
            <w:r w:rsidR="007F6F32" w:rsidRPr="00A16204">
              <w:rPr>
                <w:rFonts w:ascii="Times New Roman" w:hAnsi="Times New Roman"/>
                <w:bCs/>
                <w:szCs w:val="24"/>
                <w:lang w:eastAsia="ru-RU"/>
              </w:rPr>
              <w:t xml:space="preserve"> составит </w:t>
            </w:r>
            <w:r w:rsidR="001C40AF">
              <w:rPr>
                <w:rFonts w:ascii="Times New Roman" w:hAnsi="Times New Roman"/>
                <w:color w:val="000000"/>
                <w:szCs w:val="24"/>
              </w:rPr>
              <w:t>4</w:t>
            </w:r>
            <w:r w:rsidR="00491273">
              <w:rPr>
                <w:rFonts w:ascii="Times New Roman" w:hAnsi="Times New Roman"/>
                <w:color w:val="000000"/>
                <w:szCs w:val="24"/>
              </w:rPr>
              <w:t> 865,9</w:t>
            </w:r>
            <w:r w:rsidR="00DA2447">
              <w:rPr>
                <w:rFonts w:ascii="Times New Roman" w:hAnsi="Times New Roman"/>
                <w:color w:val="000000"/>
                <w:szCs w:val="24"/>
              </w:rPr>
              <w:t xml:space="preserve"> </w:t>
            </w:r>
            <w:r w:rsidR="00265F8F" w:rsidRPr="00A16204">
              <w:rPr>
                <w:rFonts w:ascii="Times New Roman" w:hAnsi="Times New Roman"/>
                <w:bCs/>
                <w:szCs w:val="24"/>
                <w:lang w:eastAsia="ru-RU"/>
              </w:rPr>
              <w:t>тыс. рублей, в том числе по годам реализации муниципальной программы (в тыс. руб.):</w:t>
            </w:r>
          </w:p>
          <w:tbl>
            <w:tblPr>
              <w:tblW w:w="7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1"/>
              <w:gridCol w:w="1066"/>
              <w:gridCol w:w="1575"/>
              <w:gridCol w:w="1803"/>
            </w:tblGrid>
            <w:tr w:rsidR="007F6F32" w:rsidRPr="00A16204" w:rsidTr="001C5278">
              <w:trPr>
                <w:trHeight w:val="310"/>
              </w:trPr>
              <w:tc>
                <w:tcPr>
                  <w:tcW w:w="3141"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autoSpaceDE w:val="0"/>
                    <w:autoSpaceDN w:val="0"/>
                    <w:adjustRightInd w:val="0"/>
                    <w:spacing w:before="40" w:after="40"/>
                    <w:jc w:val="both"/>
                    <w:rPr>
                      <w:rFonts w:ascii="Times New Roman" w:hAnsi="Times New Roman"/>
                      <w:szCs w:val="24"/>
                      <w:lang w:eastAsia="en-US"/>
                    </w:rPr>
                  </w:pPr>
                  <w:r w:rsidRPr="00A16204">
                    <w:rPr>
                      <w:rFonts w:ascii="Times New Roman" w:hAnsi="Times New Roman"/>
                      <w:szCs w:val="24"/>
                      <w:lang w:eastAsia="en-US"/>
                    </w:rPr>
                    <w:t>Годы реализации</w:t>
                  </w:r>
                </w:p>
              </w:tc>
              <w:tc>
                <w:tcPr>
                  <w:tcW w:w="1066"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autoSpaceDE w:val="0"/>
                    <w:autoSpaceDN w:val="0"/>
                    <w:adjustRightInd w:val="0"/>
                    <w:spacing w:before="40" w:after="40"/>
                    <w:jc w:val="center"/>
                    <w:rPr>
                      <w:rFonts w:ascii="Times New Roman" w:hAnsi="Times New Roman"/>
                      <w:szCs w:val="24"/>
                      <w:lang w:eastAsia="en-US"/>
                    </w:rPr>
                  </w:pPr>
                  <w:r w:rsidRPr="00A16204">
                    <w:rPr>
                      <w:rFonts w:ascii="Times New Roman" w:hAnsi="Times New Roman"/>
                      <w:szCs w:val="24"/>
                      <w:lang w:eastAsia="en-US"/>
                    </w:rPr>
                    <w:t>Всего</w:t>
                  </w:r>
                </w:p>
              </w:tc>
              <w:tc>
                <w:tcPr>
                  <w:tcW w:w="1575" w:type="dxa"/>
                  <w:tcBorders>
                    <w:top w:val="single" w:sz="4" w:space="0" w:color="auto"/>
                    <w:left w:val="single" w:sz="4" w:space="0" w:color="auto"/>
                    <w:bottom w:val="single" w:sz="4" w:space="0" w:color="auto"/>
                    <w:right w:val="single" w:sz="4" w:space="0" w:color="auto"/>
                  </w:tcBorders>
                </w:tcPr>
                <w:p w:rsidR="007F6F32" w:rsidRPr="00A16204" w:rsidRDefault="007F6F32" w:rsidP="00A16204">
                  <w:pPr>
                    <w:shd w:val="clear" w:color="auto" w:fill="FFFFFF" w:themeFill="background1"/>
                    <w:autoSpaceDE w:val="0"/>
                    <w:autoSpaceDN w:val="0"/>
                    <w:adjustRightInd w:val="0"/>
                    <w:spacing w:before="40" w:after="40"/>
                    <w:jc w:val="center"/>
                    <w:rPr>
                      <w:rFonts w:ascii="Times New Roman" w:hAnsi="Times New Roman"/>
                      <w:szCs w:val="24"/>
                      <w:lang w:eastAsia="en-US"/>
                    </w:rPr>
                  </w:pPr>
                  <w:r w:rsidRPr="00A16204">
                    <w:rPr>
                      <w:rFonts w:ascii="Times New Roman" w:hAnsi="Times New Roman"/>
                      <w:szCs w:val="24"/>
                      <w:lang w:eastAsia="en-US"/>
                    </w:rPr>
                    <w:t xml:space="preserve">Собственные средства </w:t>
                  </w:r>
                </w:p>
              </w:tc>
              <w:tc>
                <w:tcPr>
                  <w:tcW w:w="1803" w:type="dxa"/>
                  <w:tcBorders>
                    <w:top w:val="single" w:sz="4" w:space="0" w:color="auto"/>
                    <w:left w:val="single" w:sz="4" w:space="0" w:color="auto"/>
                    <w:bottom w:val="single" w:sz="4" w:space="0" w:color="auto"/>
                    <w:right w:val="single" w:sz="4" w:space="0" w:color="auto"/>
                  </w:tcBorders>
                </w:tcPr>
                <w:p w:rsidR="007F6F32" w:rsidRPr="00A16204" w:rsidRDefault="007F6F32" w:rsidP="00A16204">
                  <w:pPr>
                    <w:shd w:val="clear" w:color="auto" w:fill="FFFFFF" w:themeFill="background1"/>
                    <w:autoSpaceDE w:val="0"/>
                    <w:autoSpaceDN w:val="0"/>
                    <w:adjustRightInd w:val="0"/>
                    <w:spacing w:before="40" w:after="40"/>
                    <w:jc w:val="center"/>
                    <w:rPr>
                      <w:rFonts w:ascii="Times New Roman" w:hAnsi="Times New Roman"/>
                      <w:szCs w:val="24"/>
                      <w:lang w:eastAsia="en-US"/>
                    </w:rPr>
                  </w:pPr>
                  <w:r w:rsidRPr="00A16204">
                    <w:rPr>
                      <w:rFonts w:ascii="Times New Roman" w:hAnsi="Times New Roman"/>
                      <w:szCs w:val="24"/>
                      <w:lang w:eastAsia="en-US"/>
                    </w:rPr>
                    <w:t>Субсидии из бюджета УР</w:t>
                  </w:r>
                </w:p>
              </w:tc>
            </w:tr>
            <w:tr w:rsidR="007F6F32" w:rsidRPr="00A16204" w:rsidTr="001C5278">
              <w:tc>
                <w:tcPr>
                  <w:tcW w:w="3141" w:type="dxa"/>
                  <w:tcBorders>
                    <w:top w:val="single" w:sz="4" w:space="0" w:color="auto"/>
                    <w:left w:val="single" w:sz="4" w:space="0" w:color="auto"/>
                    <w:bottom w:val="single" w:sz="4" w:space="0" w:color="auto"/>
                    <w:right w:val="single" w:sz="4" w:space="0" w:color="auto"/>
                  </w:tcBorders>
                </w:tcPr>
                <w:p w:rsidR="007F6F32" w:rsidRPr="00A16204" w:rsidRDefault="007F6F32"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2015 г.</w:t>
                  </w:r>
                </w:p>
              </w:tc>
              <w:tc>
                <w:tcPr>
                  <w:tcW w:w="1066"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292,6</w:t>
                  </w:r>
                </w:p>
              </w:tc>
              <w:tc>
                <w:tcPr>
                  <w:tcW w:w="1575"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292,6</w:t>
                  </w:r>
                </w:p>
              </w:tc>
              <w:tc>
                <w:tcPr>
                  <w:tcW w:w="1803"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0</w:t>
                  </w:r>
                  <w:r w:rsidR="005F1A8A" w:rsidRPr="00A16204">
                    <w:rPr>
                      <w:rFonts w:ascii="Times New Roman" w:hAnsi="Times New Roman"/>
                      <w:color w:val="000000"/>
                      <w:szCs w:val="24"/>
                    </w:rPr>
                    <w:t>,0</w:t>
                  </w:r>
                </w:p>
              </w:tc>
            </w:tr>
            <w:tr w:rsidR="007F6F32" w:rsidRPr="00A16204" w:rsidTr="001C5278">
              <w:tc>
                <w:tcPr>
                  <w:tcW w:w="3141" w:type="dxa"/>
                  <w:tcBorders>
                    <w:top w:val="single" w:sz="4" w:space="0" w:color="auto"/>
                    <w:left w:val="single" w:sz="4" w:space="0" w:color="auto"/>
                    <w:bottom w:val="single" w:sz="4" w:space="0" w:color="auto"/>
                    <w:right w:val="single" w:sz="4" w:space="0" w:color="auto"/>
                  </w:tcBorders>
                </w:tcPr>
                <w:p w:rsidR="007F6F32" w:rsidRPr="00A16204" w:rsidRDefault="007F6F32"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2016 г.</w:t>
                  </w:r>
                </w:p>
              </w:tc>
              <w:tc>
                <w:tcPr>
                  <w:tcW w:w="1066"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277,3</w:t>
                  </w:r>
                </w:p>
              </w:tc>
              <w:tc>
                <w:tcPr>
                  <w:tcW w:w="1575"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181,6</w:t>
                  </w:r>
                </w:p>
              </w:tc>
              <w:tc>
                <w:tcPr>
                  <w:tcW w:w="1803"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95,7</w:t>
                  </w:r>
                </w:p>
              </w:tc>
            </w:tr>
            <w:tr w:rsidR="007F6F32" w:rsidRPr="00A16204" w:rsidTr="001C5278">
              <w:tc>
                <w:tcPr>
                  <w:tcW w:w="3141" w:type="dxa"/>
                  <w:tcBorders>
                    <w:top w:val="single" w:sz="4" w:space="0" w:color="auto"/>
                    <w:left w:val="single" w:sz="4" w:space="0" w:color="auto"/>
                    <w:bottom w:val="single" w:sz="4" w:space="0" w:color="auto"/>
                    <w:right w:val="single" w:sz="4" w:space="0" w:color="auto"/>
                  </w:tcBorders>
                </w:tcPr>
                <w:p w:rsidR="007F6F32" w:rsidRPr="00A16204" w:rsidRDefault="007F6F32"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2017 г.</w:t>
                  </w:r>
                </w:p>
              </w:tc>
              <w:tc>
                <w:tcPr>
                  <w:tcW w:w="1066"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245,1</w:t>
                  </w:r>
                </w:p>
              </w:tc>
              <w:tc>
                <w:tcPr>
                  <w:tcW w:w="1575"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148,6</w:t>
                  </w:r>
                </w:p>
              </w:tc>
              <w:tc>
                <w:tcPr>
                  <w:tcW w:w="1803"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96,5</w:t>
                  </w:r>
                </w:p>
              </w:tc>
            </w:tr>
            <w:tr w:rsidR="007F6F32" w:rsidRPr="00A16204" w:rsidTr="001C5278">
              <w:tc>
                <w:tcPr>
                  <w:tcW w:w="3141" w:type="dxa"/>
                  <w:tcBorders>
                    <w:top w:val="single" w:sz="4" w:space="0" w:color="auto"/>
                    <w:left w:val="single" w:sz="4" w:space="0" w:color="auto"/>
                    <w:bottom w:val="single" w:sz="4" w:space="0" w:color="auto"/>
                    <w:right w:val="single" w:sz="4" w:space="0" w:color="auto"/>
                  </w:tcBorders>
                </w:tcPr>
                <w:p w:rsidR="007F6F32" w:rsidRPr="00A16204" w:rsidRDefault="007F6F32"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2018 г.</w:t>
                  </w:r>
                </w:p>
              </w:tc>
              <w:tc>
                <w:tcPr>
                  <w:tcW w:w="1066"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306,4</w:t>
                  </w:r>
                </w:p>
              </w:tc>
              <w:tc>
                <w:tcPr>
                  <w:tcW w:w="1575"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204,6</w:t>
                  </w:r>
                </w:p>
              </w:tc>
              <w:tc>
                <w:tcPr>
                  <w:tcW w:w="1803"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101,8</w:t>
                  </w:r>
                </w:p>
              </w:tc>
            </w:tr>
            <w:tr w:rsidR="007F6F32" w:rsidRPr="00A16204" w:rsidTr="001C5278">
              <w:tc>
                <w:tcPr>
                  <w:tcW w:w="3141" w:type="dxa"/>
                  <w:tcBorders>
                    <w:top w:val="single" w:sz="4" w:space="0" w:color="auto"/>
                    <w:left w:val="single" w:sz="4" w:space="0" w:color="auto"/>
                    <w:bottom w:val="single" w:sz="4" w:space="0" w:color="auto"/>
                    <w:right w:val="single" w:sz="4" w:space="0" w:color="auto"/>
                  </w:tcBorders>
                </w:tcPr>
                <w:p w:rsidR="007F6F32" w:rsidRPr="00A16204" w:rsidRDefault="007F6F32"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2019 г.</w:t>
                  </w:r>
                </w:p>
              </w:tc>
              <w:tc>
                <w:tcPr>
                  <w:tcW w:w="1066" w:type="dxa"/>
                  <w:tcBorders>
                    <w:top w:val="single" w:sz="4" w:space="0" w:color="auto"/>
                    <w:left w:val="single" w:sz="4" w:space="0" w:color="auto"/>
                    <w:bottom w:val="single" w:sz="4" w:space="0" w:color="auto"/>
                    <w:right w:val="single" w:sz="4" w:space="0" w:color="auto"/>
                  </w:tcBorders>
                  <w:vAlign w:val="center"/>
                </w:tcPr>
                <w:p w:rsidR="007F6F32" w:rsidRPr="00A16204" w:rsidRDefault="00FF1660" w:rsidP="00A16204">
                  <w:pPr>
                    <w:shd w:val="clear" w:color="auto" w:fill="FFFFFF" w:themeFill="background1"/>
                    <w:jc w:val="center"/>
                    <w:rPr>
                      <w:rFonts w:ascii="Times New Roman" w:hAnsi="Times New Roman"/>
                      <w:color w:val="000000"/>
                      <w:szCs w:val="24"/>
                    </w:rPr>
                  </w:pPr>
                  <w:r>
                    <w:rPr>
                      <w:rFonts w:ascii="Times New Roman" w:hAnsi="Times New Roman"/>
                      <w:color w:val="000000"/>
                      <w:szCs w:val="24"/>
                    </w:rPr>
                    <w:t>500,8</w:t>
                  </w:r>
                </w:p>
              </w:tc>
              <w:tc>
                <w:tcPr>
                  <w:tcW w:w="1575" w:type="dxa"/>
                  <w:tcBorders>
                    <w:top w:val="single" w:sz="4" w:space="0" w:color="auto"/>
                    <w:left w:val="single" w:sz="4" w:space="0" w:color="auto"/>
                    <w:bottom w:val="single" w:sz="4" w:space="0" w:color="auto"/>
                    <w:right w:val="single" w:sz="4" w:space="0" w:color="auto"/>
                  </w:tcBorders>
                  <w:vAlign w:val="center"/>
                </w:tcPr>
                <w:p w:rsidR="007F6F32" w:rsidRPr="00A16204" w:rsidRDefault="00FF1660" w:rsidP="00A16204">
                  <w:pPr>
                    <w:shd w:val="clear" w:color="auto" w:fill="FFFFFF" w:themeFill="background1"/>
                    <w:jc w:val="center"/>
                    <w:rPr>
                      <w:rFonts w:ascii="Times New Roman" w:hAnsi="Times New Roman"/>
                      <w:color w:val="000000"/>
                      <w:szCs w:val="24"/>
                    </w:rPr>
                  </w:pPr>
                  <w:r>
                    <w:rPr>
                      <w:rFonts w:ascii="Times New Roman" w:hAnsi="Times New Roman"/>
                      <w:color w:val="000000"/>
                      <w:szCs w:val="24"/>
                    </w:rPr>
                    <w:t>399,8</w:t>
                  </w:r>
                </w:p>
              </w:tc>
              <w:tc>
                <w:tcPr>
                  <w:tcW w:w="1803" w:type="dxa"/>
                  <w:tcBorders>
                    <w:top w:val="single" w:sz="4" w:space="0" w:color="auto"/>
                    <w:left w:val="single" w:sz="4" w:space="0" w:color="auto"/>
                    <w:bottom w:val="single" w:sz="4" w:space="0" w:color="auto"/>
                    <w:right w:val="single" w:sz="4" w:space="0" w:color="auto"/>
                  </w:tcBorders>
                  <w:vAlign w:val="center"/>
                </w:tcPr>
                <w:p w:rsidR="007F6F32" w:rsidRPr="00A16204" w:rsidRDefault="00FF1660" w:rsidP="00A16204">
                  <w:pPr>
                    <w:shd w:val="clear" w:color="auto" w:fill="FFFFFF" w:themeFill="background1"/>
                    <w:jc w:val="center"/>
                    <w:rPr>
                      <w:rFonts w:ascii="Times New Roman" w:hAnsi="Times New Roman"/>
                      <w:color w:val="000000"/>
                      <w:szCs w:val="24"/>
                    </w:rPr>
                  </w:pPr>
                  <w:r>
                    <w:rPr>
                      <w:rFonts w:ascii="Times New Roman" w:hAnsi="Times New Roman"/>
                      <w:color w:val="000000"/>
                      <w:szCs w:val="24"/>
                    </w:rPr>
                    <w:t>101,0</w:t>
                  </w:r>
                </w:p>
              </w:tc>
            </w:tr>
            <w:tr w:rsidR="007F6F32" w:rsidRPr="00A16204" w:rsidTr="001C5278">
              <w:tc>
                <w:tcPr>
                  <w:tcW w:w="3141" w:type="dxa"/>
                  <w:tcBorders>
                    <w:top w:val="single" w:sz="4" w:space="0" w:color="auto"/>
                    <w:left w:val="single" w:sz="4" w:space="0" w:color="auto"/>
                    <w:bottom w:val="single" w:sz="4" w:space="0" w:color="auto"/>
                    <w:right w:val="single" w:sz="4" w:space="0" w:color="auto"/>
                  </w:tcBorders>
                </w:tcPr>
                <w:p w:rsidR="007F6F32" w:rsidRPr="00A16204" w:rsidRDefault="007F6F32"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2020 г.</w:t>
                  </w:r>
                </w:p>
              </w:tc>
              <w:tc>
                <w:tcPr>
                  <w:tcW w:w="1066" w:type="dxa"/>
                  <w:tcBorders>
                    <w:top w:val="single" w:sz="4" w:space="0" w:color="auto"/>
                    <w:left w:val="single" w:sz="4" w:space="0" w:color="auto"/>
                    <w:bottom w:val="single" w:sz="4" w:space="0" w:color="auto"/>
                    <w:right w:val="single" w:sz="4" w:space="0" w:color="auto"/>
                  </w:tcBorders>
                  <w:vAlign w:val="center"/>
                </w:tcPr>
                <w:p w:rsidR="007F6F32" w:rsidRPr="00A16204" w:rsidRDefault="00136E34" w:rsidP="00FF1660">
                  <w:pPr>
                    <w:shd w:val="clear" w:color="auto" w:fill="FFFFFF" w:themeFill="background1"/>
                    <w:jc w:val="center"/>
                    <w:rPr>
                      <w:rFonts w:ascii="Times New Roman" w:hAnsi="Times New Roman"/>
                      <w:color w:val="000000"/>
                      <w:szCs w:val="24"/>
                    </w:rPr>
                  </w:pPr>
                  <w:r>
                    <w:rPr>
                      <w:rFonts w:ascii="Times New Roman" w:hAnsi="Times New Roman"/>
                      <w:color w:val="000000"/>
                      <w:szCs w:val="24"/>
                    </w:rPr>
                    <w:t>624,4</w:t>
                  </w:r>
                </w:p>
              </w:tc>
              <w:tc>
                <w:tcPr>
                  <w:tcW w:w="1575" w:type="dxa"/>
                  <w:tcBorders>
                    <w:top w:val="single" w:sz="4" w:space="0" w:color="auto"/>
                    <w:left w:val="single" w:sz="4" w:space="0" w:color="auto"/>
                    <w:bottom w:val="single" w:sz="4" w:space="0" w:color="auto"/>
                    <w:right w:val="single" w:sz="4" w:space="0" w:color="auto"/>
                  </w:tcBorders>
                  <w:vAlign w:val="center"/>
                </w:tcPr>
                <w:p w:rsidR="007F6F32" w:rsidRPr="00A16204" w:rsidRDefault="00136E34" w:rsidP="00A16204">
                  <w:pPr>
                    <w:shd w:val="clear" w:color="auto" w:fill="FFFFFF" w:themeFill="background1"/>
                    <w:jc w:val="center"/>
                    <w:rPr>
                      <w:rFonts w:ascii="Times New Roman" w:hAnsi="Times New Roman"/>
                      <w:color w:val="000000"/>
                      <w:szCs w:val="24"/>
                    </w:rPr>
                  </w:pPr>
                  <w:r>
                    <w:rPr>
                      <w:rFonts w:ascii="Times New Roman" w:hAnsi="Times New Roman"/>
                      <w:color w:val="000000"/>
                      <w:szCs w:val="24"/>
                    </w:rPr>
                    <w:t>517,6</w:t>
                  </w:r>
                </w:p>
              </w:tc>
              <w:tc>
                <w:tcPr>
                  <w:tcW w:w="1803" w:type="dxa"/>
                  <w:tcBorders>
                    <w:top w:val="single" w:sz="4" w:space="0" w:color="auto"/>
                    <w:left w:val="single" w:sz="4" w:space="0" w:color="auto"/>
                    <w:bottom w:val="single" w:sz="4" w:space="0" w:color="auto"/>
                    <w:right w:val="single" w:sz="4" w:space="0" w:color="auto"/>
                  </w:tcBorders>
                  <w:vAlign w:val="center"/>
                </w:tcPr>
                <w:p w:rsidR="007F6F32" w:rsidRPr="00A16204" w:rsidRDefault="00136E34" w:rsidP="00A16204">
                  <w:pPr>
                    <w:shd w:val="clear" w:color="auto" w:fill="FFFFFF" w:themeFill="background1"/>
                    <w:jc w:val="center"/>
                    <w:rPr>
                      <w:rFonts w:ascii="Times New Roman" w:hAnsi="Times New Roman"/>
                      <w:color w:val="000000"/>
                      <w:szCs w:val="24"/>
                    </w:rPr>
                  </w:pPr>
                  <w:r>
                    <w:rPr>
                      <w:rFonts w:ascii="Times New Roman" w:hAnsi="Times New Roman"/>
                      <w:color w:val="000000"/>
                      <w:szCs w:val="24"/>
                    </w:rPr>
                    <w:t>106,8</w:t>
                  </w:r>
                </w:p>
              </w:tc>
            </w:tr>
            <w:tr w:rsidR="007F6F32" w:rsidRPr="00A16204" w:rsidTr="001C5278">
              <w:tc>
                <w:tcPr>
                  <w:tcW w:w="3141" w:type="dxa"/>
                  <w:tcBorders>
                    <w:top w:val="single" w:sz="4" w:space="0" w:color="auto"/>
                    <w:left w:val="single" w:sz="4" w:space="0" w:color="auto"/>
                    <w:bottom w:val="single" w:sz="4" w:space="0" w:color="auto"/>
                    <w:right w:val="single" w:sz="4" w:space="0" w:color="auto"/>
                  </w:tcBorders>
                </w:tcPr>
                <w:p w:rsidR="007F6F32" w:rsidRPr="00A16204" w:rsidRDefault="007F6F32"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2021 г.</w:t>
                  </w:r>
                </w:p>
              </w:tc>
              <w:tc>
                <w:tcPr>
                  <w:tcW w:w="1066"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432,5</w:t>
                  </w:r>
                </w:p>
              </w:tc>
              <w:tc>
                <w:tcPr>
                  <w:tcW w:w="1575"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325,5</w:t>
                  </w:r>
                </w:p>
              </w:tc>
              <w:tc>
                <w:tcPr>
                  <w:tcW w:w="1803"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107</w:t>
                  </w:r>
                </w:p>
              </w:tc>
            </w:tr>
            <w:tr w:rsidR="007F6F32" w:rsidRPr="00A16204" w:rsidTr="001C5278">
              <w:tc>
                <w:tcPr>
                  <w:tcW w:w="3141" w:type="dxa"/>
                  <w:tcBorders>
                    <w:top w:val="single" w:sz="4" w:space="0" w:color="auto"/>
                    <w:left w:val="single" w:sz="4" w:space="0" w:color="auto"/>
                    <w:bottom w:val="single" w:sz="4" w:space="0" w:color="auto"/>
                    <w:right w:val="single" w:sz="4" w:space="0" w:color="auto"/>
                  </w:tcBorders>
                </w:tcPr>
                <w:p w:rsidR="007F6F32" w:rsidRPr="00A16204" w:rsidRDefault="007F6F32"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2022 г.</w:t>
                  </w:r>
                </w:p>
              </w:tc>
              <w:tc>
                <w:tcPr>
                  <w:tcW w:w="1066"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700,6</w:t>
                  </w:r>
                </w:p>
              </w:tc>
              <w:tc>
                <w:tcPr>
                  <w:tcW w:w="1575"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598,8</w:t>
                  </w:r>
                </w:p>
              </w:tc>
              <w:tc>
                <w:tcPr>
                  <w:tcW w:w="1803"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101,8</w:t>
                  </w:r>
                </w:p>
              </w:tc>
            </w:tr>
            <w:tr w:rsidR="007F6F32" w:rsidRPr="00A16204" w:rsidTr="001C5278">
              <w:tc>
                <w:tcPr>
                  <w:tcW w:w="3141" w:type="dxa"/>
                  <w:tcBorders>
                    <w:top w:val="single" w:sz="4" w:space="0" w:color="auto"/>
                    <w:left w:val="single" w:sz="4" w:space="0" w:color="auto"/>
                    <w:bottom w:val="single" w:sz="4" w:space="0" w:color="auto"/>
                    <w:right w:val="single" w:sz="4" w:space="0" w:color="auto"/>
                  </w:tcBorders>
                </w:tcPr>
                <w:p w:rsidR="007F6F32" w:rsidRPr="00A16204" w:rsidRDefault="007F6F32" w:rsidP="00A16204">
                  <w:pPr>
                    <w:shd w:val="clear" w:color="auto" w:fill="FFFFFF" w:themeFill="background1"/>
                    <w:rPr>
                      <w:rFonts w:ascii="Times New Roman" w:hAnsi="Times New Roman"/>
                      <w:szCs w:val="24"/>
                    </w:rPr>
                  </w:pPr>
                  <w:r w:rsidRPr="00A16204">
                    <w:rPr>
                      <w:rFonts w:ascii="Times New Roman" w:hAnsi="Times New Roman"/>
                      <w:szCs w:val="24"/>
                      <w:lang w:eastAsia="en-US"/>
                    </w:rPr>
                    <w:t>2023 г.</w:t>
                  </w:r>
                </w:p>
              </w:tc>
              <w:tc>
                <w:tcPr>
                  <w:tcW w:w="1066"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728,6</w:t>
                  </w:r>
                </w:p>
              </w:tc>
              <w:tc>
                <w:tcPr>
                  <w:tcW w:w="1575"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622,7</w:t>
                  </w:r>
                </w:p>
              </w:tc>
              <w:tc>
                <w:tcPr>
                  <w:tcW w:w="1803"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105,9</w:t>
                  </w:r>
                </w:p>
              </w:tc>
            </w:tr>
            <w:tr w:rsidR="007F6F32" w:rsidRPr="00A16204" w:rsidTr="001C5278">
              <w:tc>
                <w:tcPr>
                  <w:tcW w:w="3141" w:type="dxa"/>
                  <w:tcBorders>
                    <w:top w:val="single" w:sz="4" w:space="0" w:color="auto"/>
                    <w:left w:val="single" w:sz="4" w:space="0" w:color="auto"/>
                    <w:bottom w:val="single" w:sz="4" w:space="0" w:color="auto"/>
                    <w:right w:val="single" w:sz="4" w:space="0" w:color="auto"/>
                  </w:tcBorders>
                </w:tcPr>
                <w:p w:rsidR="007F6F32" w:rsidRPr="00A16204" w:rsidRDefault="007F6F32" w:rsidP="00A16204">
                  <w:pPr>
                    <w:shd w:val="clear" w:color="auto" w:fill="FFFFFF" w:themeFill="background1"/>
                    <w:rPr>
                      <w:rFonts w:ascii="Times New Roman" w:hAnsi="Times New Roman"/>
                      <w:szCs w:val="24"/>
                    </w:rPr>
                  </w:pPr>
                  <w:r w:rsidRPr="00A16204">
                    <w:rPr>
                      <w:rFonts w:ascii="Times New Roman" w:hAnsi="Times New Roman"/>
                      <w:szCs w:val="24"/>
                      <w:lang w:eastAsia="en-US"/>
                    </w:rPr>
                    <w:t>2024 г.</w:t>
                  </w:r>
                </w:p>
              </w:tc>
              <w:tc>
                <w:tcPr>
                  <w:tcW w:w="1066"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757,6</w:t>
                  </w:r>
                </w:p>
              </w:tc>
              <w:tc>
                <w:tcPr>
                  <w:tcW w:w="1575"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647,5</w:t>
                  </w:r>
                </w:p>
              </w:tc>
              <w:tc>
                <w:tcPr>
                  <w:tcW w:w="1803" w:type="dxa"/>
                  <w:tcBorders>
                    <w:top w:val="single" w:sz="4" w:space="0" w:color="auto"/>
                    <w:left w:val="single" w:sz="4" w:space="0" w:color="auto"/>
                    <w:bottom w:val="single" w:sz="4" w:space="0" w:color="auto"/>
                    <w:right w:val="single" w:sz="4" w:space="0" w:color="auto"/>
                  </w:tcBorders>
                  <w:vAlign w:val="center"/>
                </w:tcPr>
                <w:p w:rsidR="007F6F32" w:rsidRPr="00A16204" w:rsidRDefault="007F6F32" w:rsidP="00A16204">
                  <w:pPr>
                    <w:shd w:val="clear" w:color="auto" w:fill="FFFFFF" w:themeFill="background1"/>
                    <w:jc w:val="center"/>
                    <w:rPr>
                      <w:rFonts w:ascii="Times New Roman" w:hAnsi="Times New Roman"/>
                      <w:color w:val="000000"/>
                      <w:szCs w:val="24"/>
                    </w:rPr>
                  </w:pPr>
                  <w:r w:rsidRPr="00A16204">
                    <w:rPr>
                      <w:rFonts w:ascii="Times New Roman" w:hAnsi="Times New Roman"/>
                      <w:color w:val="000000"/>
                      <w:szCs w:val="24"/>
                    </w:rPr>
                    <w:t>110,1</w:t>
                  </w:r>
                </w:p>
              </w:tc>
            </w:tr>
            <w:tr w:rsidR="007F6F32" w:rsidRPr="00A16204" w:rsidTr="001C5278">
              <w:tc>
                <w:tcPr>
                  <w:tcW w:w="3141" w:type="dxa"/>
                  <w:tcBorders>
                    <w:top w:val="single" w:sz="4" w:space="0" w:color="auto"/>
                    <w:left w:val="single" w:sz="4" w:space="0" w:color="auto"/>
                    <w:bottom w:val="single" w:sz="4" w:space="0" w:color="auto"/>
                    <w:right w:val="single" w:sz="4" w:space="0" w:color="auto"/>
                  </w:tcBorders>
                </w:tcPr>
                <w:p w:rsidR="007F6F32" w:rsidRPr="00A16204" w:rsidRDefault="007F6F32" w:rsidP="00A16204">
                  <w:pPr>
                    <w:shd w:val="clear" w:color="auto" w:fill="FFFFFF" w:themeFill="background1"/>
                    <w:autoSpaceDE w:val="0"/>
                    <w:autoSpaceDN w:val="0"/>
                    <w:adjustRightInd w:val="0"/>
                    <w:spacing w:before="40" w:after="40"/>
                    <w:rPr>
                      <w:rFonts w:ascii="Times New Roman" w:hAnsi="Times New Roman"/>
                      <w:szCs w:val="24"/>
                      <w:lang w:eastAsia="en-US"/>
                    </w:rPr>
                  </w:pPr>
                  <w:r w:rsidRPr="00A16204">
                    <w:rPr>
                      <w:rFonts w:ascii="Times New Roman" w:hAnsi="Times New Roman"/>
                      <w:szCs w:val="24"/>
                      <w:lang w:eastAsia="en-US"/>
                    </w:rPr>
                    <w:t>Итого 2015-2024 гг.</w:t>
                  </w:r>
                </w:p>
              </w:tc>
              <w:tc>
                <w:tcPr>
                  <w:tcW w:w="1066" w:type="dxa"/>
                  <w:tcBorders>
                    <w:top w:val="single" w:sz="4" w:space="0" w:color="auto"/>
                    <w:left w:val="single" w:sz="4" w:space="0" w:color="auto"/>
                    <w:bottom w:val="single" w:sz="4" w:space="0" w:color="auto"/>
                    <w:right w:val="single" w:sz="4" w:space="0" w:color="auto"/>
                  </w:tcBorders>
                  <w:vAlign w:val="center"/>
                </w:tcPr>
                <w:p w:rsidR="007F6F32" w:rsidRPr="00A16204" w:rsidRDefault="00FE69B8" w:rsidP="00A16204">
                  <w:pPr>
                    <w:shd w:val="clear" w:color="auto" w:fill="FFFFFF" w:themeFill="background1"/>
                    <w:jc w:val="center"/>
                    <w:rPr>
                      <w:rFonts w:ascii="Times New Roman" w:hAnsi="Times New Roman"/>
                      <w:color w:val="000000"/>
                      <w:szCs w:val="24"/>
                    </w:rPr>
                  </w:pPr>
                  <w:r>
                    <w:rPr>
                      <w:rFonts w:ascii="Times New Roman" w:hAnsi="Times New Roman"/>
                      <w:color w:val="000000"/>
                      <w:szCs w:val="24"/>
                    </w:rPr>
                    <w:t>4865,9</w:t>
                  </w:r>
                </w:p>
              </w:tc>
              <w:tc>
                <w:tcPr>
                  <w:tcW w:w="1575" w:type="dxa"/>
                  <w:tcBorders>
                    <w:top w:val="single" w:sz="4" w:space="0" w:color="auto"/>
                    <w:left w:val="single" w:sz="4" w:space="0" w:color="auto"/>
                    <w:bottom w:val="single" w:sz="4" w:space="0" w:color="auto"/>
                    <w:right w:val="single" w:sz="4" w:space="0" w:color="auto"/>
                  </w:tcBorders>
                  <w:vAlign w:val="center"/>
                </w:tcPr>
                <w:p w:rsidR="007F6F32" w:rsidRPr="00A16204" w:rsidRDefault="00D73B9C" w:rsidP="00A16204">
                  <w:pPr>
                    <w:shd w:val="clear" w:color="auto" w:fill="FFFFFF" w:themeFill="background1"/>
                    <w:jc w:val="center"/>
                    <w:rPr>
                      <w:rFonts w:ascii="Times New Roman" w:hAnsi="Times New Roman"/>
                      <w:color w:val="000000"/>
                      <w:szCs w:val="24"/>
                    </w:rPr>
                  </w:pPr>
                  <w:r>
                    <w:rPr>
                      <w:rFonts w:ascii="Times New Roman" w:hAnsi="Times New Roman"/>
                      <w:color w:val="000000"/>
                      <w:szCs w:val="24"/>
                    </w:rPr>
                    <w:t>3939,3</w:t>
                  </w:r>
                </w:p>
              </w:tc>
              <w:tc>
                <w:tcPr>
                  <w:tcW w:w="1803" w:type="dxa"/>
                  <w:tcBorders>
                    <w:top w:val="single" w:sz="4" w:space="0" w:color="auto"/>
                    <w:left w:val="single" w:sz="4" w:space="0" w:color="auto"/>
                    <w:bottom w:val="single" w:sz="4" w:space="0" w:color="auto"/>
                    <w:right w:val="single" w:sz="4" w:space="0" w:color="auto"/>
                  </w:tcBorders>
                  <w:vAlign w:val="center"/>
                </w:tcPr>
                <w:p w:rsidR="007F6F32" w:rsidRPr="00A16204" w:rsidRDefault="00491273" w:rsidP="00FF1660">
                  <w:pPr>
                    <w:shd w:val="clear" w:color="auto" w:fill="FFFFFF" w:themeFill="background1"/>
                    <w:jc w:val="center"/>
                    <w:rPr>
                      <w:rFonts w:ascii="Times New Roman" w:hAnsi="Times New Roman"/>
                      <w:color w:val="000000"/>
                      <w:szCs w:val="24"/>
                    </w:rPr>
                  </w:pPr>
                  <w:r>
                    <w:rPr>
                      <w:rFonts w:ascii="Times New Roman" w:hAnsi="Times New Roman"/>
                      <w:color w:val="000000"/>
                      <w:szCs w:val="24"/>
                    </w:rPr>
                    <w:t>926,6</w:t>
                  </w:r>
                </w:p>
              </w:tc>
            </w:tr>
          </w:tbl>
          <w:p w:rsidR="00265F8F" w:rsidRPr="00A16204" w:rsidRDefault="00265F8F"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color w:val="C00000"/>
                <w:szCs w:val="24"/>
                <w:lang w:eastAsia="ru-RU"/>
              </w:rPr>
            </w:pPr>
            <w:r w:rsidRPr="00A16204">
              <w:rPr>
                <w:rFonts w:ascii="Times New Roman" w:hAnsi="Times New Roman"/>
                <w:bCs/>
                <w:szCs w:val="24"/>
                <w:lang w:eastAsia="ru-RU"/>
              </w:rPr>
              <w:t>Ресурсное обеспечение подпрограммы за счёт средств бюджета муниципального образования  «Дебёсский район» подлежит уточнению в рамках бюджетного цикла.</w:t>
            </w:r>
          </w:p>
        </w:tc>
      </w:tr>
      <w:tr w:rsidR="00265F8F" w:rsidRPr="00A16204" w:rsidTr="002333F6">
        <w:tc>
          <w:tcPr>
            <w:tcW w:w="1843" w:type="dxa"/>
          </w:tcPr>
          <w:p w:rsidR="00265F8F" w:rsidRPr="00A16204" w:rsidRDefault="00265F8F"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Ожидаемые конечные результаты, оценка планируемой эффективности </w:t>
            </w:r>
          </w:p>
        </w:tc>
        <w:tc>
          <w:tcPr>
            <w:tcW w:w="7992" w:type="dxa"/>
          </w:tcPr>
          <w:p w:rsidR="00265F8F" w:rsidRPr="00A16204" w:rsidRDefault="00265F8F" w:rsidP="00A16204">
            <w:pPr>
              <w:widowControl/>
              <w:shd w:val="clear" w:color="auto" w:fill="FFFFFF" w:themeFill="background1"/>
              <w:suppressAutoHyphens w:val="0"/>
              <w:spacing w:before="60" w:after="60"/>
              <w:rPr>
                <w:rFonts w:ascii="Times New Roman" w:hAnsi="Times New Roman"/>
                <w:bCs/>
                <w:szCs w:val="24"/>
                <w:lang w:eastAsia="ru-RU"/>
              </w:rPr>
            </w:pPr>
            <w:r w:rsidRPr="00A16204">
              <w:rPr>
                <w:rFonts w:ascii="Times New Roman" w:hAnsi="Times New Roman"/>
                <w:bCs/>
                <w:szCs w:val="24"/>
                <w:lang w:eastAsia="ru-RU"/>
              </w:rPr>
              <w:t>Ожидаемыми результатами  реализации подпрограммы являются:</w:t>
            </w:r>
          </w:p>
          <w:p w:rsidR="00265F8F" w:rsidRPr="00A16204" w:rsidRDefault="00265F8F" w:rsidP="00A16204">
            <w:pPr>
              <w:widowControl/>
              <w:numPr>
                <w:ilvl w:val="0"/>
                <w:numId w:val="6"/>
              </w:numPr>
              <w:shd w:val="clear" w:color="auto" w:fill="FFFFFF" w:themeFill="background1"/>
              <w:tabs>
                <w:tab w:val="left" w:pos="317"/>
              </w:tabs>
              <w:suppressAutoHyphens w:val="0"/>
              <w:spacing w:before="60" w:after="60"/>
              <w:ind w:left="317" w:hanging="283"/>
              <w:rPr>
                <w:rFonts w:ascii="Times New Roman" w:hAnsi="Times New Roman"/>
                <w:bCs/>
                <w:szCs w:val="24"/>
                <w:lang w:eastAsia="ru-RU"/>
              </w:rPr>
            </w:pPr>
            <w:r w:rsidRPr="00A16204">
              <w:rPr>
                <w:rFonts w:ascii="Times New Roman" w:hAnsi="Times New Roman"/>
                <w:bCs/>
                <w:szCs w:val="24"/>
                <w:lang w:eastAsia="ru-RU"/>
              </w:rPr>
              <w:t>повышение качества жилищно-коммунальных услуг;</w:t>
            </w:r>
          </w:p>
          <w:p w:rsidR="00265F8F" w:rsidRPr="00A16204" w:rsidRDefault="00265F8F" w:rsidP="00A16204">
            <w:pPr>
              <w:widowControl/>
              <w:numPr>
                <w:ilvl w:val="0"/>
                <w:numId w:val="6"/>
              </w:numPr>
              <w:shd w:val="clear" w:color="auto" w:fill="FFFFFF" w:themeFill="background1"/>
              <w:tabs>
                <w:tab w:val="left" w:pos="317"/>
              </w:tabs>
              <w:suppressAutoHyphens w:val="0"/>
              <w:spacing w:before="60" w:after="60"/>
              <w:ind w:left="317" w:hanging="283"/>
              <w:rPr>
                <w:rFonts w:ascii="Times New Roman" w:hAnsi="Times New Roman"/>
                <w:bCs/>
                <w:szCs w:val="24"/>
                <w:lang w:eastAsia="ru-RU"/>
              </w:rPr>
            </w:pPr>
            <w:r w:rsidRPr="00A16204">
              <w:rPr>
                <w:rFonts w:ascii="Times New Roman" w:hAnsi="Times New Roman"/>
                <w:bCs/>
                <w:szCs w:val="24"/>
                <w:lang w:eastAsia="ru-RU"/>
              </w:rPr>
              <w:t>совершенствование механизмов управления многоквартирными  домами, в том числе за счёт создания конкурентной среды в данной сфере;</w:t>
            </w:r>
          </w:p>
          <w:p w:rsidR="00265F8F" w:rsidRPr="00A16204" w:rsidRDefault="00265F8F" w:rsidP="00A16204">
            <w:pPr>
              <w:widowControl/>
              <w:numPr>
                <w:ilvl w:val="0"/>
                <w:numId w:val="6"/>
              </w:numPr>
              <w:shd w:val="clear" w:color="auto" w:fill="FFFFFF" w:themeFill="background1"/>
              <w:tabs>
                <w:tab w:val="left" w:pos="317"/>
              </w:tabs>
              <w:suppressAutoHyphens w:val="0"/>
              <w:spacing w:before="60" w:after="60"/>
              <w:ind w:left="317" w:hanging="283"/>
              <w:rPr>
                <w:rFonts w:ascii="Times New Roman" w:hAnsi="Times New Roman"/>
                <w:bCs/>
                <w:szCs w:val="24"/>
                <w:lang w:eastAsia="ru-RU"/>
              </w:rPr>
            </w:pPr>
            <w:r w:rsidRPr="00A16204">
              <w:rPr>
                <w:rFonts w:ascii="Times New Roman" w:hAnsi="Times New Roman"/>
                <w:bCs/>
                <w:szCs w:val="24"/>
                <w:lang w:eastAsia="ru-RU"/>
              </w:rPr>
              <w:t>повышение безопасности и комфортности условий проживаний граждан – за счёт сокращения аварийного жилья, проведения капитального ремонта общего имущества многоквартирных домов;</w:t>
            </w:r>
          </w:p>
          <w:p w:rsidR="00265F8F" w:rsidRPr="00A16204" w:rsidRDefault="00265F8F" w:rsidP="00A16204">
            <w:pPr>
              <w:widowControl/>
              <w:numPr>
                <w:ilvl w:val="0"/>
                <w:numId w:val="6"/>
              </w:numPr>
              <w:shd w:val="clear" w:color="auto" w:fill="FFFFFF" w:themeFill="background1"/>
              <w:tabs>
                <w:tab w:val="left" w:pos="317"/>
              </w:tabs>
              <w:suppressAutoHyphens w:val="0"/>
              <w:spacing w:before="60" w:after="60"/>
              <w:ind w:left="317" w:hanging="283"/>
              <w:rPr>
                <w:rFonts w:ascii="Times New Roman" w:hAnsi="Times New Roman"/>
                <w:bCs/>
                <w:szCs w:val="24"/>
                <w:lang w:eastAsia="ru-RU"/>
              </w:rPr>
            </w:pPr>
            <w:r w:rsidRPr="00A16204">
              <w:rPr>
                <w:rFonts w:ascii="Times New Roman" w:hAnsi="Times New Roman"/>
                <w:bCs/>
                <w:szCs w:val="24"/>
                <w:lang w:eastAsia="ru-RU"/>
              </w:rPr>
              <w:t>создание условий для потребителей производить оплату за потреблённые коммунальные услуги – за счёт установки общедомовых и индивидуальных приборов учёта потребления ресурсов;</w:t>
            </w:r>
          </w:p>
          <w:p w:rsidR="00265F8F" w:rsidRPr="00A16204" w:rsidRDefault="00265F8F" w:rsidP="00A16204">
            <w:pPr>
              <w:widowControl/>
              <w:numPr>
                <w:ilvl w:val="0"/>
                <w:numId w:val="6"/>
              </w:numPr>
              <w:shd w:val="clear" w:color="auto" w:fill="FFFFFF" w:themeFill="background1"/>
              <w:tabs>
                <w:tab w:val="left" w:pos="317"/>
              </w:tabs>
              <w:suppressAutoHyphens w:val="0"/>
              <w:spacing w:before="60" w:after="60"/>
              <w:ind w:left="317" w:hanging="283"/>
              <w:rPr>
                <w:rFonts w:ascii="Times New Roman" w:hAnsi="Times New Roman"/>
                <w:bCs/>
                <w:szCs w:val="24"/>
                <w:lang w:eastAsia="ru-RU"/>
              </w:rPr>
            </w:pPr>
            <w:r w:rsidRPr="00A16204">
              <w:rPr>
                <w:rFonts w:ascii="Times New Roman" w:hAnsi="Times New Roman"/>
                <w:bCs/>
                <w:szCs w:val="24"/>
                <w:lang w:eastAsia="ru-RU"/>
              </w:rPr>
              <w:t>создание условий для общественного контроля в сфере жилищного хозяйства – за счёт повышения открытости информации.</w:t>
            </w:r>
          </w:p>
          <w:p w:rsidR="00265F8F" w:rsidRPr="00A16204" w:rsidRDefault="00265F8F" w:rsidP="00A16204">
            <w:pPr>
              <w:widowControl/>
              <w:shd w:val="clear" w:color="auto" w:fill="FFFFFF" w:themeFill="background1"/>
              <w:suppressAutoHyphens w:val="0"/>
              <w:spacing w:before="60" w:after="60"/>
              <w:rPr>
                <w:rFonts w:ascii="Times New Roman" w:hAnsi="Times New Roman"/>
                <w:bCs/>
                <w:szCs w:val="24"/>
                <w:lang w:eastAsia="ru-RU"/>
              </w:rPr>
            </w:pPr>
            <w:r w:rsidRPr="00A16204">
              <w:rPr>
                <w:rFonts w:ascii="Times New Roman" w:hAnsi="Times New Roman"/>
                <w:bCs/>
                <w:szCs w:val="24"/>
                <w:lang w:eastAsia="ru-RU"/>
              </w:rPr>
              <w:t>Ожидаемые эффекты от реализации подпрограммы:</w:t>
            </w:r>
          </w:p>
          <w:p w:rsidR="00265F8F" w:rsidRPr="00A16204" w:rsidRDefault="00265F8F" w:rsidP="00A16204">
            <w:pPr>
              <w:widowControl/>
              <w:numPr>
                <w:ilvl w:val="0"/>
                <w:numId w:val="6"/>
              </w:numPr>
              <w:shd w:val="clear" w:color="auto" w:fill="FFFFFF" w:themeFill="background1"/>
              <w:tabs>
                <w:tab w:val="left" w:pos="317"/>
              </w:tabs>
              <w:suppressAutoHyphens w:val="0"/>
              <w:spacing w:before="60" w:after="60"/>
              <w:ind w:left="317" w:hanging="283"/>
              <w:rPr>
                <w:rFonts w:ascii="Times New Roman" w:hAnsi="Times New Roman"/>
                <w:bCs/>
                <w:szCs w:val="24"/>
                <w:lang w:eastAsia="ru-RU"/>
              </w:rPr>
            </w:pPr>
            <w:r w:rsidRPr="00A16204">
              <w:rPr>
                <w:rFonts w:ascii="Times New Roman" w:hAnsi="Times New Roman"/>
                <w:bCs/>
                <w:szCs w:val="24"/>
                <w:lang w:eastAsia="ru-RU"/>
              </w:rPr>
              <w:t>экономический эффект – сокращение потребления ресурсов за счёт установки ресурсосберегающего оборудования при выполнении капитального ремонта общего имущества многоквартирных домов;</w:t>
            </w:r>
          </w:p>
          <w:p w:rsidR="00265F8F" w:rsidRPr="00A16204" w:rsidRDefault="00265F8F" w:rsidP="00A16204">
            <w:pPr>
              <w:widowControl/>
              <w:numPr>
                <w:ilvl w:val="0"/>
                <w:numId w:val="6"/>
              </w:numPr>
              <w:shd w:val="clear" w:color="auto" w:fill="FFFFFF" w:themeFill="background1"/>
              <w:tabs>
                <w:tab w:val="left" w:pos="317"/>
              </w:tabs>
              <w:suppressAutoHyphens w:val="0"/>
              <w:spacing w:before="60" w:after="60"/>
              <w:ind w:left="317" w:hanging="283"/>
              <w:rPr>
                <w:rFonts w:ascii="Times New Roman" w:hAnsi="Times New Roman"/>
                <w:bCs/>
                <w:szCs w:val="24"/>
                <w:lang w:eastAsia="ru-RU"/>
              </w:rPr>
            </w:pPr>
            <w:r w:rsidRPr="00A16204">
              <w:rPr>
                <w:rFonts w:ascii="Times New Roman" w:hAnsi="Times New Roman"/>
                <w:bCs/>
                <w:szCs w:val="24"/>
                <w:lang w:eastAsia="ru-RU"/>
              </w:rPr>
              <w:t xml:space="preserve">социальный эффект – повышение удовлетворённости граждан деятельностью органов государственной власти и местного </w:t>
            </w:r>
            <w:r w:rsidRPr="00A16204">
              <w:rPr>
                <w:rFonts w:ascii="Times New Roman" w:hAnsi="Times New Roman"/>
                <w:bCs/>
                <w:szCs w:val="24"/>
                <w:lang w:eastAsia="ru-RU"/>
              </w:rPr>
              <w:lastRenderedPageBreak/>
              <w:t>самоуправления в сфере жилищно-коммунального хозяйства.</w:t>
            </w:r>
          </w:p>
          <w:p w:rsidR="00265F8F" w:rsidRPr="00A16204" w:rsidRDefault="00265F8F" w:rsidP="00A16204">
            <w:pPr>
              <w:widowControl/>
              <w:shd w:val="clear" w:color="auto" w:fill="FFFFFF" w:themeFill="background1"/>
              <w:tabs>
                <w:tab w:val="left" w:pos="317"/>
              </w:tabs>
              <w:suppressAutoHyphens w:val="0"/>
              <w:spacing w:before="60" w:after="60"/>
              <w:rPr>
                <w:rFonts w:ascii="Times New Roman" w:hAnsi="Times New Roman"/>
                <w:bCs/>
                <w:szCs w:val="24"/>
                <w:lang w:eastAsia="ru-RU"/>
              </w:rPr>
            </w:pPr>
            <w:r w:rsidRPr="00A16204">
              <w:rPr>
                <w:rFonts w:ascii="Times New Roman" w:hAnsi="Times New Roman"/>
                <w:bCs/>
                <w:szCs w:val="24"/>
                <w:lang w:eastAsia="ru-RU"/>
              </w:rPr>
              <w:t xml:space="preserve"> -     бюджетный эффект – увеличение поступлений земельного налога от собственников жилых помещений в многоквартирных домах.</w:t>
            </w:r>
          </w:p>
          <w:p w:rsidR="00265F8F" w:rsidRPr="00A16204" w:rsidRDefault="00265F8F" w:rsidP="00A16204">
            <w:pPr>
              <w:widowControl/>
              <w:shd w:val="clear" w:color="auto" w:fill="FFFFFF" w:themeFill="background1"/>
              <w:suppressAutoHyphens w:val="0"/>
              <w:spacing w:before="60" w:after="60"/>
              <w:rPr>
                <w:rFonts w:ascii="Times New Roman" w:hAnsi="Times New Roman"/>
                <w:bCs/>
                <w:szCs w:val="24"/>
                <w:lang w:eastAsia="ru-RU"/>
              </w:rPr>
            </w:pPr>
            <w:r w:rsidRPr="00A16204">
              <w:rPr>
                <w:rFonts w:ascii="Times New Roman" w:hAnsi="Times New Roman"/>
                <w:bCs/>
                <w:szCs w:val="24"/>
                <w:lang w:eastAsia="ru-RU"/>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tc>
      </w:tr>
    </w:tbl>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p>
    <w:p w:rsidR="00265F8F" w:rsidRPr="00A16204" w:rsidRDefault="00265F8F" w:rsidP="00A16204">
      <w:pPr>
        <w:widowControl/>
        <w:shd w:val="clear" w:color="auto" w:fill="FFFFFF" w:themeFill="background1"/>
        <w:suppressAutoHyphens w:val="0"/>
        <w:spacing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7.2.1 Характеристика сферы деятельности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 xml:space="preserve">С 2004 года в России начался современный этап государственной жилищной политики. Был принят пакет федеральных законов, в том числе Жилищный </w:t>
      </w:r>
      <w:hyperlink r:id="rId12" w:history="1">
        <w:r w:rsidRPr="00A16204">
          <w:rPr>
            <w:rFonts w:ascii="Times New Roman" w:eastAsia="Calibri" w:hAnsi="Times New Roman"/>
            <w:bCs/>
            <w:szCs w:val="24"/>
            <w:lang w:eastAsia="en-US"/>
          </w:rPr>
          <w:t>кодекс</w:t>
        </w:r>
      </w:hyperlink>
      <w:r w:rsidRPr="00A16204">
        <w:rPr>
          <w:rFonts w:ascii="Times New Roman" w:eastAsia="Calibri" w:hAnsi="Times New Roman"/>
          <w:bCs/>
          <w:szCs w:val="24"/>
          <w:lang w:eastAsia="en-US"/>
        </w:rPr>
        <w:t xml:space="preserve"> Российской Федерации и Градостроительный </w:t>
      </w:r>
      <w:hyperlink r:id="rId13" w:history="1">
        <w:r w:rsidRPr="00A16204">
          <w:rPr>
            <w:rFonts w:ascii="Times New Roman" w:eastAsia="Calibri" w:hAnsi="Times New Roman"/>
            <w:bCs/>
            <w:szCs w:val="24"/>
            <w:lang w:eastAsia="en-US"/>
          </w:rPr>
          <w:t>кодекс</w:t>
        </w:r>
      </w:hyperlink>
      <w:r w:rsidRPr="00A16204">
        <w:rPr>
          <w:rFonts w:ascii="Times New Roman" w:eastAsia="Calibri" w:hAnsi="Times New Roman"/>
          <w:bCs/>
          <w:szCs w:val="24"/>
          <w:lang w:eastAsia="en-US"/>
        </w:rPr>
        <w:t xml:space="preserve"> Российской Федерации, которые сформировали законодательную базу для проведения институциональных изменений в жилищной сфере.</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bCs/>
          <w:szCs w:val="24"/>
          <w:lang w:eastAsia="en-US"/>
        </w:rPr>
      </w:pPr>
      <w:proofErr w:type="gramStart"/>
      <w:r w:rsidRPr="00A16204">
        <w:rPr>
          <w:rFonts w:ascii="Times New Roman" w:eastAsia="Calibri" w:hAnsi="Times New Roman"/>
          <w:bCs/>
          <w:szCs w:val="24"/>
          <w:lang w:eastAsia="en-US"/>
        </w:rPr>
        <w:t>Реформирование жилищно-коммунального хозяйства прошло несколько важных стадий, в ходе которых были реализованы меры по созданию адресной социальной поддержки граждан в части оплаты жилья и коммунальных услуг, совершенствованию системы управления многоквартирными жилыми домами, развитию в жилищно-коммунальной сфере конкурентных рыночных отношений и привлечению частного сектора к управлению объектами коммунальной инфраструктуры и жилищного фонда.</w:t>
      </w:r>
      <w:proofErr w:type="gramEnd"/>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Жилищный фонд муниципального образования «Дебёсский район» по состоянию на 01.01.2019 составляет 294,0 тыс. кв. м общей площади, это в среднем 24,8 кв. м на одного жителя. Большая часть жилищного фонда представлена жилыми домами (индивидуально-определенные здания). Доля индивидуальных жилых домов составляет порядка 88%.</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В муниципальной собственности находится 3,0 тыс. кв. м общей площади жилищного фонда, в государственной – 0,149 тыс. кв. м, в частной – 291,0 тыс. кв. м.</w:t>
      </w:r>
      <w:proofErr w:type="gramEnd"/>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В настоящее время на территории муниципального образования «Дебёсский район» 21 многоквартирный  жилой дом, общей площадью 17,0 тыс. кв. м. </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Управление многоквартирными домами осуществляет 1 управляющая компания. Управляющая организация оказывает услуги по содержанию и ремонту общего имущества в многоквартирных домах, холодному водоснабжению, вывозу ЖБО.</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По состоянию на 1 января 2019 года распределение многоквартирных </w:t>
      </w:r>
      <w:proofErr w:type="gramStart"/>
      <w:r w:rsidRPr="00A16204">
        <w:rPr>
          <w:rFonts w:ascii="Times New Roman" w:eastAsia="Calibri" w:hAnsi="Times New Roman"/>
          <w:szCs w:val="24"/>
          <w:lang w:eastAsia="en-US"/>
        </w:rPr>
        <w:t>домов</w:t>
      </w:r>
      <w:proofErr w:type="gramEnd"/>
      <w:r w:rsidRPr="00A16204">
        <w:rPr>
          <w:rFonts w:ascii="Times New Roman" w:eastAsia="Calibri" w:hAnsi="Times New Roman"/>
          <w:szCs w:val="24"/>
          <w:lang w:eastAsia="en-US"/>
        </w:rPr>
        <w:t xml:space="preserve"> по способу управления следующее: управляющие компании осуществляют управление 20 многоквартирными домами (95 процентов от общего количества многоквартирных домов). На 01.01.2019 г.  МКД в количестве 1 ед.  выбран непосредственный способ управления</w:t>
      </w:r>
      <w:proofErr w:type="gramStart"/>
      <w:r w:rsidRPr="00A16204">
        <w:rPr>
          <w:rFonts w:ascii="Times New Roman" w:eastAsia="Calibri" w:hAnsi="Times New Roman"/>
          <w:szCs w:val="24"/>
          <w:lang w:eastAsia="en-US"/>
        </w:rPr>
        <w:t xml:space="preserve"> .</w:t>
      </w:r>
      <w:proofErr w:type="gramEnd"/>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 xml:space="preserve">Проведение работ по формированию земельных участков под многоквартирными домами и постановке их на кадастровый учёт осуществлено согласно графику государственного кадастрового учёта земельных участков, на которых расположены многоквартирные дома, утверждённому распоряжением Администрации муниципального образования «Дебёсский район» от 25 марта 2013 года № 208 «Об утверждении графика государственного кадастрового учёта земельных участков, на которых расположены многоквартирные дома». </w:t>
      </w:r>
      <w:proofErr w:type="gramEnd"/>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 xml:space="preserve">Принятие Федерального </w:t>
      </w:r>
      <w:hyperlink r:id="rId14" w:history="1">
        <w:r w:rsidRPr="00A16204">
          <w:rPr>
            <w:rFonts w:ascii="Times New Roman" w:eastAsia="Calibri" w:hAnsi="Times New Roman"/>
            <w:bCs/>
            <w:szCs w:val="24"/>
            <w:lang w:eastAsia="en-US"/>
          </w:rPr>
          <w:t>закона</w:t>
        </w:r>
      </w:hyperlink>
      <w:r w:rsidRPr="00A16204">
        <w:rPr>
          <w:rFonts w:ascii="Times New Roman" w:eastAsia="Calibri" w:hAnsi="Times New Roman"/>
          <w:bCs/>
          <w:szCs w:val="24"/>
          <w:lang w:eastAsia="en-US"/>
        </w:rPr>
        <w:t xml:space="preserve"> от 21 июля 2007 г. № 185-ФЗ «О Фонде содействия реформированию жилищно-коммунального хозяйства» позволило обеспечить масштабное проведение капитального ремонта многоквартирных домов, а также переселение граждан из аварийного жилищного фонда. В 2008-2013 годах Программы государственной корпорации - Фонда содействия реформированию жилищно-коммунального хозяйства (далее – Фонд ЖКХ) являлись основным механизмом, обеспечивающим капитальный ремонт общего имущества жилищного фонда и переселение граждан из аварийного жилья. За указанный период в районе с использованием средств Фонда ЖКХ проведён капитальный ремонт 10 многоквартирных домов общей площадью 7,077 тыс. кв. м, что позволило улучшить условия проживания для 445 человек, в том числе за счёт средств Фонда ЖКХ переселено 153 человека из 4 аварийных домов. П</w:t>
      </w:r>
      <w:r w:rsidR="00E867B8">
        <w:rPr>
          <w:rFonts w:ascii="Times New Roman" w:eastAsia="Calibri" w:hAnsi="Times New Roman"/>
          <w:bCs/>
          <w:szCs w:val="24"/>
          <w:lang w:eastAsia="en-US"/>
        </w:rPr>
        <w:t>о с</w:t>
      </w:r>
      <w:r w:rsidRPr="00A16204">
        <w:rPr>
          <w:rFonts w:ascii="Times New Roman" w:eastAsia="Calibri" w:hAnsi="Times New Roman"/>
          <w:bCs/>
          <w:szCs w:val="24"/>
          <w:lang w:eastAsia="en-US"/>
        </w:rPr>
        <w:t>остоянию на 01.01.2019 г. капитальный ремонт общего имущества  МКД осуществляется в соответс</w:t>
      </w:r>
      <w:r w:rsidR="00E867B8">
        <w:rPr>
          <w:rFonts w:ascii="Times New Roman" w:eastAsia="Calibri" w:hAnsi="Times New Roman"/>
          <w:bCs/>
          <w:szCs w:val="24"/>
          <w:lang w:eastAsia="en-US"/>
        </w:rPr>
        <w:t>т</w:t>
      </w:r>
      <w:r w:rsidRPr="00A16204">
        <w:rPr>
          <w:rFonts w:ascii="Times New Roman" w:eastAsia="Calibri" w:hAnsi="Times New Roman"/>
          <w:bCs/>
          <w:szCs w:val="24"/>
          <w:lang w:eastAsia="en-US"/>
        </w:rPr>
        <w:t xml:space="preserve">вии с  Постановлением Правительства УР от 19.05.2014 N 186  "Об утверждении Региональной программы капитального ремонта общего </w:t>
      </w:r>
      <w:r w:rsidRPr="00A16204">
        <w:rPr>
          <w:rFonts w:ascii="Times New Roman" w:eastAsia="Calibri" w:hAnsi="Times New Roman"/>
          <w:bCs/>
          <w:szCs w:val="24"/>
          <w:lang w:eastAsia="en-US"/>
        </w:rPr>
        <w:lastRenderedPageBreak/>
        <w:t>имущества в многоквартирных домах в Удмуртской Республике". Расселение граждан из аварийного жилищного фо</w:t>
      </w:r>
      <w:r w:rsidR="00E867B8">
        <w:rPr>
          <w:rFonts w:ascii="Times New Roman" w:eastAsia="Calibri" w:hAnsi="Times New Roman"/>
          <w:bCs/>
          <w:szCs w:val="24"/>
          <w:lang w:eastAsia="en-US"/>
        </w:rPr>
        <w:t>н</w:t>
      </w:r>
      <w:r w:rsidRPr="00A16204">
        <w:rPr>
          <w:rFonts w:ascii="Times New Roman" w:eastAsia="Calibri" w:hAnsi="Times New Roman"/>
          <w:bCs/>
          <w:szCs w:val="24"/>
          <w:lang w:eastAsia="en-US"/>
        </w:rPr>
        <w:t>да с 2019 года осуществляется на ос</w:t>
      </w:r>
      <w:r w:rsidR="001D4DAA" w:rsidRPr="00A16204">
        <w:rPr>
          <w:rFonts w:ascii="Times New Roman" w:eastAsia="Calibri" w:hAnsi="Times New Roman"/>
          <w:bCs/>
          <w:szCs w:val="24"/>
          <w:lang w:eastAsia="en-US"/>
        </w:rPr>
        <w:t>н</w:t>
      </w:r>
      <w:r w:rsidRPr="00A16204">
        <w:rPr>
          <w:rFonts w:ascii="Times New Roman" w:eastAsia="Calibri" w:hAnsi="Times New Roman"/>
          <w:bCs/>
          <w:szCs w:val="24"/>
          <w:lang w:eastAsia="en-US"/>
        </w:rPr>
        <w:t>овании Постановления Правительства УР от 28.03.2019 N 102 "Об утверждении Региональной адресной программы по переселению граждан из аварийного жилищного фонда в Удмуртской Республике на 2019 - 2025 годы".</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bCs/>
          <w:szCs w:val="24"/>
          <w:lang w:eastAsia="en-US"/>
        </w:rPr>
        <w:t xml:space="preserve">Тем не менее, цели реформирования жилищно-коммунального хозяйства пока не достигнуты. Не обеспечено нормативное качество жилищно-коммунальных услуг и нормативная надёжность систем коммунальной инфраструктуры. Ситуация </w:t>
      </w:r>
      <w:r w:rsidRPr="00A16204">
        <w:rPr>
          <w:rFonts w:ascii="Times New Roman" w:eastAsia="Calibri" w:hAnsi="Times New Roman"/>
          <w:szCs w:val="24"/>
          <w:lang w:eastAsia="en-US"/>
        </w:rPr>
        <w:t xml:space="preserve">в жилищно-коммунальном комплексе характеризуется ростом износа основных фондов, высокими затратами на эксплуатацию жилищного фонда и низкой </w:t>
      </w:r>
      <w:proofErr w:type="spellStart"/>
      <w:r w:rsidRPr="00A16204">
        <w:rPr>
          <w:rFonts w:ascii="Times New Roman" w:eastAsia="Calibri" w:hAnsi="Times New Roman"/>
          <w:szCs w:val="24"/>
          <w:lang w:eastAsia="en-US"/>
        </w:rPr>
        <w:t>энергоэффективностью</w:t>
      </w:r>
      <w:proofErr w:type="spellEnd"/>
      <w:r w:rsidRPr="00A16204">
        <w:rPr>
          <w:rFonts w:ascii="Times New Roman" w:eastAsia="Calibri" w:hAnsi="Times New Roman"/>
          <w:szCs w:val="24"/>
          <w:lang w:eastAsia="en-US"/>
        </w:rPr>
        <w:t xml:space="preserve">. Вопросы жилищно-коммунального обслуживания занимают первые места в перечне проблем граждан России. </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Так, на 01.01.2019 г.</w:t>
      </w:r>
      <w:r w:rsidR="00E867B8">
        <w:rPr>
          <w:rFonts w:ascii="Times New Roman" w:eastAsia="Calibri" w:hAnsi="Times New Roman"/>
          <w:bCs/>
          <w:szCs w:val="24"/>
          <w:lang w:eastAsia="en-US"/>
        </w:rPr>
        <w:t xml:space="preserve"> </w:t>
      </w:r>
      <w:r w:rsidRPr="00A16204">
        <w:rPr>
          <w:rFonts w:ascii="Times New Roman" w:eastAsia="Calibri" w:hAnsi="Times New Roman"/>
          <w:bCs/>
          <w:szCs w:val="24"/>
          <w:lang w:eastAsia="en-US"/>
        </w:rPr>
        <w:t>по муниципальному образованию «Дебёсский район» удельный вес тепловых сетей, нуждающихся в замене, составляет 25 процентов, водопроводных – 61,2 процентов. В результате накопленного износа растёт количество инцидентов и аварий в системах тепл</w:t>
      </w:r>
      <w:proofErr w:type="gramStart"/>
      <w:r w:rsidRPr="00A16204">
        <w:rPr>
          <w:rFonts w:ascii="Times New Roman" w:eastAsia="Calibri" w:hAnsi="Times New Roman"/>
          <w:bCs/>
          <w:szCs w:val="24"/>
          <w:lang w:eastAsia="en-US"/>
        </w:rPr>
        <w:t>о-</w:t>
      </w:r>
      <w:proofErr w:type="gramEnd"/>
      <w:r w:rsidRPr="00A16204">
        <w:rPr>
          <w:rFonts w:ascii="Times New Roman" w:eastAsia="Calibri" w:hAnsi="Times New Roman"/>
          <w:bCs/>
          <w:szCs w:val="24"/>
          <w:lang w:eastAsia="en-US"/>
        </w:rPr>
        <w:t>, электро- и водоснабжения, увеличиваются сроки ликвидации аварий и стоимость ремонтов.</w:t>
      </w:r>
    </w:p>
    <w:p w:rsidR="00265F8F" w:rsidRPr="00A16204" w:rsidRDefault="00265F8F" w:rsidP="00E9710D">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Признано в установленном порядке до 1 января 2014 года аварийными и подлежащими сносу или реконструкции, в связи с физическим износом в процессе их эксплуатации, 4 многоквартирных дома, площадь жилых помещений в которых составляет 2257 кв. м. До 1 января 2017 года признано в установленном порядке аварийными и подлежащими сносу или реконструкции, в связи с физическим износом в процессе их эксплуатации</w:t>
      </w:r>
      <w:proofErr w:type="gramEnd"/>
      <w:r w:rsidRPr="00A16204">
        <w:rPr>
          <w:rFonts w:ascii="Times New Roman" w:eastAsia="Calibri" w:hAnsi="Times New Roman"/>
          <w:szCs w:val="24"/>
          <w:lang w:eastAsia="en-US"/>
        </w:rPr>
        <w:t xml:space="preserve">, 5 многоквартирных домов, площадь жилых помещений в которых составляет 830,6 кв. м. </w:t>
      </w:r>
    </w:p>
    <w:p w:rsidR="00265F8F" w:rsidRPr="00A16204" w:rsidRDefault="00265F8F" w:rsidP="00E9710D">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 xml:space="preserve">В соответствии с Законом Российской Федерации от 4 июля 1991 года №1541-1 «О приватизации жилищного фонда в Российской Федерации» осуществляется приватизация (бесплатное приобретение в собственность граждан) жилых помещений в государственном и муниципальном жилищном фонде. </w:t>
      </w:r>
      <w:r w:rsidRPr="00A16204">
        <w:rPr>
          <w:rFonts w:ascii="Times New Roman" w:eastAsia="Calibri" w:hAnsi="Times New Roman"/>
          <w:bCs/>
          <w:szCs w:val="24"/>
          <w:lang w:eastAsia="en-US"/>
        </w:rPr>
        <w:br/>
        <w:t xml:space="preserve">В настоящее время в муниципальной собственности остаётся 90 </w:t>
      </w:r>
      <w:proofErr w:type="gramStart"/>
      <w:r w:rsidRPr="00A16204">
        <w:rPr>
          <w:rFonts w:ascii="Times New Roman" w:eastAsia="Calibri" w:hAnsi="Times New Roman"/>
          <w:bCs/>
          <w:szCs w:val="24"/>
          <w:lang w:eastAsia="en-US"/>
        </w:rPr>
        <w:t>жилых</w:t>
      </w:r>
      <w:proofErr w:type="gramEnd"/>
      <w:r w:rsidRPr="00A16204">
        <w:rPr>
          <w:rFonts w:ascii="Times New Roman" w:eastAsia="Calibri" w:hAnsi="Times New Roman"/>
          <w:bCs/>
          <w:szCs w:val="24"/>
          <w:lang w:eastAsia="en-US"/>
        </w:rPr>
        <w:t xml:space="preserve"> помещения общей площадью 3224,6 кв. м, которые предоставлены гражданам по договору найма. </w:t>
      </w:r>
    </w:p>
    <w:p w:rsidR="00265F8F" w:rsidRPr="00A16204" w:rsidRDefault="00265F8F" w:rsidP="00E9710D">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Кроме того, в муниципальной собственности находится специализированный жилой фонд, общая площадь которого составляет 3,0 кв. м. Жилые помещения специализированного жилищного фонда используются для предоставления жилых помещений гражданам, в связи с прохождением службы.</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В отношении муниципального жилищного фонда органы местного самоуправления осуществляют права владения, пользования и распоряжения. Реализация данных функций имеет отношение к нескольким сферам и соответствующим муниципальным программам (их подпрограммам), а именно:</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жилищного хозяйства – в части содержания и обеспечения сохранности муниципального жилищного фонда, представления интересов собственника жилых помещений при управлении многоквартирными домами, использования маневренного фонда при осуществлении капитального ремонта или реконструкции домов;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социальной политики – в части предоставления жилых помещений специализированного муниципального жилищного фонда, за исключением служебного фонда, отдельным категориям граждан;</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управления муниципальным имуществом – в части учёта муниципального жилищного фонда, распоряжения им;</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муниципального управления – в части предоставления жилых помещений служебного фонда.</w:t>
      </w:r>
    </w:p>
    <w:p w:rsidR="00265F8F" w:rsidRPr="00A16204" w:rsidRDefault="00265F8F" w:rsidP="00A16204">
      <w:pPr>
        <w:widowControl/>
        <w:shd w:val="clear" w:color="auto" w:fill="FFFFFF" w:themeFill="background1"/>
        <w:suppressAutoHyphens w:val="0"/>
        <w:spacing w:before="240"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7.2.2. Приоритеты, цели и задачи в сфере деятельности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Полномочия органов местного самоуправления муниципальных районов в области жилищных отношений определены Федеральным законом от 6 октября 2003 года №131-ФЗ «Об общих принципах организации местного самоуправления в Российской Федерации», Жилищным кодексом Российской Федерации. В числе таких полномочий:</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организация строительства и содержания муниципального жилищного фонда </w:t>
      </w:r>
      <w:r w:rsidRPr="00A16204">
        <w:rPr>
          <w:rFonts w:ascii="Times New Roman" w:eastAsia="Calibri" w:hAnsi="Times New Roman"/>
          <w:bCs/>
          <w:szCs w:val="24"/>
          <w:lang w:eastAsia="en-US"/>
        </w:rPr>
        <w:t>(в случае передачи полномочий органов местного самоуправления - поселений)</w:t>
      </w:r>
      <w:r w:rsidRPr="00A16204">
        <w:rPr>
          <w:rFonts w:ascii="Times New Roman" w:eastAsia="Calibri" w:hAnsi="Times New Roman"/>
          <w:szCs w:val="24"/>
          <w:lang w:eastAsia="en-US"/>
        </w:rPr>
        <w:t>;</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принятие в установленном порядке решений о переводе жилых помещений в нежилые помещения и нежилых помещений в жилые помещения </w:t>
      </w:r>
      <w:r w:rsidRPr="00A16204">
        <w:rPr>
          <w:rFonts w:ascii="Times New Roman" w:eastAsia="Calibri" w:hAnsi="Times New Roman"/>
          <w:bCs/>
          <w:szCs w:val="24"/>
          <w:lang w:eastAsia="en-US"/>
        </w:rPr>
        <w:t>(в случае передачи полномочий органов местного самоуправления - поселений)</w:t>
      </w:r>
      <w:r w:rsidRPr="00A16204">
        <w:rPr>
          <w:rFonts w:ascii="Times New Roman" w:eastAsia="Calibri" w:hAnsi="Times New Roman"/>
          <w:szCs w:val="24"/>
          <w:lang w:eastAsia="en-US"/>
        </w:rPr>
        <w:t>;</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согласование переустройства и перепланировки жилых помещений,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 </w:t>
      </w:r>
      <w:r w:rsidRPr="00A16204">
        <w:rPr>
          <w:rFonts w:ascii="Times New Roman" w:eastAsia="Calibri" w:hAnsi="Times New Roman"/>
          <w:bCs/>
          <w:szCs w:val="24"/>
          <w:lang w:eastAsia="en-US"/>
        </w:rPr>
        <w:t>(в случае передачи полномочий органов местного самоуправления - поселений)</w:t>
      </w:r>
      <w:r w:rsidRPr="00A16204">
        <w:rPr>
          <w:rFonts w:ascii="Times New Roman" w:eastAsia="Calibri" w:hAnsi="Times New Roman"/>
          <w:szCs w:val="24"/>
          <w:lang w:eastAsia="en-US"/>
        </w:rPr>
        <w:t>;</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признание в установленном порядке жилых помещений муниципального жилищного фонда непригодными для проживания, а также признание многоквартирных домов муниципального жилищного фонда аварийными и подлежащими сносу или реконструкции </w:t>
      </w:r>
      <w:r w:rsidRPr="00A16204">
        <w:rPr>
          <w:rFonts w:ascii="Times New Roman" w:eastAsia="Calibri" w:hAnsi="Times New Roman"/>
          <w:bCs/>
          <w:szCs w:val="24"/>
          <w:lang w:eastAsia="en-US"/>
        </w:rPr>
        <w:t>(в случае передачи полномочий органов местного самоуправления - поселений)</w:t>
      </w:r>
      <w:r w:rsidRPr="00A16204">
        <w:rPr>
          <w:rFonts w:ascii="Times New Roman" w:eastAsia="Calibri" w:hAnsi="Times New Roman"/>
          <w:szCs w:val="24"/>
          <w:lang w:eastAsia="en-US"/>
        </w:rPr>
        <w:t>.</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признание в установленном порядке частных жилых помещений, расположенных на территории муниципального образования, непригодными для проживания </w:t>
      </w:r>
      <w:r w:rsidRPr="00A16204">
        <w:rPr>
          <w:rFonts w:ascii="Times New Roman" w:eastAsia="Calibri" w:hAnsi="Times New Roman"/>
          <w:bCs/>
          <w:szCs w:val="24"/>
          <w:lang w:eastAsia="en-US"/>
        </w:rPr>
        <w:t>(в случае передачи полномочий органов местного самоуправления - поселений)</w:t>
      </w:r>
      <w:r w:rsidRPr="00A16204">
        <w:rPr>
          <w:rFonts w:ascii="Times New Roman" w:eastAsia="Calibri" w:hAnsi="Times New Roman"/>
          <w:szCs w:val="24"/>
          <w:lang w:eastAsia="en-US"/>
        </w:rPr>
        <w:t>;</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осуществление муниципального жилищного контроля;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предоставление информации о порядке предоставления жилищно-коммунальных услуг населени</w:t>
      </w:r>
      <w:proofErr w:type="gramStart"/>
      <w:r w:rsidRPr="00A16204">
        <w:rPr>
          <w:rFonts w:ascii="Times New Roman" w:eastAsia="Calibri" w:hAnsi="Times New Roman"/>
          <w:szCs w:val="24"/>
          <w:lang w:eastAsia="en-US"/>
        </w:rPr>
        <w:t>ю</w:t>
      </w:r>
      <w:r w:rsidRPr="00A16204">
        <w:rPr>
          <w:rFonts w:ascii="Times New Roman" w:eastAsia="Calibri" w:hAnsi="Times New Roman"/>
          <w:bCs/>
          <w:szCs w:val="24"/>
          <w:lang w:eastAsia="en-US"/>
        </w:rPr>
        <w:t>(</w:t>
      </w:r>
      <w:proofErr w:type="gramEnd"/>
      <w:r w:rsidRPr="00A16204">
        <w:rPr>
          <w:rFonts w:ascii="Times New Roman" w:eastAsia="Calibri" w:hAnsi="Times New Roman"/>
          <w:bCs/>
          <w:szCs w:val="24"/>
          <w:lang w:eastAsia="en-US"/>
        </w:rPr>
        <w:t>в случае передачи полномочий органов местного самоуправления - поселений)</w:t>
      </w:r>
      <w:r w:rsidRPr="00A16204">
        <w:rPr>
          <w:rFonts w:ascii="Times New Roman" w:eastAsia="Calibri" w:hAnsi="Times New Roman"/>
          <w:szCs w:val="24"/>
          <w:lang w:eastAsia="en-US"/>
        </w:rPr>
        <w:t>.</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В соответствии со статьей 2 Жилищного кодекса Российской Федерации органы местного самоуправления в пределах своих полномочий организуют обеспечение своевременного проведения капитального ремонта общего имущества в многоквартирных домах за счёт взносов собственников помещений в таких домах на капитальный ремонт общего имущества в многоквартирных домах, бюджетных средств и иных не запрещённых законом источников финансирования.</w:t>
      </w:r>
      <w:proofErr w:type="gramEnd"/>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соответствии со статьёй 165 Жилищного кодекса Российской Федерации, в целях создания условий для управления многоквартирными домами органы местного самоуправления: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обеспечивают равные условия для деятельности управляющих организаций независимо от организационно-правовых форм;</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 xml:space="preserve">Приоритеты и цели государственной политики в жилищной и жилищно-коммунальной сферах определены </w:t>
      </w:r>
      <w:hyperlink r:id="rId15" w:history="1">
        <w:r w:rsidRPr="00A16204">
          <w:rPr>
            <w:rFonts w:ascii="Times New Roman" w:eastAsia="Calibri" w:hAnsi="Times New Roman"/>
            <w:szCs w:val="24"/>
            <w:lang w:eastAsia="en-US"/>
          </w:rPr>
          <w:t>Указом</w:t>
        </w:r>
      </w:hyperlink>
      <w:r w:rsidRPr="00A16204">
        <w:rPr>
          <w:rFonts w:ascii="Times New Roman" w:eastAsia="Calibri" w:hAnsi="Times New Roman"/>
          <w:szCs w:val="24"/>
          <w:lang w:eastAsia="en-US"/>
        </w:rPr>
        <w:t xml:space="preserve"> Президента Российской Федерации от 7 мая 2012 года № 600 «О мерах по обеспечению граждан Российской Федерации доступным и комфортным жильём и повышению качества жилищно-коммунальных услуг», а также </w:t>
      </w:r>
      <w:hyperlink r:id="rId16" w:history="1">
        <w:r w:rsidRPr="00A16204">
          <w:rPr>
            <w:rFonts w:ascii="Times New Roman" w:eastAsia="Calibri" w:hAnsi="Times New Roman"/>
            <w:szCs w:val="24"/>
            <w:lang w:eastAsia="en-US"/>
          </w:rPr>
          <w:t>Концепцией</w:t>
        </w:r>
      </w:hyperlink>
      <w:r w:rsidRPr="00A16204">
        <w:rPr>
          <w:rFonts w:ascii="Times New Roman" w:eastAsia="Calibri" w:hAnsi="Times New Roman"/>
          <w:szCs w:val="24"/>
          <w:lang w:eastAsia="en-US"/>
        </w:rPr>
        <w:t xml:space="preserve"> долгосрочного социально-экономического развития Российской Федерации на период до 2020 года, утверждённой распоряжением Правительства Российской Федерации от 17 ноября 2008 года</w:t>
      </w:r>
      <w:proofErr w:type="gramEnd"/>
      <w:r w:rsidRPr="00A16204">
        <w:rPr>
          <w:rFonts w:ascii="Times New Roman" w:eastAsia="Calibri" w:hAnsi="Times New Roman"/>
          <w:szCs w:val="24"/>
          <w:lang w:eastAsia="en-US"/>
        </w:rPr>
        <w:t xml:space="preserve"> № 1662-р.</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Стратегическая цель государственной политики в жилищной и жилищно-коммунальной сферах на период до 2024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roofErr w:type="gramEnd"/>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В числе задач, поставленных программным Указом Президента Российской Федерации от 7 мая 2012 г. № 600:</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улучшение качества предоставления жилищно-коммунальных услуг, в том числе путём обеспечения конкуренции на рынке этих услуг на региональном и местном уровнях;</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создание благоприятных условий для привлечения частных инвестиций в сферу жилищно-коммунального хозяйства в целях решения задач модернизации и повышения </w:t>
      </w:r>
      <w:proofErr w:type="spellStart"/>
      <w:r w:rsidRPr="00A16204">
        <w:rPr>
          <w:rFonts w:ascii="Times New Roman" w:eastAsia="Calibri" w:hAnsi="Times New Roman"/>
          <w:szCs w:val="24"/>
          <w:lang w:eastAsia="en-US"/>
        </w:rPr>
        <w:t>энергоэффективности</w:t>
      </w:r>
      <w:proofErr w:type="spellEnd"/>
      <w:r w:rsidRPr="00A16204">
        <w:rPr>
          <w:rFonts w:ascii="Times New Roman" w:eastAsia="Calibri" w:hAnsi="Times New Roman"/>
          <w:szCs w:val="24"/>
          <w:lang w:eastAsia="en-US"/>
        </w:rPr>
        <w:t xml:space="preserve"> объектов коммунального хозяйства, в том числе установление долгосрочных (не менее чем на три года) тарифов на коммунальные ресурсы, а также определение величины тарифов в зависимости от качества и надёжности предоставляемых ресурсов;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формирование рынка доступного арендного жилья и развитие некоммерческого жилищного фонда для граждан, имеющих невысокий уровень дохода;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ликвидация аварийного жилищного фонда;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создание сети общественных организаций в целях оказания содействия уполномоченным органам в осуществлении </w:t>
      </w:r>
      <w:proofErr w:type="gramStart"/>
      <w:r w:rsidRPr="00A16204">
        <w:rPr>
          <w:rFonts w:ascii="Times New Roman" w:eastAsia="Calibri" w:hAnsi="Times New Roman"/>
          <w:szCs w:val="24"/>
          <w:lang w:eastAsia="en-US"/>
        </w:rPr>
        <w:t>контроля за</w:t>
      </w:r>
      <w:proofErr w:type="gramEnd"/>
      <w:r w:rsidRPr="00A16204">
        <w:rPr>
          <w:rFonts w:ascii="Times New Roman" w:eastAsia="Calibri" w:hAnsi="Times New Roman"/>
          <w:szCs w:val="24"/>
          <w:lang w:eastAsia="en-US"/>
        </w:rPr>
        <w:t xml:space="preserve"> выполнением организациями коммунального комплекса своих обязательств.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 xml:space="preserve">Государственной программой Российской Федерации «Обеспечение доступным и комфортным жильём и коммунальными услугами граждан Российской Федерации» поставлены две «прорывные» задачи. Первая задача заключается в проведении в значительных объёмах капитального ремонта и реконструкции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жилья в </w:t>
      </w:r>
      <w:proofErr w:type="spellStart"/>
      <w:r w:rsidRPr="00A16204">
        <w:rPr>
          <w:rFonts w:ascii="Times New Roman" w:eastAsia="Calibri" w:hAnsi="Times New Roman"/>
          <w:bCs/>
          <w:szCs w:val="24"/>
          <w:lang w:eastAsia="en-US"/>
        </w:rPr>
        <w:t>энергоэффективной</w:t>
      </w:r>
      <w:proofErr w:type="spellEnd"/>
      <w:r w:rsidRPr="00A16204">
        <w:rPr>
          <w:rFonts w:ascii="Times New Roman" w:eastAsia="Calibri" w:hAnsi="Times New Roman"/>
          <w:bCs/>
          <w:szCs w:val="24"/>
          <w:lang w:eastAsia="en-US"/>
        </w:rPr>
        <w:t xml:space="preserve">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счёт повышения </w:t>
      </w:r>
      <w:proofErr w:type="spellStart"/>
      <w:r w:rsidRPr="00A16204">
        <w:rPr>
          <w:rFonts w:ascii="Times New Roman" w:eastAsia="Calibri" w:hAnsi="Times New Roman"/>
          <w:bCs/>
          <w:szCs w:val="24"/>
          <w:lang w:eastAsia="en-US"/>
        </w:rPr>
        <w:t>энергоэффективности</w:t>
      </w:r>
      <w:proofErr w:type="spellEnd"/>
      <w:r w:rsidRPr="00A16204">
        <w:rPr>
          <w:rFonts w:ascii="Times New Roman" w:eastAsia="Calibri" w:hAnsi="Times New Roman"/>
          <w:bCs/>
          <w:szCs w:val="24"/>
          <w:lang w:eastAsia="en-US"/>
        </w:rPr>
        <w:t xml:space="preserve"> жилых зданий. Вторая задача связана с техническим обновлением коммунальной инфраструктуры. Это позволит повысить качество коммунальных услуг, обеспечить высокую надёжность их предоставления, создать технические и организационные возможности потребителю регулировать объёмы потребляемых услуг и оплату по факту их потребления. Решение этой задачи связано с принципиальным улучшением инвестиционного климата в коммунальном секторе. Для снижения инвестиционных рисков особое внимание планируется уделять формированию долгосрочной тарифной политики. </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 xml:space="preserve">Стратегией социально-экономического развития Удмуртской Республики на период до 2025 года в числе направлений развития рассматривается модернизация жилищно-коммунального хозяйства, повышение уровня </w:t>
      </w:r>
      <w:proofErr w:type="spellStart"/>
      <w:r w:rsidRPr="00A16204">
        <w:rPr>
          <w:rFonts w:ascii="Times New Roman" w:eastAsia="Calibri" w:hAnsi="Times New Roman"/>
          <w:bCs/>
          <w:szCs w:val="24"/>
          <w:lang w:eastAsia="en-US"/>
        </w:rPr>
        <w:t>энергоэффективности</w:t>
      </w:r>
      <w:proofErr w:type="spellEnd"/>
      <w:r w:rsidRPr="00A16204">
        <w:rPr>
          <w:rFonts w:ascii="Times New Roman" w:eastAsia="Calibri" w:hAnsi="Times New Roman"/>
          <w:bCs/>
          <w:szCs w:val="24"/>
          <w:lang w:eastAsia="en-US"/>
        </w:rPr>
        <w:t xml:space="preserve"> в жилищно-коммунальном хозяйстве за счёт внедрения современных технологий.</w:t>
      </w:r>
    </w:p>
    <w:p w:rsidR="00265F8F" w:rsidRPr="00A16204" w:rsidRDefault="00265F8F" w:rsidP="00A16204">
      <w:pPr>
        <w:pStyle w:val="ConsPlusCell"/>
        <w:shd w:val="clear" w:color="auto" w:fill="FFFFFF" w:themeFill="background1"/>
        <w:ind w:firstLine="709"/>
        <w:jc w:val="both"/>
        <w:rPr>
          <w:rFonts w:ascii="Times New Roman" w:hAnsi="Times New Roman" w:cs="Times New Roman"/>
          <w:bCs/>
          <w:sz w:val="24"/>
          <w:szCs w:val="24"/>
        </w:rPr>
      </w:pPr>
      <w:r w:rsidRPr="00A16204">
        <w:rPr>
          <w:rFonts w:ascii="Times New Roman" w:hAnsi="Times New Roman" w:cs="Times New Roman"/>
          <w:bCs/>
          <w:sz w:val="24"/>
          <w:szCs w:val="24"/>
        </w:rPr>
        <w:t>В рамках Государственной программы Удмуртской Республики "Развитие строительной отрасли и регулирование градостроительной деятельности в Удмуртской Республике" 2015-2024 гг. (Постановление Правительства УР от 17.08.2015 N 408</w:t>
      </w:r>
      <w:proofErr w:type="gramStart"/>
      <w:r w:rsidRPr="00A16204">
        <w:rPr>
          <w:rFonts w:ascii="Times New Roman" w:hAnsi="Times New Roman" w:cs="Times New Roman"/>
          <w:bCs/>
          <w:sz w:val="24"/>
          <w:szCs w:val="24"/>
        </w:rPr>
        <w:t xml:space="preserve"> )</w:t>
      </w:r>
      <w:proofErr w:type="gramEnd"/>
      <w:r w:rsidRPr="00A16204">
        <w:rPr>
          <w:rFonts w:ascii="Times New Roman" w:hAnsi="Times New Roman" w:cs="Times New Roman"/>
          <w:bCs/>
          <w:sz w:val="24"/>
          <w:szCs w:val="24"/>
        </w:rPr>
        <w:t xml:space="preserve"> планируется реализовывать следующие приоритеты: </w:t>
      </w:r>
      <w:r w:rsidRPr="00A16204">
        <w:rPr>
          <w:rFonts w:ascii="Times New Roman" w:eastAsia="Times New Roman" w:hAnsi="Times New Roman" w:cs="Times New Roman"/>
          <w:sz w:val="24"/>
          <w:szCs w:val="24"/>
          <w:lang w:eastAsia="ru-RU"/>
        </w:rPr>
        <w:t xml:space="preserve">увеличение объема жилищного строительства не менее чем до </w:t>
      </w:r>
      <w:r w:rsidRPr="00A16204">
        <w:rPr>
          <w:rFonts w:ascii="Times New Roman" w:hAnsi="Times New Roman" w:cs="Times New Roman"/>
          <w:sz w:val="24"/>
          <w:szCs w:val="24"/>
          <w:lang w:eastAsia="ru-RU"/>
        </w:rPr>
        <w:t>998 тыс. кв. м в год, в том числе за счет: получения субсидий из федерального бюджета бюджету Удмуртской Республики на реализацию мероприятий  по стимулированию программ развития жилищного  строительства Удмуртской Р</w:t>
      </w:r>
      <w:r w:rsidR="00CA1CBB" w:rsidRPr="00A16204">
        <w:rPr>
          <w:rFonts w:ascii="Times New Roman" w:hAnsi="Times New Roman" w:cs="Times New Roman"/>
          <w:sz w:val="24"/>
          <w:szCs w:val="24"/>
          <w:lang w:eastAsia="ru-RU"/>
        </w:rPr>
        <w:t xml:space="preserve">еспублики; </w:t>
      </w:r>
      <w:r w:rsidRPr="00A16204">
        <w:rPr>
          <w:rFonts w:ascii="Times New Roman" w:hAnsi="Times New Roman" w:cs="Times New Roman"/>
          <w:sz w:val="24"/>
          <w:szCs w:val="24"/>
          <w:lang w:eastAsia="ru-RU"/>
        </w:rPr>
        <w:t xml:space="preserve">вовлечения в оборот земельных участков, используемых  неэффективно, в </w:t>
      </w:r>
      <w:proofErr w:type="spellStart"/>
      <w:r w:rsidRPr="00A16204">
        <w:rPr>
          <w:rFonts w:ascii="Times New Roman" w:hAnsi="Times New Roman" w:cs="Times New Roman"/>
          <w:sz w:val="24"/>
          <w:szCs w:val="24"/>
          <w:lang w:eastAsia="ru-RU"/>
        </w:rPr>
        <w:t>т.ч</w:t>
      </w:r>
      <w:proofErr w:type="spellEnd"/>
      <w:r w:rsidRPr="00A16204">
        <w:rPr>
          <w:rFonts w:ascii="Times New Roman" w:hAnsi="Times New Roman" w:cs="Times New Roman"/>
          <w:sz w:val="24"/>
          <w:szCs w:val="24"/>
          <w:lang w:eastAsia="ru-RU"/>
        </w:rPr>
        <w:t xml:space="preserve">. находящихся в федеральной собственности, в целях жилищного  строительства; </w:t>
      </w:r>
      <w:r w:rsidR="00CA1CBB" w:rsidRPr="00A16204">
        <w:rPr>
          <w:rFonts w:ascii="Times New Roman" w:hAnsi="Times New Roman" w:cs="Times New Roman"/>
          <w:sz w:val="24"/>
          <w:szCs w:val="24"/>
          <w:lang w:eastAsia="ru-RU"/>
        </w:rPr>
        <w:t xml:space="preserve">создание </w:t>
      </w:r>
      <w:proofErr w:type="gramStart"/>
      <w:r w:rsidR="00CA1CBB" w:rsidRPr="00A16204">
        <w:rPr>
          <w:rFonts w:ascii="Times New Roman" w:hAnsi="Times New Roman" w:cs="Times New Roman"/>
          <w:sz w:val="24"/>
          <w:szCs w:val="24"/>
          <w:lang w:eastAsia="ru-RU"/>
        </w:rPr>
        <w:t xml:space="preserve">системы </w:t>
      </w:r>
      <w:r w:rsidRPr="00A16204">
        <w:rPr>
          <w:rFonts w:ascii="Times New Roman" w:hAnsi="Times New Roman" w:cs="Times New Roman"/>
          <w:sz w:val="24"/>
          <w:szCs w:val="24"/>
          <w:lang w:eastAsia="ru-RU"/>
        </w:rPr>
        <w:t>страт</w:t>
      </w:r>
      <w:r w:rsidR="00CA1CBB" w:rsidRPr="00A16204">
        <w:rPr>
          <w:rFonts w:ascii="Times New Roman" w:hAnsi="Times New Roman" w:cs="Times New Roman"/>
          <w:sz w:val="24"/>
          <w:szCs w:val="24"/>
          <w:lang w:eastAsia="ru-RU"/>
        </w:rPr>
        <w:t xml:space="preserve">егического </w:t>
      </w:r>
      <w:r w:rsidRPr="00A16204">
        <w:rPr>
          <w:rFonts w:ascii="Times New Roman" w:hAnsi="Times New Roman" w:cs="Times New Roman"/>
          <w:sz w:val="24"/>
          <w:szCs w:val="24"/>
          <w:lang w:eastAsia="ru-RU"/>
        </w:rPr>
        <w:t>градостроительного планирования развития территории Удмуртской Республики</w:t>
      </w:r>
      <w:proofErr w:type="gramEnd"/>
      <w:r w:rsidRPr="00A16204">
        <w:rPr>
          <w:rFonts w:ascii="Times New Roman" w:hAnsi="Times New Roman" w:cs="Times New Roman"/>
          <w:sz w:val="24"/>
          <w:szCs w:val="24"/>
          <w:lang w:eastAsia="ru-RU"/>
        </w:rPr>
        <w:t xml:space="preserve"> и правовых механизмов регулирования градостроительной деятельности, обеспечивающих устойчивое развитие территории Удмурт</w:t>
      </w:r>
      <w:r w:rsidR="00CA1CBB" w:rsidRPr="00A16204">
        <w:rPr>
          <w:rFonts w:ascii="Times New Roman" w:hAnsi="Times New Roman" w:cs="Times New Roman"/>
          <w:sz w:val="24"/>
          <w:szCs w:val="24"/>
          <w:lang w:eastAsia="ru-RU"/>
        </w:rPr>
        <w:t xml:space="preserve">ской Республики и ее </w:t>
      </w:r>
      <w:r w:rsidRPr="00A16204">
        <w:rPr>
          <w:rFonts w:ascii="Times New Roman" w:hAnsi="Times New Roman" w:cs="Times New Roman"/>
          <w:sz w:val="24"/>
          <w:szCs w:val="24"/>
          <w:lang w:eastAsia="ru-RU"/>
        </w:rPr>
        <w:t xml:space="preserve">муниципальных образований; создание условий для формирования благоприятной среды жизнедеятельности; </w:t>
      </w:r>
      <w:r w:rsidRPr="00A16204">
        <w:rPr>
          <w:rFonts w:ascii="Times New Roman" w:hAnsi="Times New Roman" w:cs="Times New Roman"/>
          <w:sz w:val="24"/>
          <w:szCs w:val="24"/>
        </w:rPr>
        <w:t xml:space="preserve">повышение доступности жилья для населения. </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 xml:space="preserve">В целях </w:t>
      </w:r>
      <w:proofErr w:type="gramStart"/>
      <w:r w:rsidRPr="00A16204">
        <w:rPr>
          <w:rFonts w:ascii="Times New Roman" w:eastAsia="Calibri" w:hAnsi="Times New Roman"/>
          <w:bCs/>
          <w:szCs w:val="24"/>
          <w:lang w:eastAsia="en-US"/>
        </w:rPr>
        <w:t>регулирования вопросов обеспечения своевременного проведения капитального ремонта общего имущества</w:t>
      </w:r>
      <w:proofErr w:type="gramEnd"/>
      <w:r w:rsidRPr="00A16204">
        <w:rPr>
          <w:rFonts w:ascii="Times New Roman" w:eastAsia="Calibri" w:hAnsi="Times New Roman"/>
          <w:bCs/>
          <w:szCs w:val="24"/>
          <w:lang w:eastAsia="en-US"/>
        </w:rPr>
        <w:t xml:space="preserve"> в многоквартирных домах, расположенных на территории Удмуртской Республики принят Закон Удмуртской Республики от 22 октября 2013 № 64-РЗ «Об организации проведения капитального ремонта общего имущества в многоквартирных домах в Удмуртской Республике».</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lastRenderedPageBreak/>
        <w:t>В рамках полномочий органов местного самоуправления муниципального района, с учётом приоритетов государственной политики и существующих проблем в сфере жилищного хозяйства, определены цель и задачи подпрограммы.</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Целью подпрограммы является создание безопасных и благоприятных условий проживания граждан в жилых домах на территории муниципального образования «Дебёсский район», повышение качества жилищно-коммунальных услуг.</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Для достижения поставленной цели будут решаться следующие задачи: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Формирование эффективных механизмов управления жилищным фондом, развитие инициативы собственников жилых помещений по вопросам, связанным с управлением и содержанием жилья, повышение их ответственности в указанной сфере.</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Организация обеспечения своевременного проведения капитального ремонта общего имущества </w:t>
      </w:r>
      <w:proofErr w:type="gramStart"/>
      <w:r w:rsidRPr="00A16204">
        <w:rPr>
          <w:rFonts w:ascii="Times New Roman" w:eastAsia="Calibri" w:hAnsi="Times New Roman"/>
          <w:szCs w:val="24"/>
          <w:lang w:eastAsia="en-US"/>
        </w:rPr>
        <w:t>в многоквартирных домах за счёт взносов собственников помещений в таких домах на капитальный ремонт общего имущества в многоквартирных домах</w:t>
      </w:r>
      <w:proofErr w:type="gramEnd"/>
      <w:r w:rsidRPr="00A16204">
        <w:rPr>
          <w:rFonts w:ascii="Times New Roman" w:eastAsia="Calibri" w:hAnsi="Times New Roman"/>
          <w:szCs w:val="24"/>
          <w:lang w:eastAsia="en-US"/>
        </w:rPr>
        <w:t>, бюджетных средств и иных не запрещённых законом источников финансирования.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Сокращение аварийного жилищного фонда.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Содержание муниципального жилищного фонда, обеспечение его сохранности.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Организация и осуществление муниципального жилищного контроля.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Обеспечение открытости деятельности в сфере жилищного хозяйства, развитие механизмов общественного контроля.</w:t>
      </w:r>
    </w:p>
    <w:p w:rsidR="00265F8F" w:rsidRPr="00A16204" w:rsidRDefault="00265F8F" w:rsidP="00A16204">
      <w:pPr>
        <w:widowControl/>
        <w:shd w:val="clear" w:color="auto" w:fill="FFFFFF" w:themeFill="background1"/>
        <w:suppressAutoHyphens w:val="0"/>
        <w:spacing w:before="240"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7.2.3. Целевые показатели (индикаторы)</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целях количественной оценки достижения целей и задач подпрограммы определены следующие целевые показатели (индикаторы):</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1)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процентов.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Показатель характеризует работу органов местного самоуправления по формированию эффективных механизмов управления жилищным фондом, развитию инициативы собственников жилых помещений по вопросам, связанным с управлением и содержанием жилья, повышению их ответственности в указанной сфере. Показатель предусмотрен в системе показателей для оценки эффективности деятельности органов местного самоуправления.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2) Доля организаций, осуществляющих деятельность в сфере управления многоквартирными домами, соблюдающих установленные требования по раскрытию информации путём её опубликования в сети Интернет, процентов.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Показатель характеризует деятельность органов местного самоуправления по осуществлению муниципального жилищного </w:t>
      </w:r>
      <w:proofErr w:type="gramStart"/>
      <w:r w:rsidRPr="00A16204">
        <w:rPr>
          <w:rFonts w:ascii="Times New Roman" w:eastAsia="Calibri" w:hAnsi="Times New Roman"/>
          <w:szCs w:val="24"/>
          <w:lang w:eastAsia="en-US"/>
        </w:rPr>
        <w:t>контроля за</w:t>
      </w:r>
      <w:proofErr w:type="gramEnd"/>
      <w:r w:rsidRPr="00A16204">
        <w:rPr>
          <w:rFonts w:ascii="Times New Roman" w:eastAsia="Calibri" w:hAnsi="Times New Roman"/>
          <w:szCs w:val="24"/>
          <w:lang w:eastAsia="en-US"/>
        </w:rPr>
        <w:t xml:space="preserve"> деятельностью организаций, осуществляющих деятельность в сфере управления многоквартирными домами. Стандарт раскрытия информации организациями, осуществляющими деятельность в сфере управления многоквартирными домами, осуществляется на основании Приказа </w:t>
      </w:r>
      <w:proofErr w:type="spellStart"/>
      <w:r w:rsidRPr="00A16204">
        <w:rPr>
          <w:rFonts w:ascii="Times New Roman" w:eastAsia="Calibri" w:hAnsi="Times New Roman"/>
          <w:szCs w:val="24"/>
          <w:lang w:eastAsia="en-US"/>
        </w:rPr>
        <w:t>Минкомсвязи</w:t>
      </w:r>
      <w:proofErr w:type="spellEnd"/>
      <w:r w:rsidRPr="00A16204">
        <w:rPr>
          <w:rFonts w:ascii="Times New Roman" w:eastAsia="Calibri" w:hAnsi="Times New Roman"/>
          <w:szCs w:val="24"/>
          <w:lang w:eastAsia="en-US"/>
        </w:rPr>
        <w:t xml:space="preserve"> России N 504, Минстроя России N 934/</w:t>
      </w:r>
      <w:proofErr w:type="spellStart"/>
      <w:proofErr w:type="gramStart"/>
      <w:r w:rsidRPr="00A16204">
        <w:rPr>
          <w:rFonts w:ascii="Times New Roman" w:eastAsia="Calibri" w:hAnsi="Times New Roman"/>
          <w:szCs w:val="24"/>
          <w:lang w:eastAsia="en-US"/>
        </w:rPr>
        <w:t>пр</w:t>
      </w:r>
      <w:proofErr w:type="spellEnd"/>
      <w:proofErr w:type="gramEnd"/>
      <w:r w:rsidRPr="00A16204">
        <w:rPr>
          <w:rFonts w:ascii="Times New Roman" w:eastAsia="Calibri" w:hAnsi="Times New Roman"/>
          <w:szCs w:val="24"/>
          <w:lang w:eastAsia="en-US"/>
        </w:rPr>
        <w:t xml:space="preserve"> от 30.12.2014 "Об определении официального сайта государственной информационной системы жилищно-коммунального хозяйства в информационно-телекоммуникационной сети "Интернет" и Приказа </w:t>
      </w:r>
      <w:proofErr w:type="spellStart"/>
      <w:r w:rsidRPr="00A16204">
        <w:rPr>
          <w:rFonts w:ascii="Times New Roman" w:eastAsia="Calibri" w:hAnsi="Times New Roman"/>
          <w:szCs w:val="24"/>
          <w:lang w:eastAsia="en-US"/>
        </w:rPr>
        <w:t>Минкомсвязи</w:t>
      </w:r>
      <w:proofErr w:type="spellEnd"/>
      <w:r w:rsidRPr="00A16204">
        <w:rPr>
          <w:rFonts w:ascii="Times New Roman" w:eastAsia="Calibri" w:hAnsi="Times New Roman"/>
          <w:szCs w:val="24"/>
          <w:lang w:eastAsia="en-US"/>
        </w:rPr>
        <w:t xml:space="preserve"> России N 74, Минстроя России N 114/</w:t>
      </w:r>
      <w:proofErr w:type="spellStart"/>
      <w:r w:rsidRPr="00A16204">
        <w:rPr>
          <w:rFonts w:ascii="Times New Roman" w:eastAsia="Calibri" w:hAnsi="Times New Roman"/>
          <w:szCs w:val="24"/>
          <w:lang w:eastAsia="en-US"/>
        </w:rPr>
        <w:t>пр</w:t>
      </w:r>
      <w:proofErr w:type="spellEnd"/>
      <w:r w:rsidRPr="00A16204">
        <w:rPr>
          <w:rFonts w:ascii="Times New Roman" w:eastAsia="Calibri" w:hAnsi="Times New Roman"/>
          <w:szCs w:val="24"/>
          <w:lang w:eastAsia="en-US"/>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3) Количество капитально отремонтированных многоквартирных домов, единиц.</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4) Количество расселённых аварийных домов, единиц.</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5) Число граждан, улучшивших условия проживания в связи с расселением аварийных домов, человек.</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6) Площадь жилых помещений в домах, расселённых в связи с признанием их в установленном порядке аварийными.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Показатели 4-6 характеризуют работу органов местного самоуправления по сокращению аварийного жилищного фонда. Деятельность в этом направлении влияет на </w:t>
      </w:r>
      <w:r w:rsidRPr="00A16204">
        <w:rPr>
          <w:rFonts w:ascii="Times New Roman" w:eastAsia="Calibri" w:hAnsi="Times New Roman"/>
          <w:szCs w:val="24"/>
          <w:lang w:eastAsia="en-US"/>
        </w:rPr>
        <w:lastRenderedPageBreak/>
        <w:t>безопасность условий проживания граждан в жилых домах, а также качество и стоимость жилищно-коммунальных услуг для граждан, улучшивших условия проживания, в связи с расселением аварийных домов.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7) Доля многоквартирных домов, в которых установлены коллективные (общедомовые) приборы учёта потребления электроэнергии, в общем количестве многоквартирных домов, расположенных на территории муниципального образования «Дебёсский район», процентов.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8) Доля многоквартирных домов, в которых установлены коллективные (общедомовые) приборы учёта потребления тепловой энергии, в общем количестве многоквартирных домов, расположенных на территории муниципального образования «Дебёсский район», в которых осуществляется централизованное теплоснабжение, процентов.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9) Доля многоквартирных домов, в которых установлены коллективные (общедомовые) приборы учёта потребления горячей и холодной воды, в общем количестве многоквартирных домов, расположенных на территории муниципального образования «Дебёсский район», процентов.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Показатели 7-9 характеризуют работу органов местного самоуправления по стимулированию внедрения энергосберегающего оборудования и технологий, создающих техническую возможность для потребителей производить оплату жилищно-коммунальных услуг по факту их потребления. Влияет на стоимость жилищно-коммунальных услуг.</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Целевые показатели (индикаторы) представлены в приложении 1 муниципальной программы.</w:t>
      </w:r>
    </w:p>
    <w:p w:rsidR="00265F8F" w:rsidRPr="00A16204" w:rsidRDefault="00265F8F" w:rsidP="00A16204">
      <w:pPr>
        <w:widowControl/>
        <w:shd w:val="clear" w:color="auto" w:fill="FFFFFF" w:themeFill="background1"/>
        <w:suppressAutoHyphens w:val="0"/>
        <w:spacing w:before="240"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7.2.4. Сроки и этапы реализации подпрограммы</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 xml:space="preserve">Подпрограмма реализуется в 2015-2024 годах. </w:t>
      </w:r>
    </w:p>
    <w:p w:rsidR="00265F8F" w:rsidRPr="00A16204" w:rsidRDefault="00D460CD" w:rsidP="00A16204">
      <w:pPr>
        <w:widowControl/>
        <w:shd w:val="clear" w:color="auto" w:fill="FFFFFF" w:themeFill="background1"/>
        <w:suppressAutoHyphens w:val="0"/>
        <w:autoSpaceDE w:val="0"/>
        <w:autoSpaceDN w:val="0"/>
        <w:adjustRightInd w:val="0"/>
        <w:rPr>
          <w:rFonts w:ascii="Times New Roman" w:hAnsi="Times New Roman"/>
          <w:szCs w:val="24"/>
          <w:lang w:eastAsia="ru-RU"/>
        </w:rPr>
      </w:pPr>
      <w:r w:rsidRPr="00A16204">
        <w:rPr>
          <w:rFonts w:ascii="Times New Roman" w:hAnsi="Times New Roman"/>
          <w:szCs w:val="24"/>
          <w:lang w:val="en-US" w:eastAsia="ru-RU"/>
        </w:rPr>
        <w:t>I</w:t>
      </w:r>
      <w:r w:rsidR="00265F8F" w:rsidRPr="00A16204">
        <w:rPr>
          <w:rFonts w:ascii="Times New Roman" w:hAnsi="Times New Roman"/>
          <w:szCs w:val="24"/>
          <w:lang w:eastAsia="ru-RU"/>
        </w:rPr>
        <w:t xml:space="preserve"> этап - 2015 - 2018 годы,</w:t>
      </w:r>
    </w:p>
    <w:p w:rsidR="00265F8F" w:rsidRPr="00A16204" w:rsidRDefault="00D460CD" w:rsidP="00A16204">
      <w:pPr>
        <w:widowControl/>
        <w:shd w:val="clear" w:color="auto" w:fill="FFFFFF" w:themeFill="background1"/>
        <w:suppressAutoHyphens w:val="0"/>
        <w:jc w:val="both"/>
        <w:rPr>
          <w:rFonts w:ascii="Times New Roman" w:eastAsia="Calibri" w:hAnsi="Times New Roman"/>
          <w:bCs/>
          <w:color w:val="FF0000"/>
          <w:szCs w:val="24"/>
          <w:lang w:eastAsia="en-US"/>
        </w:rPr>
      </w:pPr>
      <w:proofErr w:type="gramStart"/>
      <w:r w:rsidRPr="00A16204">
        <w:rPr>
          <w:rFonts w:ascii="Times New Roman" w:hAnsi="Times New Roman"/>
          <w:szCs w:val="24"/>
          <w:lang w:val="en-US" w:eastAsia="ru-RU"/>
        </w:rPr>
        <w:t>II</w:t>
      </w:r>
      <w:r w:rsidR="00265F8F" w:rsidRPr="00A16204">
        <w:rPr>
          <w:rFonts w:ascii="Times New Roman" w:hAnsi="Times New Roman"/>
          <w:szCs w:val="24"/>
          <w:lang w:eastAsia="ru-RU"/>
        </w:rPr>
        <w:t xml:space="preserve"> этап - 2019 - 2024 годы</w:t>
      </w:r>
      <w:r w:rsidR="00265F8F" w:rsidRPr="00A16204">
        <w:rPr>
          <w:rFonts w:ascii="Times New Roman" w:eastAsia="Calibri" w:hAnsi="Times New Roman"/>
          <w:bCs/>
          <w:color w:val="FF0000"/>
          <w:szCs w:val="24"/>
          <w:lang w:eastAsia="en-US"/>
        </w:rPr>
        <w:t>.</w:t>
      </w:r>
      <w:proofErr w:type="gramEnd"/>
    </w:p>
    <w:p w:rsidR="00265F8F" w:rsidRPr="00A16204" w:rsidRDefault="00265F8F" w:rsidP="00A16204">
      <w:pPr>
        <w:widowControl/>
        <w:shd w:val="clear" w:color="auto" w:fill="FFFFFF" w:themeFill="background1"/>
        <w:suppressAutoHyphens w:val="0"/>
        <w:spacing w:before="240"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7.2.5. Основные мероприятия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В рамках подпрограммы осуществляются следующие основные мероприятия: </w:t>
      </w:r>
    </w:p>
    <w:p w:rsidR="00265F8F" w:rsidRPr="00E963AF" w:rsidRDefault="00265F8F" w:rsidP="0094290F">
      <w:pPr>
        <w:pStyle w:val="ac"/>
        <w:numPr>
          <w:ilvl w:val="1"/>
          <w:numId w:val="10"/>
        </w:numPr>
        <w:shd w:val="clear" w:color="auto" w:fill="FFFFFF" w:themeFill="background1"/>
        <w:ind w:left="709" w:hanging="283"/>
        <w:jc w:val="both"/>
        <w:rPr>
          <w:rFonts w:eastAsia="Calibri"/>
          <w:b/>
          <w:color w:val="000000" w:themeColor="text1"/>
          <w:lang w:eastAsia="en-US"/>
        </w:rPr>
      </w:pPr>
      <w:r w:rsidRPr="00E963AF">
        <w:rPr>
          <w:rFonts w:eastAsia="Calibri"/>
          <w:b/>
          <w:color w:val="000000" w:themeColor="text1"/>
          <w:lang w:eastAsia="en-US"/>
        </w:rPr>
        <w:t xml:space="preserve">Перевод жилого помещения в </w:t>
      </w:r>
      <w:proofErr w:type="gramStart"/>
      <w:r w:rsidRPr="00E963AF">
        <w:rPr>
          <w:rFonts w:eastAsia="Calibri"/>
          <w:b/>
          <w:color w:val="000000" w:themeColor="text1"/>
          <w:lang w:eastAsia="en-US"/>
        </w:rPr>
        <w:t>нежилое</w:t>
      </w:r>
      <w:proofErr w:type="gramEnd"/>
      <w:r w:rsidRPr="00E963AF">
        <w:rPr>
          <w:rFonts w:eastAsia="Calibri"/>
          <w:b/>
          <w:color w:val="000000" w:themeColor="text1"/>
          <w:lang w:eastAsia="en-US"/>
        </w:rPr>
        <w:t xml:space="preserve"> и нежилого помещения в жилое.</w:t>
      </w:r>
    </w:p>
    <w:p w:rsidR="00265F8F" w:rsidRPr="00E963AF" w:rsidRDefault="00265F8F" w:rsidP="00A16204">
      <w:pPr>
        <w:widowControl/>
        <w:shd w:val="clear" w:color="auto" w:fill="FFFFFF" w:themeFill="background1"/>
        <w:suppressAutoHyphens w:val="0"/>
        <w:ind w:firstLine="709"/>
        <w:jc w:val="both"/>
        <w:rPr>
          <w:rFonts w:ascii="Times New Roman" w:eastAsia="Calibri" w:hAnsi="Times New Roman"/>
          <w:color w:val="000000" w:themeColor="text1"/>
          <w:szCs w:val="24"/>
          <w:lang w:eastAsia="en-US"/>
        </w:rPr>
      </w:pPr>
      <w:proofErr w:type="gramStart"/>
      <w:r w:rsidRPr="00E963AF">
        <w:rPr>
          <w:rFonts w:ascii="Times New Roman" w:eastAsia="Calibri" w:hAnsi="Times New Roman"/>
          <w:color w:val="000000" w:themeColor="text1"/>
          <w:szCs w:val="24"/>
          <w:lang w:eastAsia="en-US"/>
        </w:rPr>
        <w:t>В рамках основного мероприятия осуществляется оказание муниципальной услуги «Приём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w:t>
      </w:r>
      <w:proofErr w:type="gramEnd"/>
      <w:r w:rsidRPr="00E963AF">
        <w:rPr>
          <w:rFonts w:ascii="Times New Roman" w:eastAsia="Calibri" w:hAnsi="Times New Roman"/>
          <w:color w:val="000000" w:themeColor="text1"/>
          <w:szCs w:val="24"/>
          <w:lang w:eastAsia="en-US"/>
        </w:rPr>
        <w:t xml:space="preserve"> Указанная муниципальная услуга включена в Перечень муниципальных услуг, предоставляемых Администрацией муниципального образования «Дебёсский район». </w:t>
      </w:r>
    </w:p>
    <w:p w:rsidR="00265F8F" w:rsidRPr="00E963AF" w:rsidRDefault="00265F8F" w:rsidP="00A16204">
      <w:pPr>
        <w:widowControl/>
        <w:shd w:val="clear" w:color="auto" w:fill="FFFFFF" w:themeFill="background1"/>
        <w:suppressAutoHyphens w:val="0"/>
        <w:ind w:firstLine="709"/>
        <w:jc w:val="both"/>
        <w:rPr>
          <w:rFonts w:ascii="Times New Roman" w:eastAsia="Calibri" w:hAnsi="Times New Roman"/>
          <w:color w:val="000000" w:themeColor="text1"/>
          <w:szCs w:val="24"/>
          <w:lang w:eastAsia="en-US"/>
        </w:rPr>
      </w:pPr>
      <w:r w:rsidRPr="00E963AF">
        <w:rPr>
          <w:rFonts w:ascii="Times New Roman" w:eastAsia="Calibri" w:hAnsi="Times New Roman"/>
          <w:color w:val="000000" w:themeColor="text1"/>
          <w:szCs w:val="24"/>
          <w:lang w:eastAsia="en-US"/>
        </w:rPr>
        <w:t xml:space="preserve">Муниципальная услуга предоставляется в соответствии с Административным регламентом, утверждённым постановлением Администрации муниципального образования «Дебёсский район» от </w:t>
      </w:r>
      <w:r w:rsidR="00C50A5C">
        <w:rPr>
          <w:rFonts w:ascii="Times New Roman" w:eastAsia="Calibri" w:hAnsi="Times New Roman"/>
          <w:color w:val="000000" w:themeColor="text1"/>
          <w:szCs w:val="24"/>
          <w:lang w:eastAsia="en-US"/>
        </w:rPr>
        <w:t>13.11.2020 №339</w:t>
      </w:r>
    </w:p>
    <w:p w:rsidR="00265F8F" w:rsidRPr="00E963AF" w:rsidRDefault="00265F8F" w:rsidP="0094290F">
      <w:pPr>
        <w:pStyle w:val="ac"/>
        <w:numPr>
          <w:ilvl w:val="1"/>
          <w:numId w:val="10"/>
        </w:numPr>
        <w:shd w:val="clear" w:color="auto" w:fill="FFFFFF" w:themeFill="background1"/>
        <w:ind w:left="709" w:hanging="283"/>
        <w:jc w:val="both"/>
        <w:rPr>
          <w:rFonts w:eastAsia="Calibri"/>
          <w:b/>
          <w:color w:val="000000" w:themeColor="text1"/>
          <w:lang w:eastAsia="en-US"/>
        </w:rPr>
      </w:pPr>
      <w:r w:rsidRPr="00E963AF">
        <w:rPr>
          <w:rFonts w:eastAsia="Calibri"/>
          <w:b/>
          <w:color w:val="000000" w:themeColor="text1"/>
          <w:lang w:eastAsia="en-US"/>
        </w:rPr>
        <w:t>Согласование переустройства и (или) перепланировки жилого помещения.</w:t>
      </w:r>
    </w:p>
    <w:p w:rsidR="00265F8F" w:rsidRPr="00E963AF" w:rsidRDefault="00265F8F" w:rsidP="00A16204">
      <w:pPr>
        <w:widowControl/>
        <w:shd w:val="clear" w:color="auto" w:fill="FFFFFF" w:themeFill="background1"/>
        <w:suppressAutoHyphens w:val="0"/>
        <w:ind w:firstLine="709"/>
        <w:jc w:val="both"/>
        <w:rPr>
          <w:rFonts w:ascii="Times New Roman" w:eastAsia="Calibri" w:hAnsi="Times New Roman"/>
          <w:color w:val="000000" w:themeColor="text1"/>
          <w:szCs w:val="24"/>
          <w:lang w:eastAsia="en-US"/>
        </w:rPr>
      </w:pPr>
      <w:r w:rsidRPr="00E963AF">
        <w:rPr>
          <w:rFonts w:ascii="Times New Roman" w:eastAsia="Calibri" w:hAnsi="Times New Roman"/>
          <w:color w:val="000000" w:themeColor="text1"/>
          <w:szCs w:val="24"/>
          <w:lang w:eastAsia="en-US"/>
        </w:rPr>
        <w:t>В рамках основного мероприятия осуществляется оказание муниципальной услуги «</w:t>
      </w:r>
      <w:r w:rsidR="009006DD" w:rsidRPr="009006DD">
        <w:rPr>
          <w:rFonts w:ascii="Times New Roman" w:eastAsia="Calibri" w:hAnsi="Times New Roman"/>
          <w:color w:val="000000" w:themeColor="text1"/>
          <w:szCs w:val="24"/>
          <w:lang w:eastAsia="en-US"/>
        </w:rPr>
        <w:t>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sidRPr="00E963AF">
        <w:rPr>
          <w:rFonts w:ascii="Times New Roman" w:eastAsia="Calibri" w:hAnsi="Times New Roman"/>
          <w:color w:val="000000" w:themeColor="text1"/>
          <w:szCs w:val="24"/>
          <w:lang w:eastAsia="en-US"/>
        </w:rPr>
        <w:t>». Указанная муниципальная услуга включена в Перечень муниципальных услуг, предоставляемых Администрацией муниципального образования «Дебёсский район».</w:t>
      </w:r>
    </w:p>
    <w:p w:rsidR="001E24B0" w:rsidRDefault="00265F8F" w:rsidP="009006DD">
      <w:pPr>
        <w:widowControl/>
        <w:shd w:val="clear" w:color="auto" w:fill="FFFFFF" w:themeFill="background1"/>
        <w:suppressAutoHyphens w:val="0"/>
        <w:ind w:firstLine="709"/>
        <w:jc w:val="both"/>
        <w:rPr>
          <w:rFonts w:ascii="Times New Roman" w:eastAsia="Calibri" w:hAnsi="Times New Roman"/>
          <w:color w:val="000000" w:themeColor="text1"/>
          <w:szCs w:val="24"/>
          <w:lang w:eastAsia="en-US"/>
        </w:rPr>
      </w:pPr>
      <w:r w:rsidRPr="00E963AF">
        <w:rPr>
          <w:rFonts w:ascii="Times New Roman" w:eastAsia="Calibri" w:hAnsi="Times New Roman"/>
          <w:color w:val="000000" w:themeColor="text1"/>
          <w:szCs w:val="24"/>
          <w:lang w:eastAsia="en-US"/>
        </w:rPr>
        <w:t xml:space="preserve">Муниципальная услуга предоставляется в соответствии с Административным регламентом, утверждённым постановлением Администрации муниципального образования «Дебёсский район» </w:t>
      </w:r>
      <w:r w:rsidR="001E24B0">
        <w:rPr>
          <w:rFonts w:ascii="Times New Roman" w:eastAsia="Calibri" w:hAnsi="Times New Roman"/>
          <w:color w:val="000000" w:themeColor="text1"/>
          <w:szCs w:val="24"/>
          <w:lang w:eastAsia="en-US"/>
        </w:rPr>
        <w:t>от 13.11.2020 № 337.</w:t>
      </w:r>
    </w:p>
    <w:p w:rsidR="00265F8F" w:rsidRPr="00D02A9F" w:rsidRDefault="00265F8F" w:rsidP="00D02A9F">
      <w:pPr>
        <w:pStyle w:val="ac"/>
        <w:numPr>
          <w:ilvl w:val="1"/>
          <w:numId w:val="10"/>
        </w:numPr>
        <w:shd w:val="clear" w:color="auto" w:fill="FFFFFF" w:themeFill="background1"/>
        <w:ind w:left="142" w:firstLine="567"/>
        <w:jc w:val="both"/>
        <w:rPr>
          <w:rFonts w:eastAsia="Calibri"/>
          <w:b/>
          <w:lang w:eastAsia="en-US"/>
        </w:rPr>
      </w:pPr>
      <w:r w:rsidRPr="00D02A9F">
        <w:rPr>
          <w:rFonts w:eastAsia="Calibri"/>
          <w:b/>
          <w:color w:val="000000" w:themeColor="text1"/>
          <w:lang w:eastAsia="en-US"/>
        </w:rPr>
        <w:lastRenderedPageBreak/>
        <w:t>Проведение открытых конкурсов по отбору управляющей организации на право</w:t>
      </w:r>
      <w:r w:rsidRPr="00D02A9F">
        <w:rPr>
          <w:rFonts w:eastAsia="Calibri"/>
          <w:b/>
          <w:lang w:eastAsia="en-US"/>
        </w:rPr>
        <w:t xml:space="preserve"> заключения договора управления многоквартирными домами.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Органы местного самоуправления проводят открытые конкурсы по отбору управляющей организации на право заключения договора управления многоквартирными домами в следующих случаях:</w:t>
      </w:r>
    </w:p>
    <w:p w:rsidR="00265F8F" w:rsidRPr="00A16204" w:rsidRDefault="0094290F" w:rsidP="002734EC">
      <w:pPr>
        <w:widowControl/>
        <w:shd w:val="clear" w:color="auto" w:fill="FFFFFF" w:themeFill="background1"/>
        <w:suppressAutoHyphens w:val="0"/>
        <w:jc w:val="both"/>
        <w:rPr>
          <w:rFonts w:ascii="Times New Roman" w:eastAsia="Calibri" w:hAnsi="Times New Roman"/>
          <w:szCs w:val="24"/>
          <w:lang w:eastAsia="en-US"/>
        </w:rPr>
      </w:pPr>
      <w:r>
        <w:rPr>
          <w:rFonts w:ascii="Times New Roman" w:eastAsia="Calibri" w:hAnsi="Times New Roman"/>
          <w:szCs w:val="24"/>
          <w:lang w:eastAsia="en-US"/>
        </w:rPr>
        <w:t xml:space="preserve">          а)</w:t>
      </w:r>
      <w:r w:rsidR="002734EC">
        <w:rPr>
          <w:rFonts w:ascii="Times New Roman" w:eastAsia="Calibri" w:hAnsi="Times New Roman"/>
          <w:szCs w:val="24"/>
          <w:lang w:eastAsia="en-US"/>
        </w:rPr>
        <w:t xml:space="preserve"> </w:t>
      </w:r>
      <w:r w:rsidR="00265F8F" w:rsidRPr="00A16204">
        <w:rPr>
          <w:rFonts w:ascii="Times New Roman" w:eastAsia="Calibri" w:hAnsi="Times New Roman"/>
          <w:szCs w:val="24"/>
          <w:lang w:eastAsia="en-US"/>
        </w:rPr>
        <w:t>собственниками помещений в многоквартирном доме не выбран способ управления этим домом, в том числе в следующих случаях:</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 истечении двух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б)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большинство собственников помещений в многоквартирном доме не заключили договоры, предусмотренные </w:t>
      </w:r>
      <w:hyperlink r:id="rId17" w:history="1">
        <w:r w:rsidRPr="00A16204">
          <w:rPr>
            <w:rFonts w:ascii="Times New Roman" w:eastAsia="Calibri" w:hAnsi="Times New Roman"/>
            <w:szCs w:val="24"/>
            <w:lang w:eastAsia="en-US"/>
          </w:rPr>
          <w:t>статьёй 164</w:t>
        </w:r>
      </w:hyperlink>
      <w:r w:rsidRPr="00A16204">
        <w:rPr>
          <w:rFonts w:ascii="Times New Roman" w:eastAsia="Calibri" w:hAnsi="Times New Roman"/>
          <w:szCs w:val="24"/>
          <w:lang w:eastAsia="en-US"/>
        </w:rPr>
        <w:t xml:space="preserve"> Жилищного кодекса Российской Федерации;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не заключены договоры управления многоквартирным домом, предусмотренные </w:t>
      </w:r>
      <w:hyperlink r:id="rId18" w:history="1">
        <w:r w:rsidRPr="00A16204">
          <w:rPr>
            <w:rFonts w:ascii="Times New Roman" w:eastAsia="Calibri" w:hAnsi="Times New Roman"/>
            <w:szCs w:val="24"/>
            <w:lang w:eastAsia="en-US"/>
          </w:rPr>
          <w:t>статьёй 162</w:t>
        </w:r>
      </w:hyperlink>
      <w:r w:rsidRPr="00A16204">
        <w:rPr>
          <w:rFonts w:ascii="Times New Roman" w:eastAsia="Calibri" w:hAnsi="Times New Roman"/>
          <w:szCs w:val="24"/>
          <w:lang w:eastAsia="en-US"/>
        </w:rPr>
        <w:t xml:space="preserve"> Жилищного кодекса Российской Федерации;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до окончания срока действия договора управления многоквартирным домом, заключённого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г) в установленном законодательством Российской Федерации о градостроительной деятельности </w:t>
      </w:r>
      <w:hyperlink r:id="rId19" w:history="1">
        <w:r w:rsidRPr="00A16204">
          <w:rPr>
            <w:rFonts w:ascii="Times New Roman" w:eastAsia="Calibri" w:hAnsi="Times New Roman"/>
            <w:szCs w:val="24"/>
            <w:lang w:eastAsia="en-US"/>
          </w:rPr>
          <w:t>порядке</w:t>
        </w:r>
      </w:hyperlink>
      <w:r w:rsidRPr="00A16204">
        <w:rPr>
          <w:rFonts w:ascii="Times New Roman" w:eastAsia="Calibri" w:hAnsi="Times New Roman"/>
          <w:szCs w:val="24"/>
          <w:lang w:eastAsia="en-US"/>
        </w:rPr>
        <w:t xml:space="preserve"> выдано разрешение на ввод в эксплуатацию многоквартирного дома.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 результатам конкурса: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орган местного самоуправления уведомляет всех собственников помещений в многоквартирном доме о результатах указанного конкурса и об условиях договора управления этим домом;</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собственники помещений в многоквартирном доме обязаны заключить договор управления этим домом с управляющей организацией, выбранной по результатам открытого конкурса.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Правила проведения органом местного самоуправления открытого конкурса по отбору управляющей организации для управления многоквартирным домом утверждены постановлением Правительства Российской Федерации от 6 февраля 2006 № 75.</w:t>
      </w:r>
    </w:p>
    <w:p w:rsidR="00265F8F" w:rsidRPr="0094290F" w:rsidRDefault="00265F8F" w:rsidP="0060177F">
      <w:pPr>
        <w:pStyle w:val="ac"/>
        <w:numPr>
          <w:ilvl w:val="1"/>
          <w:numId w:val="10"/>
        </w:numPr>
        <w:shd w:val="clear" w:color="auto" w:fill="FFFFFF" w:themeFill="background1"/>
        <w:ind w:left="0" w:firstLine="709"/>
        <w:jc w:val="both"/>
        <w:rPr>
          <w:rFonts w:eastAsia="Calibri"/>
          <w:b/>
          <w:lang w:eastAsia="en-US"/>
        </w:rPr>
      </w:pPr>
      <w:r w:rsidRPr="0094290F">
        <w:rPr>
          <w:rFonts w:eastAsia="Calibri"/>
          <w:b/>
          <w:lang w:eastAsia="en-US"/>
        </w:rPr>
        <w:t>Проведение собраний собственников помещений в многоквартирных домах для решения вопроса о способе управления домом.</w:t>
      </w:r>
    </w:p>
    <w:p w:rsidR="00265F8F" w:rsidRPr="00A16204" w:rsidRDefault="00265F8F" w:rsidP="0060177F">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Орган местного самоуправления не позднее, чем за месяц до окончания срока действия договора управления многоквартирным домом, проводит собрание собственников помещений в многоквартирных домах для решения вопроса о способе управления домом в случае, если такое решение не было приято на общем собрании собственников помещений.</w:t>
      </w:r>
    </w:p>
    <w:p w:rsidR="00265F8F" w:rsidRPr="0094290F" w:rsidRDefault="00265F8F" w:rsidP="0060177F">
      <w:pPr>
        <w:pStyle w:val="ac"/>
        <w:numPr>
          <w:ilvl w:val="1"/>
          <w:numId w:val="10"/>
        </w:numPr>
        <w:shd w:val="clear" w:color="auto" w:fill="FFFFFF" w:themeFill="background1"/>
        <w:ind w:left="0" w:firstLine="709"/>
        <w:jc w:val="both"/>
        <w:rPr>
          <w:rFonts w:eastAsia="Calibri"/>
          <w:b/>
          <w:lang w:eastAsia="en-US"/>
        </w:rPr>
      </w:pPr>
      <w:bookmarkStart w:id="1" w:name="Par0"/>
      <w:bookmarkEnd w:id="1"/>
      <w:r w:rsidRPr="0094290F">
        <w:rPr>
          <w:rFonts w:eastAsia="Calibri"/>
          <w:b/>
          <w:lang w:eastAsia="en-US"/>
        </w:rPr>
        <w:t>Проведение общих собраний собственников помещений в многоквартирном доме в целях избрания Совета многоквартирного дома.</w:t>
      </w:r>
    </w:p>
    <w:p w:rsidR="00265F8F" w:rsidRPr="00A16204" w:rsidRDefault="00265F8F" w:rsidP="0060177F">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 xml:space="preserve">Органы местного самоуправления проводят общие собрания собственников помещений в многоквартирном доме в случаях,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при условии, если в течение календарного года решение об избрании совета многоквартирного дома собственниками помещений </w:t>
      </w:r>
      <w:proofErr w:type="spellStart"/>
      <w:r w:rsidRPr="00A16204">
        <w:rPr>
          <w:rFonts w:ascii="Times New Roman" w:eastAsia="Calibri" w:hAnsi="Times New Roman"/>
          <w:szCs w:val="24"/>
          <w:lang w:eastAsia="en-US"/>
        </w:rPr>
        <w:t>внём</w:t>
      </w:r>
      <w:proofErr w:type="spellEnd"/>
      <w:proofErr w:type="gramEnd"/>
      <w:r w:rsidRPr="00A16204">
        <w:rPr>
          <w:rFonts w:ascii="Times New Roman" w:eastAsia="Calibri" w:hAnsi="Times New Roman"/>
          <w:szCs w:val="24"/>
          <w:lang w:eastAsia="en-US"/>
        </w:rPr>
        <w:t xml:space="preserve"> не </w:t>
      </w:r>
      <w:r w:rsidRPr="00A16204">
        <w:rPr>
          <w:rFonts w:ascii="Times New Roman" w:eastAsia="Calibri" w:hAnsi="Times New Roman"/>
          <w:szCs w:val="24"/>
          <w:lang w:eastAsia="en-US"/>
        </w:rPr>
        <w:lastRenderedPageBreak/>
        <w:t>принято или соответствующее решение не реализовано. В повестку дня общего собрания собственников помещений в многоквартирном доме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265F8F" w:rsidRPr="0094290F" w:rsidRDefault="00265F8F" w:rsidP="0094290F">
      <w:pPr>
        <w:pStyle w:val="ac"/>
        <w:numPr>
          <w:ilvl w:val="1"/>
          <w:numId w:val="10"/>
        </w:numPr>
        <w:shd w:val="clear" w:color="auto" w:fill="FFFFFF" w:themeFill="background1"/>
        <w:jc w:val="both"/>
        <w:rPr>
          <w:rFonts w:eastAsia="Calibri"/>
          <w:b/>
          <w:lang w:eastAsia="en-US"/>
        </w:rPr>
      </w:pPr>
      <w:r w:rsidRPr="0094290F">
        <w:rPr>
          <w:rFonts w:eastAsia="Calibri"/>
          <w:b/>
          <w:lang w:eastAsia="en-US"/>
        </w:rPr>
        <w:t>Формирование земельных участков под многоквартирными домами</w:t>
      </w:r>
      <w:r w:rsidRPr="0094290F">
        <w:rPr>
          <w:rFonts w:eastAsia="Calibri"/>
          <w:lang w:eastAsia="en-US"/>
        </w:rPr>
        <w:t>.</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Основное мероприятие реализуется в соответствии с частью 4 статьи 16 Федерального закона от 29 декабря 2004 года № 189-ФЗ «О введении в действие Жилищного кодекса Российской Федерации». С момента формирования земельного участка и проведения его государственного кадастрового учета земельный участок, на котором расположены многоквартирный дом и иные входящие в состав такого дома объекты недвижимого имущества, переходит бесплатно в общую долевую собственность собственников помещений в многоквартирном доме.</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рамках основного мероприятия осуществляется: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проведение работ по формированию земельных участков, на которых расположены многоквартирные дома, и постановка их на кадастровый учёт;</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формирование сведений о собственниках помещений многоквартирных домов и размере их доли в праве общей долевой собственности на земельный участок;</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передача сведений о собственниках помещений в многоквартирных домов и размере их доли в праве общей долевой собственности на земельный участок налоговым органам для включения в базы данных для начисления земельного налога.</w:t>
      </w:r>
      <w:proofErr w:type="gramEnd"/>
    </w:p>
    <w:p w:rsidR="00265F8F" w:rsidRPr="0094290F" w:rsidRDefault="00265F8F" w:rsidP="0060177F">
      <w:pPr>
        <w:pStyle w:val="ac"/>
        <w:numPr>
          <w:ilvl w:val="1"/>
          <w:numId w:val="10"/>
        </w:numPr>
        <w:shd w:val="clear" w:color="auto" w:fill="FFFFFF" w:themeFill="background1"/>
        <w:ind w:left="0" w:firstLine="709"/>
        <w:jc w:val="both"/>
        <w:rPr>
          <w:rFonts w:eastAsia="Calibri"/>
          <w:b/>
          <w:lang w:eastAsia="en-US"/>
        </w:rPr>
      </w:pPr>
      <w:r w:rsidRPr="0094290F">
        <w:rPr>
          <w:rFonts w:eastAsia="Calibri"/>
          <w:b/>
          <w:lang w:eastAsia="en-US"/>
        </w:rPr>
        <w:t>Представление интересов собственника муниципальных помещений на общих собраниях собственников помещений в многоквартирных домах.</w:t>
      </w:r>
    </w:p>
    <w:p w:rsidR="00265F8F" w:rsidRPr="00C60B48" w:rsidRDefault="00265F8F" w:rsidP="0060177F">
      <w:pPr>
        <w:pStyle w:val="ac"/>
        <w:numPr>
          <w:ilvl w:val="1"/>
          <w:numId w:val="10"/>
        </w:numPr>
        <w:shd w:val="clear" w:color="auto" w:fill="FFFFFF" w:themeFill="background1"/>
        <w:ind w:left="0" w:firstLine="709"/>
        <w:jc w:val="both"/>
        <w:rPr>
          <w:rFonts w:eastAsia="Calibri"/>
          <w:b/>
          <w:lang w:eastAsia="en-US"/>
        </w:rPr>
      </w:pPr>
      <w:r w:rsidRPr="00C60B48">
        <w:rPr>
          <w:rFonts w:eastAsia="Calibri"/>
          <w:b/>
          <w:lang w:eastAsia="en-US"/>
        </w:rPr>
        <w:t>Организация управления многоквартирным домом, находящимся в муниципальной собственности.</w:t>
      </w:r>
    </w:p>
    <w:p w:rsidR="00265F8F" w:rsidRPr="00A16204" w:rsidRDefault="00265F8F" w:rsidP="0060177F">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рамках основного мероприятия осуществляется:</w:t>
      </w:r>
    </w:p>
    <w:p w:rsidR="00265F8F" w:rsidRPr="00A16204" w:rsidRDefault="00265F8F" w:rsidP="0060177F">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проведение конкурса по отбору управляющей организации для управления многоквартирным домом, в соответствии с </w:t>
      </w:r>
      <w:hyperlink r:id="rId20" w:history="1">
        <w:r w:rsidRPr="00A16204">
          <w:rPr>
            <w:rFonts w:ascii="Times New Roman" w:eastAsia="Calibri" w:hAnsi="Times New Roman"/>
            <w:szCs w:val="24"/>
            <w:lang w:eastAsia="en-US"/>
          </w:rPr>
          <w:t>постановлением</w:t>
        </w:r>
      </w:hyperlink>
      <w:r w:rsidRPr="00A16204">
        <w:rPr>
          <w:rFonts w:ascii="Times New Roman" w:eastAsia="Calibri" w:hAnsi="Times New Roman"/>
          <w:szCs w:val="24"/>
          <w:lang w:eastAsia="en-US"/>
        </w:rPr>
        <w:t xml:space="preserve"> Правительства Российской Федерации от 6 февраля 2006 г. №75 «О порядке проведения органами местного самоуправления открытого конкурса»;</w:t>
      </w:r>
    </w:p>
    <w:p w:rsidR="00265F8F" w:rsidRPr="00A16204" w:rsidRDefault="00265F8F" w:rsidP="0060177F">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заключения договора управления многоквартирным домом с управляющей организацией, выбранной по результатам конкурса.</w:t>
      </w:r>
    </w:p>
    <w:p w:rsidR="00265F8F" w:rsidRPr="00C60B48" w:rsidRDefault="00265F8F" w:rsidP="0060177F">
      <w:pPr>
        <w:pStyle w:val="ac"/>
        <w:numPr>
          <w:ilvl w:val="1"/>
          <w:numId w:val="10"/>
        </w:numPr>
        <w:shd w:val="clear" w:color="auto" w:fill="FFFFFF" w:themeFill="background1"/>
        <w:ind w:left="0" w:firstLine="709"/>
        <w:jc w:val="both"/>
        <w:rPr>
          <w:rFonts w:eastAsia="Calibri"/>
          <w:b/>
          <w:lang w:eastAsia="en-US"/>
        </w:rPr>
      </w:pPr>
      <w:r w:rsidRPr="00C60B48">
        <w:rPr>
          <w:rFonts w:eastAsia="Calibri"/>
          <w:b/>
          <w:lang w:eastAsia="en-US"/>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265F8F" w:rsidRPr="00A16204" w:rsidRDefault="00265F8F" w:rsidP="0060177F">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Муниципальная услуга </w:t>
      </w:r>
      <w:r w:rsidRPr="00492D10">
        <w:rPr>
          <w:rFonts w:ascii="Times New Roman" w:eastAsia="Calibri" w:hAnsi="Times New Roman"/>
          <w:szCs w:val="24"/>
          <w:lang w:eastAsia="en-US"/>
        </w:rPr>
        <w:t>«</w:t>
      </w:r>
      <w:r w:rsidR="00492D10" w:rsidRPr="00492D10">
        <w:rPr>
          <w:rFonts w:ascii="Times New Roman" w:hAnsi="Times New Roman"/>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A16204">
        <w:rPr>
          <w:rFonts w:ascii="Times New Roman" w:eastAsia="Calibri" w:hAnsi="Times New Roman"/>
          <w:szCs w:val="24"/>
          <w:lang w:eastAsia="en-US"/>
        </w:rPr>
        <w:t>» включена в Перечень муниципальных услуг, предоставляемых Администрацией муниципального образования «Дебёсский район».</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Муниципальная услуга предоставляется в соответствии с Административным регламентом, утверждённым постановлением Администрации муниципального образования «Дебёсский район» от </w:t>
      </w:r>
      <w:r w:rsidR="00281791">
        <w:rPr>
          <w:rFonts w:ascii="Times New Roman" w:eastAsia="Calibri" w:hAnsi="Times New Roman"/>
          <w:szCs w:val="24"/>
          <w:lang w:eastAsia="en-US"/>
        </w:rPr>
        <w:t>18.12.2020 № 376.</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Реализация мер по переселению граждан из аварийного жилищного фонда (жилых помещений в многоквартирных домах, признанных в установленном порядке аварийными и подлежащими сносу или реконструкции в связи с физическим износом в процессе их эксплуатации).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рамках основного мероприятия осуществляется: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формирование перечня многоквартирных домов, признанных в установленном порядке аварийными и подлежащими сносу или реконструкции в связи с физическим износом в процессе эксплуатации;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формирование заявок на включение в региональную адресную программу на переселение граждан из аварийного жилищного фонда многоквартирных домов, признанных в установленном порядке аварийными и подлежащими сносу или реконструкции в связи с физическим износом в процессе эксплуатации;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реализация мероприятий по строительству и приобретению жилья для переселения граждан из аварийного жилищного фонда;</w:t>
      </w:r>
    </w:p>
    <w:p w:rsidR="00265F8F" w:rsidRPr="00C60B48" w:rsidRDefault="00C60B48" w:rsidP="001918EF">
      <w:pPr>
        <w:pStyle w:val="ac"/>
        <w:numPr>
          <w:ilvl w:val="1"/>
          <w:numId w:val="10"/>
        </w:numPr>
        <w:shd w:val="clear" w:color="auto" w:fill="FFFFFF" w:themeFill="background1"/>
        <w:ind w:left="0" w:firstLine="709"/>
        <w:jc w:val="both"/>
        <w:rPr>
          <w:rFonts w:eastAsia="Calibri"/>
          <w:b/>
          <w:lang w:eastAsia="en-US"/>
        </w:rPr>
      </w:pPr>
      <w:r>
        <w:rPr>
          <w:rFonts w:eastAsia="Calibri"/>
          <w:b/>
          <w:lang w:eastAsia="en-US"/>
        </w:rPr>
        <w:t>Р</w:t>
      </w:r>
      <w:r w:rsidR="00265F8F" w:rsidRPr="00C60B48">
        <w:rPr>
          <w:rFonts w:eastAsia="Calibri"/>
          <w:b/>
          <w:lang w:eastAsia="en-US"/>
        </w:rPr>
        <w:t>еализация мероприятий по переселению граждан из аварийного жилищного фонда (оформление документов о государственной регистрации права собственности или заключение договоров социального найма).</w:t>
      </w:r>
    </w:p>
    <w:p w:rsidR="00265F8F" w:rsidRPr="00A16204" w:rsidRDefault="00265F8F" w:rsidP="00335752">
      <w:pPr>
        <w:widowControl/>
        <w:shd w:val="clear" w:color="auto" w:fill="FFFFFF" w:themeFill="background1"/>
        <w:suppressAutoHyphens w:val="0"/>
        <w:autoSpaceDE w:val="0"/>
        <w:autoSpaceDN w:val="0"/>
        <w:adjustRightInd w:val="0"/>
        <w:ind w:firstLine="709"/>
        <w:jc w:val="both"/>
        <w:rPr>
          <w:rFonts w:ascii="Times New Roman" w:hAnsi="Times New Roman"/>
          <w:szCs w:val="24"/>
          <w:lang w:eastAsia="ru-RU"/>
        </w:rPr>
      </w:pPr>
      <w:proofErr w:type="gramStart"/>
      <w:r w:rsidRPr="00A16204">
        <w:rPr>
          <w:rFonts w:ascii="Times New Roman" w:eastAsia="Calibri" w:hAnsi="Times New Roman"/>
          <w:szCs w:val="24"/>
          <w:lang w:eastAsia="en-US"/>
        </w:rPr>
        <w:t>Комплекс мероприятий осуществляется в соответствии с Федеральным законом от 21 июля 2007 года № 185-ФЗ «О Фонде содействия реформированию жилищно-коммунального хозяйства», постановлением Правительства Удмуртской Республики от 19 мая 2008 г. № 109 «О мерах по реализации Федерального закона от 21 июля 2007 года № 185-ФЗ «О Фонде содействия реформированию жилищно-коммунального хозяйства», с учётом распоряжения Правительства Удмуртской Республики от 1 апреля 2013 г. №200-р</w:t>
      </w:r>
      <w:proofErr w:type="gramEnd"/>
      <w:r w:rsidRPr="00A16204">
        <w:rPr>
          <w:rFonts w:ascii="Times New Roman" w:eastAsia="Calibri" w:hAnsi="Times New Roman"/>
          <w:szCs w:val="24"/>
          <w:lang w:eastAsia="en-US"/>
        </w:rPr>
        <w:t xml:space="preserve"> «</w:t>
      </w:r>
      <w:proofErr w:type="gramStart"/>
      <w:r w:rsidRPr="00A16204">
        <w:rPr>
          <w:rFonts w:ascii="Times New Roman" w:eastAsia="Calibri" w:hAnsi="Times New Roman"/>
          <w:szCs w:val="24"/>
          <w:lang w:eastAsia="en-US"/>
        </w:rPr>
        <w:t>Об утверждении Плана мероприятий («дорожной карты») по переселению граждан из аварийного жилищного фонда (жилых помещений в многоквартирных домах,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 Постановлением Правительства УР от 28.03.2019 N 102  "Об утверждении Региональной адресной программы по переселению граждан из аварийного жилищного</w:t>
      </w:r>
      <w:proofErr w:type="gramEnd"/>
      <w:r w:rsidRPr="00A16204">
        <w:rPr>
          <w:rFonts w:ascii="Times New Roman" w:eastAsia="Calibri" w:hAnsi="Times New Roman"/>
          <w:szCs w:val="24"/>
          <w:lang w:eastAsia="en-US"/>
        </w:rPr>
        <w:t xml:space="preserve"> фонда в Удмуртской Республике на 2019 - 2025 годы"</w:t>
      </w:r>
      <w:r w:rsidRPr="00A16204">
        <w:rPr>
          <w:rFonts w:ascii="Times New Roman" w:hAnsi="Times New Roman"/>
          <w:szCs w:val="24"/>
          <w:lang w:eastAsia="ru-RU"/>
        </w:rPr>
        <w:t xml:space="preserve">  (переселение граждан из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 улучшение условий проживания граждан).</w:t>
      </w:r>
    </w:p>
    <w:p w:rsidR="00265F8F" w:rsidRPr="00C60B48" w:rsidRDefault="00265F8F" w:rsidP="00C60B48">
      <w:pPr>
        <w:pStyle w:val="ac"/>
        <w:numPr>
          <w:ilvl w:val="1"/>
          <w:numId w:val="10"/>
        </w:numPr>
        <w:shd w:val="clear" w:color="auto" w:fill="FFFFFF" w:themeFill="background1"/>
        <w:jc w:val="both"/>
        <w:rPr>
          <w:rFonts w:eastAsia="Calibri"/>
          <w:b/>
          <w:lang w:eastAsia="en-US"/>
        </w:rPr>
      </w:pPr>
      <w:r w:rsidRPr="00C60B48">
        <w:rPr>
          <w:rFonts w:eastAsia="Calibri"/>
          <w:b/>
          <w:lang w:eastAsia="en-US"/>
        </w:rPr>
        <w:t>Обеспечение выбора собственниками помещений в многоквартирном доме способа формирования фонда капитального ремонта.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рамках основного мероприятия орган местного самоуправления: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принято в установленные законодательством сроки;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принимает решение о формировании фонда капитального ремонта в отношении многоквартирного дома на счете регионального оператора в случае, если собственники помещений в многоквартирном доме в установленный срок не выбрали способ формирования фонда капитального ремонта или выбранный ими способ не был реализован.</w:t>
      </w:r>
    </w:p>
    <w:p w:rsidR="00265F8F" w:rsidRPr="00C60B48" w:rsidRDefault="00265F8F" w:rsidP="00C60B48">
      <w:pPr>
        <w:pStyle w:val="ac"/>
        <w:numPr>
          <w:ilvl w:val="1"/>
          <w:numId w:val="10"/>
        </w:numPr>
        <w:shd w:val="clear" w:color="auto" w:fill="FFFFFF" w:themeFill="background1"/>
        <w:jc w:val="both"/>
        <w:rPr>
          <w:rFonts w:eastAsia="Calibri"/>
          <w:b/>
          <w:lang w:eastAsia="en-US"/>
        </w:rPr>
      </w:pPr>
      <w:r w:rsidRPr="00C60B48">
        <w:rPr>
          <w:rFonts w:eastAsia="Calibri"/>
          <w:b/>
          <w:lang w:eastAsia="en-US"/>
        </w:rPr>
        <w:t>Участие в разработке и реализации региональной программы капитального ремонта общего имущества в многоквартирных домах.</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Основное мероприятие реализуется в соответствии с Законом Удмуртской Республики от 22 октября 2013 года № 64-РЗ «Об организации проведения капитального ремонта общего имущества в многоквартирных домах в Удмуртской Республике», а также принятыми в соответствии с ним правовыми актами органами государственной власти Удмуртской Республики.</w:t>
      </w:r>
    </w:p>
    <w:p w:rsidR="00265F8F" w:rsidRPr="00C60B48" w:rsidRDefault="00265F8F" w:rsidP="00B4139F">
      <w:pPr>
        <w:pStyle w:val="ac"/>
        <w:numPr>
          <w:ilvl w:val="1"/>
          <w:numId w:val="10"/>
        </w:numPr>
        <w:shd w:val="clear" w:color="auto" w:fill="FFFFFF" w:themeFill="background1"/>
        <w:ind w:left="0" w:firstLine="709"/>
        <w:jc w:val="both"/>
        <w:rPr>
          <w:rFonts w:eastAsia="Calibri"/>
          <w:b/>
          <w:lang w:eastAsia="en-US"/>
        </w:rPr>
      </w:pPr>
      <w:r w:rsidRPr="00C60B48">
        <w:rPr>
          <w:rFonts w:eastAsia="Calibri"/>
          <w:b/>
          <w:lang w:eastAsia="en-US"/>
        </w:rPr>
        <w:t>Капитальный ремонт муниципального жилищного фонда.</w:t>
      </w:r>
    </w:p>
    <w:p w:rsidR="00265F8F" w:rsidRPr="00A16204" w:rsidRDefault="00265F8F" w:rsidP="00B4139F">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рамках основного мероприятия предусматриваются средства на формирование фонда капитального ремонта общего имущества многоквартирных домов, в части жилых помещений, собственником которых является муниципальное образование «Дебёсский район».</w:t>
      </w:r>
    </w:p>
    <w:p w:rsidR="00265F8F" w:rsidRPr="00C60B48" w:rsidRDefault="00265F8F" w:rsidP="00B4139F">
      <w:pPr>
        <w:pStyle w:val="ac"/>
        <w:numPr>
          <w:ilvl w:val="1"/>
          <w:numId w:val="10"/>
        </w:numPr>
        <w:shd w:val="clear" w:color="auto" w:fill="FFFFFF" w:themeFill="background1"/>
        <w:ind w:left="0" w:firstLine="709"/>
        <w:jc w:val="both"/>
        <w:rPr>
          <w:rFonts w:eastAsia="Calibri"/>
          <w:b/>
          <w:lang w:eastAsia="en-US"/>
        </w:rPr>
      </w:pPr>
      <w:r w:rsidRPr="00C60B48">
        <w:rPr>
          <w:rFonts w:eastAsia="Calibri"/>
          <w:b/>
          <w:lang w:eastAsia="en-US"/>
        </w:rPr>
        <w:t>Реализация комплекса мер для привлечения софинансирования капитального ремонта общего имущества многоквартирных домов из Фонда содействия реформированию жилищно-коммунального хозяйства.</w:t>
      </w:r>
    </w:p>
    <w:p w:rsidR="00265F8F" w:rsidRPr="00A16204" w:rsidRDefault="00265F8F" w:rsidP="00B4139F">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Основное мероприятие реализуется в соответствии с Федеральным законом от 21 июля 2007 № 185-ФЗ «О Фонде содействия реформированию жилищно-коммунального хозяйства», постановлением Правительства Удмуртской Республики от 19 мая 2008 г. № 109 «О мерах по реализации Федерального закона от 21 июля 2007 года № 185-ФЗ «О Фонде содействия реформированию жилищно-коммунального хозяйства».</w:t>
      </w:r>
    </w:p>
    <w:p w:rsidR="00265F8F" w:rsidRPr="00C60B48" w:rsidRDefault="00265F8F" w:rsidP="00B4139F">
      <w:pPr>
        <w:pStyle w:val="ac"/>
        <w:numPr>
          <w:ilvl w:val="1"/>
          <w:numId w:val="10"/>
        </w:numPr>
        <w:shd w:val="clear" w:color="auto" w:fill="FFFFFF" w:themeFill="background1"/>
        <w:ind w:left="0" w:firstLine="709"/>
        <w:jc w:val="both"/>
        <w:rPr>
          <w:rFonts w:eastAsia="Calibri"/>
          <w:b/>
          <w:lang w:eastAsia="en-US"/>
        </w:rPr>
      </w:pPr>
      <w:r w:rsidRPr="00C60B48">
        <w:rPr>
          <w:rFonts w:eastAsia="Calibri"/>
          <w:b/>
          <w:lang w:eastAsia="en-US"/>
        </w:rPr>
        <w:lastRenderedPageBreak/>
        <w:t xml:space="preserve">Выполнение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счёте, счетах регионального оператора (в случае заключения договора с региональным оператором). </w:t>
      </w:r>
    </w:p>
    <w:p w:rsidR="00265F8F" w:rsidRPr="00C60B48" w:rsidRDefault="00265F8F" w:rsidP="00B4139F">
      <w:pPr>
        <w:pStyle w:val="ac"/>
        <w:numPr>
          <w:ilvl w:val="1"/>
          <w:numId w:val="10"/>
        </w:numPr>
        <w:shd w:val="clear" w:color="auto" w:fill="FFFFFF" w:themeFill="background1"/>
        <w:ind w:left="0" w:firstLine="709"/>
        <w:jc w:val="both"/>
        <w:rPr>
          <w:rFonts w:eastAsia="Calibri"/>
          <w:b/>
          <w:lang w:eastAsia="en-US"/>
        </w:rPr>
      </w:pPr>
      <w:r w:rsidRPr="00C60B48">
        <w:rPr>
          <w:rFonts w:eastAsia="Calibri"/>
          <w:b/>
          <w:lang w:eastAsia="en-US"/>
        </w:rPr>
        <w:t>Участие в работе конкурсной комиссии по отбору исполнителей на оказание услуг, проведение работ по капитальному ремонту многоквартирного дома.</w:t>
      </w:r>
    </w:p>
    <w:p w:rsidR="00265F8F" w:rsidRPr="00C60B48" w:rsidRDefault="00265F8F" w:rsidP="00B4139F">
      <w:pPr>
        <w:pStyle w:val="ac"/>
        <w:numPr>
          <w:ilvl w:val="1"/>
          <w:numId w:val="10"/>
        </w:numPr>
        <w:shd w:val="clear" w:color="auto" w:fill="FFFFFF" w:themeFill="background1"/>
        <w:ind w:left="0" w:firstLine="709"/>
        <w:jc w:val="both"/>
        <w:rPr>
          <w:rFonts w:eastAsia="Calibri"/>
          <w:b/>
          <w:lang w:eastAsia="en-US"/>
        </w:rPr>
      </w:pPr>
      <w:r w:rsidRPr="00C60B48">
        <w:rPr>
          <w:rFonts w:eastAsia="Calibri"/>
          <w:b/>
          <w:lang w:eastAsia="en-US"/>
        </w:rPr>
        <w:t xml:space="preserve">Согласование актов приёмки оказания услуг и (или) выполнения работ по проведению капитального ремонта общего имущества многоквартирном </w:t>
      </w:r>
      <w:proofErr w:type="gramStart"/>
      <w:r w:rsidRPr="00C60B48">
        <w:rPr>
          <w:rFonts w:eastAsia="Calibri"/>
          <w:b/>
          <w:lang w:eastAsia="en-US"/>
        </w:rPr>
        <w:t>доме</w:t>
      </w:r>
      <w:proofErr w:type="gramEnd"/>
      <w:r w:rsidRPr="00C60B48">
        <w:rPr>
          <w:rFonts w:eastAsia="Calibri"/>
          <w:b/>
          <w:lang w:eastAsia="en-US"/>
        </w:rPr>
        <w:t>.</w:t>
      </w:r>
    </w:p>
    <w:p w:rsidR="00265F8F" w:rsidRPr="00C60B48" w:rsidRDefault="00265F8F" w:rsidP="00B4139F">
      <w:pPr>
        <w:pStyle w:val="ac"/>
        <w:numPr>
          <w:ilvl w:val="1"/>
          <w:numId w:val="10"/>
        </w:numPr>
        <w:shd w:val="clear" w:color="auto" w:fill="FFFFFF" w:themeFill="background1"/>
        <w:ind w:left="0" w:firstLine="709"/>
        <w:jc w:val="both"/>
        <w:rPr>
          <w:rFonts w:eastAsia="Calibri"/>
          <w:b/>
          <w:lang w:eastAsia="en-US"/>
        </w:rPr>
      </w:pPr>
      <w:r w:rsidRPr="00C60B48">
        <w:rPr>
          <w:rFonts w:eastAsia="Calibri"/>
          <w:b/>
          <w:lang w:eastAsia="en-US"/>
        </w:rPr>
        <w:t>Осуществление муниципального жилищного контроля.</w:t>
      </w:r>
    </w:p>
    <w:p w:rsidR="00265F8F" w:rsidRPr="00A16204" w:rsidRDefault="00265F8F" w:rsidP="00B4139F">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рамках основного мероприятия осуществляются плановые и внеплановые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Плановые проверки проводятся в соответствии с ежегодным планом проведения плановых проверок. Внеплановые проверки проводятся по основаниям, определённым в </w:t>
      </w:r>
      <w:hyperlink r:id="rId21" w:history="1">
        <w:r w:rsidRPr="00A16204">
          <w:rPr>
            <w:rFonts w:ascii="Times New Roman" w:eastAsia="Calibri" w:hAnsi="Times New Roman"/>
            <w:szCs w:val="24"/>
            <w:lang w:eastAsia="en-US"/>
          </w:rPr>
          <w:t>части 2 статьи 10</w:t>
        </w:r>
      </w:hyperlink>
      <w:r w:rsidRPr="00A16204">
        <w:rPr>
          <w:rFonts w:ascii="Times New Roman" w:eastAsia="Calibri" w:hAnsi="Times New Roman"/>
          <w:szCs w:val="24"/>
          <w:lang w:eastAsia="en-US"/>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частях 4.1, 4.2 статьи 20 Жилищного кодекса Российской Федерации.</w:t>
      </w:r>
    </w:p>
    <w:p w:rsidR="00265F8F" w:rsidRPr="00C60B48" w:rsidRDefault="00265F8F" w:rsidP="008C1AB1">
      <w:pPr>
        <w:pStyle w:val="ac"/>
        <w:numPr>
          <w:ilvl w:val="1"/>
          <w:numId w:val="10"/>
        </w:numPr>
        <w:shd w:val="clear" w:color="auto" w:fill="FFFFFF" w:themeFill="background1"/>
        <w:ind w:left="0" w:firstLine="709"/>
        <w:jc w:val="both"/>
        <w:rPr>
          <w:rFonts w:eastAsia="Calibri"/>
          <w:b/>
          <w:lang w:eastAsia="en-US"/>
        </w:rPr>
      </w:pPr>
      <w:r w:rsidRPr="00C60B48">
        <w:rPr>
          <w:rFonts w:eastAsia="Calibri"/>
          <w:b/>
          <w:lang w:eastAsia="en-US"/>
        </w:rPr>
        <w:t>Рассмотрение обращений и заявлений граждан, индивидуальных предпринимателей и юридических лиц по вопросам соблюдения требований жилищного законодательства.</w:t>
      </w:r>
    </w:p>
    <w:p w:rsidR="00265F8F" w:rsidRPr="00C60B48" w:rsidRDefault="00265F8F" w:rsidP="008C1AB1">
      <w:pPr>
        <w:pStyle w:val="ac"/>
        <w:numPr>
          <w:ilvl w:val="1"/>
          <w:numId w:val="10"/>
        </w:numPr>
        <w:shd w:val="clear" w:color="auto" w:fill="FFFFFF" w:themeFill="background1"/>
        <w:ind w:left="0" w:firstLine="709"/>
        <w:jc w:val="both"/>
        <w:rPr>
          <w:rFonts w:eastAsia="Calibri"/>
          <w:b/>
          <w:lang w:eastAsia="en-US"/>
        </w:rPr>
      </w:pPr>
      <w:r w:rsidRPr="00C60B48">
        <w:rPr>
          <w:rFonts w:eastAsia="Calibri"/>
          <w:b/>
          <w:lang w:eastAsia="en-US"/>
        </w:rPr>
        <w:t>Информирование о муниципальном жилищном контроле.</w:t>
      </w:r>
    </w:p>
    <w:p w:rsidR="00265F8F" w:rsidRPr="00A16204" w:rsidRDefault="00265F8F" w:rsidP="008C1AB1">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рамках основного мероприятия осуществляется публикация на официальном сайте муниципального образования «Дебёсский район» в сети Интернет следующих сведений:</w:t>
      </w:r>
    </w:p>
    <w:p w:rsidR="00265F8F" w:rsidRPr="00A16204" w:rsidRDefault="00265F8F" w:rsidP="008C1AB1">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ежегодного плана проведения плановых проверок;</w:t>
      </w:r>
    </w:p>
    <w:p w:rsidR="00265F8F" w:rsidRPr="00A16204" w:rsidRDefault="00265F8F" w:rsidP="008C1AB1">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сведений о результатах плановых и внеплановых проверок;</w:t>
      </w:r>
    </w:p>
    <w:p w:rsidR="00265F8F" w:rsidRPr="00A16204" w:rsidRDefault="00265F8F" w:rsidP="008C1AB1">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актуальные редакции текстов нормативных правовых актов, в которых установлены обязательные требования в отношении муниципального жилищного фонда.</w:t>
      </w:r>
    </w:p>
    <w:p w:rsidR="00265F8F" w:rsidRPr="00C60B48" w:rsidRDefault="00265F8F" w:rsidP="008C1AB1">
      <w:pPr>
        <w:pStyle w:val="ac"/>
        <w:numPr>
          <w:ilvl w:val="1"/>
          <w:numId w:val="10"/>
        </w:numPr>
        <w:shd w:val="clear" w:color="auto" w:fill="FFFFFF" w:themeFill="background1"/>
        <w:ind w:left="0" w:firstLine="709"/>
        <w:jc w:val="both"/>
        <w:rPr>
          <w:rFonts w:eastAsia="Calibri"/>
          <w:b/>
          <w:lang w:eastAsia="en-US"/>
        </w:rPr>
      </w:pPr>
      <w:r w:rsidRPr="00C60B48">
        <w:rPr>
          <w:rFonts w:eastAsia="Calibri"/>
          <w:b/>
          <w:lang w:eastAsia="en-US"/>
        </w:rPr>
        <w:t>Предоставление информации о порядке предоставления жилищно-коммунальных услуг населению.</w:t>
      </w:r>
    </w:p>
    <w:p w:rsidR="00265F8F" w:rsidRPr="00A16204" w:rsidRDefault="00265F8F" w:rsidP="008C1AB1">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В рамках основного мероприятия осуществляется оказание муниципальной услуги «Предоставление информации о порядке предоставления жилищно-коммунальных услуг населению». Указанная муниципальная услуга включена в Перечень муниципальных услуг, предоставляемых Администрацией муниципального образования «Дебёсский район». Муниципальная услуга предоставляется в соответствии с Административным регламентом, утверждённым постановлением Администрации муниципального образования «Дебёсский район» от </w:t>
      </w:r>
      <w:r w:rsidR="00CD7395">
        <w:rPr>
          <w:rFonts w:ascii="Times New Roman" w:eastAsia="Calibri" w:hAnsi="Times New Roman"/>
          <w:szCs w:val="24"/>
          <w:lang w:eastAsia="en-US"/>
        </w:rPr>
        <w:t>09.10.2020 № 284</w:t>
      </w:r>
      <w:r w:rsidRPr="00A16204">
        <w:rPr>
          <w:rFonts w:ascii="Times New Roman" w:eastAsia="Calibri" w:hAnsi="Times New Roman"/>
          <w:szCs w:val="24"/>
          <w:lang w:eastAsia="en-US"/>
        </w:rPr>
        <w:t>.</w:t>
      </w:r>
    </w:p>
    <w:p w:rsidR="00265F8F" w:rsidRPr="00A16204" w:rsidRDefault="00265F8F" w:rsidP="008C1AB1">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По запросам граждан предоставляется информация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объёме, о перечне и качестве оказываемых услуг и (или) выполняемых работ, о ценах (тарифах) на предоставляемые коммунальные услуги и размерах оплаты этих услуг</w:t>
      </w:r>
      <w:proofErr w:type="gramEnd"/>
      <w:r w:rsidRPr="00A16204">
        <w:rPr>
          <w:rFonts w:ascii="Times New Roman" w:eastAsia="Calibri" w:hAnsi="Times New Roman"/>
          <w:szCs w:val="24"/>
          <w:lang w:eastAsia="en-US"/>
        </w:rPr>
        <w:t>,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265F8F" w:rsidRPr="00C60B48" w:rsidRDefault="00265F8F" w:rsidP="008C1AB1">
      <w:pPr>
        <w:pStyle w:val="ac"/>
        <w:numPr>
          <w:ilvl w:val="1"/>
          <w:numId w:val="10"/>
        </w:numPr>
        <w:shd w:val="clear" w:color="auto" w:fill="FFFFFF" w:themeFill="background1"/>
        <w:ind w:left="0" w:firstLine="709"/>
        <w:jc w:val="both"/>
        <w:rPr>
          <w:rFonts w:eastAsia="Calibri"/>
          <w:b/>
          <w:lang w:eastAsia="en-US"/>
        </w:rPr>
      </w:pPr>
      <w:r w:rsidRPr="00C60B48">
        <w:rPr>
          <w:rFonts w:eastAsia="Calibri"/>
          <w:b/>
          <w:lang w:eastAsia="en-US"/>
        </w:rPr>
        <w:t>Информирование населения по вопросам жилищно-коммунального хозяйства.</w:t>
      </w:r>
    </w:p>
    <w:p w:rsidR="00265F8F" w:rsidRPr="00A16204" w:rsidRDefault="00265F8F" w:rsidP="008C1AB1">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Информирование населения осуществляется посредством:</w:t>
      </w:r>
    </w:p>
    <w:p w:rsidR="00265F8F" w:rsidRPr="00A16204" w:rsidRDefault="00265F8F" w:rsidP="008C1AB1">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публикаций в газете «Новый путь» на основе направляемых отделом по строительству и ЖКХ развёрнутых информационных релизов;</w:t>
      </w:r>
    </w:p>
    <w:p w:rsidR="00265F8F" w:rsidRPr="00A16204" w:rsidRDefault="00265F8F" w:rsidP="008C1AB1">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публикаций на официальном сайте муниципального образования «Дебёсский район»;</w:t>
      </w:r>
    </w:p>
    <w:p w:rsidR="00265F8F" w:rsidRPr="00A16204" w:rsidRDefault="00265F8F" w:rsidP="008C1AB1">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приёма граждан по вопросам жилищно-коммунального хозяйства заместителем Главы Администрации муниципального образования «Дебёсский район» по строительству и ЖКХ, специалистами отдела по строительству и ЖКХ Администрации муниципального образования «Дебёсский район»;</w:t>
      </w:r>
    </w:p>
    <w:p w:rsidR="00265F8F" w:rsidRPr="00A16204" w:rsidRDefault="00265F8F" w:rsidP="008C1AB1">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проведение встреч с гражданами по вопросам жилищно-коммунального хозяйства;</w:t>
      </w:r>
    </w:p>
    <w:p w:rsidR="00265F8F" w:rsidRPr="00A16204" w:rsidRDefault="00265F8F" w:rsidP="008C1AB1">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проведение информационных курсов, семинаров по тематике жилищно-коммунального хозяйства для председателей товариществ собственников жилья, жилищных, жилищно-строительных кооперативов, председателей советов многоквартирных домов, собственников помещений, представителей общественности;</w:t>
      </w:r>
    </w:p>
    <w:p w:rsidR="00265F8F" w:rsidRPr="00A16204" w:rsidRDefault="00265F8F" w:rsidP="008C1AB1">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проведение круглых столов, форумов, совещаний, конференций по вопросам развития системы общественного контроля в сфере жилищно-коммунального хозяйства с участием представителей некоммерческих общественных организаций.</w:t>
      </w:r>
    </w:p>
    <w:p w:rsidR="00265F8F" w:rsidRPr="00C60B48" w:rsidRDefault="00265F8F" w:rsidP="008C1AB1">
      <w:pPr>
        <w:pStyle w:val="ac"/>
        <w:numPr>
          <w:ilvl w:val="1"/>
          <w:numId w:val="10"/>
        </w:numPr>
        <w:shd w:val="clear" w:color="auto" w:fill="FFFFFF" w:themeFill="background1"/>
        <w:ind w:left="0" w:firstLine="709"/>
        <w:jc w:val="both"/>
        <w:rPr>
          <w:rFonts w:eastAsia="Calibri"/>
          <w:b/>
          <w:lang w:eastAsia="en-US"/>
        </w:rPr>
      </w:pPr>
      <w:r w:rsidRPr="00C60B48">
        <w:rPr>
          <w:rFonts w:eastAsia="Calibri"/>
          <w:b/>
          <w:lang w:eastAsia="en-US"/>
        </w:rPr>
        <w:t>Реализация комплекса мер, направленных на подготовку жилищного хозяйства к отопительному периоду.</w:t>
      </w:r>
    </w:p>
    <w:p w:rsidR="00265F8F" w:rsidRDefault="00265F8F" w:rsidP="008C1AB1">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Основное мероприятие направлено на своевременную подготовку и устойчивое проведение отопительного сезона. В рамках основного мероприятия реализуются меры, предусмотренные планом мероприятий по подготовке к осенне-зимнему периоду. Такой план ежегодно разрабатывается и утверждается постановлением Администрации муниципального образования «Дебёсский район». </w:t>
      </w:r>
    </w:p>
    <w:p w:rsidR="00C60B48" w:rsidRPr="00C60B48" w:rsidRDefault="00C60B48" w:rsidP="008C1AB1">
      <w:pPr>
        <w:widowControl/>
        <w:shd w:val="clear" w:color="auto" w:fill="FFFFFF" w:themeFill="background1"/>
        <w:suppressAutoHyphens w:val="0"/>
        <w:ind w:firstLine="709"/>
        <w:jc w:val="both"/>
        <w:rPr>
          <w:rFonts w:ascii="Times New Roman" w:eastAsia="Calibri" w:hAnsi="Times New Roman"/>
          <w:b/>
          <w:szCs w:val="24"/>
          <w:lang w:eastAsia="en-US"/>
        </w:rPr>
      </w:pPr>
      <w:r>
        <w:rPr>
          <w:rFonts w:ascii="Times New Roman" w:eastAsia="Calibri" w:hAnsi="Times New Roman"/>
          <w:b/>
          <w:szCs w:val="24"/>
          <w:lang w:eastAsia="en-US"/>
        </w:rPr>
        <w:t xml:space="preserve">      24. </w:t>
      </w:r>
      <w:r w:rsidRPr="00C60B48">
        <w:rPr>
          <w:rFonts w:ascii="Times New Roman" w:eastAsia="Calibri" w:hAnsi="Times New Roman"/>
          <w:b/>
          <w:szCs w:val="24"/>
          <w:lang w:eastAsia="en-US"/>
        </w:rPr>
        <w:t>Количество вновь введенных в эксплуатацию объек</w:t>
      </w:r>
      <w:r w:rsidR="00355628">
        <w:rPr>
          <w:rFonts w:ascii="Times New Roman" w:eastAsia="Calibri" w:hAnsi="Times New Roman"/>
          <w:b/>
          <w:szCs w:val="24"/>
          <w:lang w:eastAsia="en-US"/>
        </w:rPr>
        <w:t>тов муниципальной собственности.</w:t>
      </w:r>
    </w:p>
    <w:p w:rsidR="00265F8F" w:rsidRPr="00A16204" w:rsidRDefault="00265F8F" w:rsidP="00A16204">
      <w:pPr>
        <w:widowControl/>
        <w:shd w:val="clear" w:color="auto" w:fill="FFFFFF" w:themeFill="background1"/>
        <w:suppressAutoHyphens w:val="0"/>
        <w:spacing w:before="240"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7.2.6. Прогноз сводных показателей муниципальных заданий на оказание муниципальных услуг</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Муниципальные учреждения в рамках подпрограммы не оказывают муниципальные услуги. </w:t>
      </w:r>
    </w:p>
    <w:p w:rsidR="00265F8F" w:rsidRPr="00A16204" w:rsidRDefault="00265F8F" w:rsidP="00A16204">
      <w:pPr>
        <w:widowControl/>
        <w:shd w:val="clear" w:color="auto" w:fill="FFFFFF" w:themeFill="background1"/>
        <w:suppressAutoHyphens w:val="0"/>
        <w:spacing w:before="240"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7.2.7. Взаимодействие с органами государственной власти и местного самоуправления, организациями и гражданами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целях достижения целей и задач подпрограммы осуществляется взаимодействие с органами государственной власти Удмуртской Республики в части решения следующих вопросов: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сокращение аварийного жилищного фонда;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организации обеспечения своевременного проведения капитального ремонта общего имущества </w:t>
      </w:r>
      <w:proofErr w:type="gramStart"/>
      <w:r w:rsidRPr="00A16204">
        <w:rPr>
          <w:rFonts w:ascii="Times New Roman" w:eastAsia="Calibri" w:hAnsi="Times New Roman"/>
          <w:szCs w:val="24"/>
          <w:lang w:eastAsia="en-US"/>
        </w:rPr>
        <w:t>в многоквартирных домах за счёт взносов собственников помещений в таких домах на капитальный ремонт общего имущества в многоквартирных домах</w:t>
      </w:r>
      <w:proofErr w:type="gramEnd"/>
      <w:r w:rsidRPr="00A16204">
        <w:rPr>
          <w:rFonts w:ascii="Times New Roman" w:eastAsia="Calibri" w:hAnsi="Times New Roman"/>
          <w:szCs w:val="24"/>
          <w:lang w:eastAsia="en-US"/>
        </w:rPr>
        <w:t>, бюджетных средств и иных не запрещённых законом источников финансирования;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осуществления муниципального жилищного контроля в части </w:t>
      </w:r>
      <w:proofErr w:type="gramStart"/>
      <w:r w:rsidRPr="00A16204">
        <w:rPr>
          <w:rFonts w:ascii="Times New Roman" w:eastAsia="Calibri" w:hAnsi="Times New Roman"/>
          <w:szCs w:val="24"/>
          <w:lang w:eastAsia="en-US"/>
        </w:rPr>
        <w:t>полномочий</w:t>
      </w:r>
      <w:proofErr w:type="gramEnd"/>
      <w:r w:rsidRPr="00A16204">
        <w:rPr>
          <w:rFonts w:ascii="Times New Roman" w:eastAsia="Calibri" w:hAnsi="Times New Roman"/>
          <w:szCs w:val="24"/>
          <w:lang w:eastAsia="en-US"/>
        </w:rPr>
        <w:t xml:space="preserve"> переданных органам местного самоуправления по осуществлению государственного жилищного контроля, осуществление взаимоотношений с региональным оператором.</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Осуществляется взаимодействие с региональным оператором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счёте, счетах регионального оператора.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Финансовые ресурсы на софинансирование мероприятий по переселению граждан из аварийного жилищного фонда, проведение капитального ремонта общего имущества многоквартирных домов привлекаются из Фонда содействия реформированию жилищно-коммунального хозяйства.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В рамках подпрограммы осуществляется взаимодействие с управляющими организациями, с собственниками помещений в многоквартирном доме, председателями Советов многоквартирных домов, органами управления товариществ собственников жилья либо органами управления жилищных кооперативов или органами управления иных специализированных потребительских кооперативов. </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К проведению открытых конкурсов по отбору управляющей организации на право заключения договора управления многоквартирными домами могут быть привлечены специализированные организации для осуществления функций по проведению конкурса, включая разработку конкурсной документации, размещение извещения о проведении конкурса, и иных связанных с обеспечением проведения конкурса функций. Выбор специализированной организации осуществляется путём проведения торгов, в соответствии с законодательством о размещении государственного (муниципального) заказа.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При выполнении функций технического заказчика работ по капитальному ремонту общего имущества в многоквартирных домах выбор исполнителя работ осуществляется путём проведения торгов, в соответствии с законодательством о размещении государственного (муниципального) заказа.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Для взаимодействия с населением:</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организован приём граждан Главой муниципального образования «Дебёсский район», Заместителем главы Администрации муниципального образования «Дебёсский район» по строительству и ЖКХ;</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szCs w:val="24"/>
          <w:lang w:eastAsia="en-US"/>
        </w:rPr>
        <w:t>ведётся приём, рассмотрение обращений граждан, в том числе через Интернет-приёмную; п</w:t>
      </w:r>
      <w:r w:rsidRPr="00A16204">
        <w:rPr>
          <w:rFonts w:ascii="Times New Roman" w:eastAsia="Calibri" w:hAnsi="Times New Roman"/>
          <w:bCs/>
          <w:szCs w:val="24"/>
          <w:lang w:eastAsia="en-US"/>
        </w:rPr>
        <w:t>о результатам рассмотрения обращений граждан принимаются меры реагирования.</w:t>
      </w:r>
    </w:p>
    <w:p w:rsidR="00265F8F" w:rsidRPr="00A16204" w:rsidRDefault="00265F8F" w:rsidP="00A16204">
      <w:pPr>
        <w:widowControl/>
        <w:shd w:val="clear" w:color="auto" w:fill="FFFFFF" w:themeFill="background1"/>
        <w:suppressAutoHyphens w:val="0"/>
        <w:spacing w:before="240"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7.2.8. Ресурсное обеспечение</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Источниками ресурсного обеспечения подпрограммы являются собственные средства бюджета муниципального образования «Дебёсский район», в том числе на цели: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формирования земельных участков под многоквартирными домами;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капитального ремонта муниципального жилищного фонда. </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Из бюджета Удмуртской Республики планируется привлечение субсидий на софинансирование мероприятий по следующим направлениям:</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формирование земельных участков под многоквартирными домами;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сокращение  аварийного жилищного фонда;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проведение капитального ремонта общего имущества в многоквартирных домах.</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Из Фонда содействия реформированию жилищно-коммунального хозяйства планируется привлечение средств на сокращение  аварийного жилищного фонда, проведение капитального ремонта общего имущества в многоквартирных домах.</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Также на проведение капитального ремонта общего имущества в многоквартирных домах в соответствии с законодательством будут привлекаться средства собственников жилых помещений.</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Содержание жилых помещений в многоквартирных домах, оплата предоставляемых коммунальных услуг, услуг по управлению многоквартирными домами осуществляется за счёт средств собственников жилых помещений в многоквартирных домах, а также граждан, проживающих в жилых помещениях по найму.</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Ресурсное обеспечение подпрограммы за счёт средств бюджета муниципального образования «Дебёсский район» подлежит уточнению в рамках бюджетного цикла.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Ресурсное обеспечение реализации подпрограммы за счёт средств бюджета муниципального образования «Дебёсский район» представлено в приложении 5 к муниципальной программе.</w:t>
      </w:r>
    </w:p>
    <w:p w:rsidR="00265F8F" w:rsidRPr="00A16204" w:rsidRDefault="00265F8F" w:rsidP="00A16204">
      <w:pPr>
        <w:widowControl/>
        <w:shd w:val="clear" w:color="auto" w:fill="FFFFFF" w:themeFill="background1"/>
        <w:suppressAutoHyphens w:val="0"/>
        <w:spacing w:before="240"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7.2.9. Риски и меры по управлению рисками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Финансовые риски.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Финансовые риски связаны с недостаточностью средств, предусмотренных подпрограммой на решение поставленных задач. Достижение целевых показателей (индикаторов) будет зависеть от привлечённых ресурсов из бюджета Удмуртской Республики, иных источников.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Финансовые риски также связаны с возможным нецелевым и (или) неэффективным использованием бюджетных средств. </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Для минимизации риска: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принят и реализуется ведомственный план по повышению эффективности бюджетных расходов;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решением о бюджете муниципального образования «Дебёсский район» устанавливаются ограничения по авансовым платежам при заключении муниципальных контрактов (договоров); </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в муниципальных контрактах (договорах) на выполнение работ,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(договору), за несвоевременное выполнение работ, оказание услуг; </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при заключении муниципальных контрактов (договоров) на выполнение работ, оказание услуг в соответствии с законодательством предусматривается обеспечение исполнения контракта;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создаются условия для общественного контроля.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Социальные риски.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Социальные риски связаны с доступностью для граждан оплаты жилья и коммунальных услуг, в том числе в связи с введением платы за капитальный ремонт общего имущества многоквартирных домов.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Ограничения по росту тарифов на жилищно-коммунальные услуги устанавливаются федеральными органами государственной власти. На уровне Удмуртской Республики тарифы на жилищно-коммунальные услуги регулируются Республиканской энергетической комиссией. В целях сокращения расходов, а также создания возможности для потребителей производить оплату, исходя из потреблённого количества коммунальных услуг, устанавливаются приборы учёта коммунальных услуг.</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Для минимизации социальных рисков важно установить и соблюдать понятные принципы </w:t>
      </w:r>
      <w:proofErr w:type="gramStart"/>
      <w:r w:rsidRPr="00A16204">
        <w:rPr>
          <w:rFonts w:ascii="Times New Roman" w:eastAsia="Calibri" w:hAnsi="Times New Roman"/>
          <w:szCs w:val="24"/>
          <w:lang w:eastAsia="en-US"/>
        </w:rPr>
        <w:t>очерёдности проведения капитального ремонта общего имущества многоквартирных домов</w:t>
      </w:r>
      <w:proofErr w:type="gramEnd"/>
      <w:r w:rsidRPr="00A16204">
        <w:rPr>
          <w:rFonts w:ascii="Times New Roman" w:eastAsia="Calibri" w:hAnsi="Times New Roman"/>
          <w:szCs w:val="24"/>
          <w:lang w:eastAsia="en-US"/>
        </w:rPr>
        <w:t xml:space="preserve">. В этом направлении информация должна быть максимально открыта. </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Возможность аварий и нарушений в системах жизнеобеспечения.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Аварии и нарушения в системах жизнеобеспечения могут привести к нестабильности в предоставлении коммунальных услуг, что скажется на качестве предоставления жилищно-коммунальных услуг, а также оценке гражданами работы органов местного самоуправления. </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целях минимизации риска, а также оперативной ликвидации последствий аварий и нарушений в системах жизнеобеспечения: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реализуется комплекс мер по подготовке к работе в отопительный период;</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формируется резерв оборудования, материалов и запасных частей для оперативной ликвидации возможных аварий и нарушений в системах жизнеобеспечения;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проводятся противоаварийные тренировки с целью предотвращения аварийных ситуаций в условиях низких температур наружного воздуха;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управляющим многоквартирными домами компаниям совместно с обслуживающими жилищный фонд организациями рекомендуется организовывать подготовку жилищного фонда, в том числе внутридомового газового оборудования, систем вентиляции и дымоходов к работе в отопительном периоде, оформлять паспорта готовности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года №170</w:t>
      </w:r>
      <w:proofErr w:type="gramEnd"/>
      <w:r w:rsidRPr="00A16204">
        <w:rPr>
          <w:rFonts w:ascii="Times New Roman" w:eastAsia="Calibri" w:hAnsi="Times New Roman"/>
          <w:szCs w:val="24"/>
          <w:lang w:eastAsia="en-US"/>
        </w:rPr>
        <w:t>, и согласно распоряжению Правительства Удмуртской Республики от 21 марта 2005 года № 237-р «О рекомендациях по техническому обслуживанию газового оборудования в жилищном фонде, расположенном на территории Удмуртской Республики».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Риск возникновения пожаров в жилых домах.</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В целях снижения риска возникновения пожаров в жилых домах, обеспечения приемлемого уровня защищённости личности, имущества и общества от пожаров государственными органами осуществляется технический надзор за эксплуатацией жилищного фонда. </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Ресурсные ограничения.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lastRenderedPageBreak/>
        <w:t xml:space="preserve">В связи с проведением </w:t>
      </w:r>
      <w:r w:rsidRPr="00A16204">
        <w:rPr>
          <w:rFonts w:ascii="Times New Roman" w:eastAsia="Calibri" w:hAnsi="Times New Roman"/>
          <w:bCs/>
          <w:szCs w:val="24"/>
          <w:lang w:eastAsia="en-US"/>
        </w:rPr>
        <w:t>значительных объёмов капитального ремонта общего имущества в многоквартирных домов с использованием средств собственников жилья</w:t>
      </w:r>
      <w:r w:rsidRPr="00A16204">
        <w:rPr>
          <w:rFonts w:ascii="Times New Roman" w:eastAsia="Calibri" w:hAnsi="Times New Roman"/>
          <w:szCs w:val="24"/>
          <w:lang w:eastAsia="en-US"/>
        </w:rPr>
        <w:t xml:space="preserve"> могут возникнуть ресурсные ограничения в части необходимых производственных мощностей, техники, кадровых ресурсов требуемой квалификации.</w:t>
      </w:r>
      <w:proofErr w:type="gramEnd"/>
      <w:r w:rsidRPr="00A16204">
        <w:rPr>
          <w:rFonts w:ascii="Times New Roman" w:eastAsia="Calibri" w:hAnsi="Times New Roman"/>
          <w:szCs w:val="24"/>
          <w:lang w:eastAsia="en-US"/>
        </w:rPr>
        <w:t xml:space="preserve"> Для управления данной группой рисков будут проведены экономические расчёты по оценке имеющихся ресурсов для выполнения планируемых объёмов работ.</w:t>
      </w:r>
    </w:p>
    <w:p w:rsidR="00265F8F" w:rsidRPr="00A16204" w:rsidRDefault="00265F8F" w:rsidP="00A16204">
      <w:pPr>
        <w:widowControl/>
        <w:shd w:val="clear" w:color="auto" w:fill="FFFFFF" w:themeFill="background1"/>
        <w:suppressAutoHyphens w:val="0"/>
        <w:spacing w:before="240"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7.2.10. Конечные результаты и оценка эффективности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Ожидаемыми результатами реализации подпрограммы являются:</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повышение качества жилищно-коммунальных услуг;</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совершенствование механизмов управления многоквартирными домами, в том числе за счёт создания конкурентной среды в данной сфере;</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повышение безопасности и комфортности условий проживаний граждан – за счёт сокращения аварийного жилья, проведения капитального ремонта общего имущества многоквартирных домов;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создание условий для потребителей производить оплату за потреблённые коммунальные услуги – за счёт установки общедомовых и индивидуальных приборов учёта потребления ресурсов;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создание условий для общественного контроля в сфере жилищного хозяйства – за счёт повышения открытости информации.</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Ожидаемые эффекты от реализации подпрограммы:</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экономический эффект – сокращение потребления ресурсов за счёт установки ресурсосберегающего оборудования при выполнении капитального ремонта общего имущества многоквартирных домов;</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социальный эффект – повышение удовлетворённости граждан деятельностью органов государственной власти и местного самоуправления в сфере жилищно-коммунального хозяйства;</w:t>
      </w:r>
    </w:p>
    <w:p w:rsidR="00265F8F" w:rsidRPr="00A16204" w:rsidRDefault="00265F8F"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бюджетный эффект – увеличение поступлений земельного налога от собственников жилых помещений в многоквартирных домах.</w:t>
      </w:r>
    </w:p>
    <w:p w:rsidR="00540379" w:rsidRPr="00A16204" w:rsidRDefault="00265F8F" w:rsidP="00A16204">
      <w:pPr>
        <w:widowControl/>
        <w:shd w:val="clear" w:color="auto" w:fill="FFFFFF" w:themeFill="background1"/>
        <w:suppressAutoHyphens w:val="0"/>
        <w:ind w:firstLine="709"/>
        <w:jc w:val="both"/>
        <w:rPr>
          <w:rFonts w:ascii="Times New Roman" w:eastAsia="Calibri" w:hAnsi="Times New Roman"/>
          <w:b/>
          <w:bCs/>
          <w:szCs w:val="24"/>
          <w:lang w:eastAsia="en-US"/>
        </w:rPr>
      </w:pPr>
      <w:r w:rsidRPr="00A16204">
        <w:rPr>
          <w:rFonts w:ascii="Times New Roman" w:eastAsia="Calibri" w:hAnsi="Times New Roman"/>
          <w:szCs w:val="24"/>
          <w:lang w:eastAsia="en-US"/>
        </w:rPr>
        <w:t>Для количественной оценки результатов реализации подпрограммы предусмотрена система целевых показателей (индикаторов) и их значений по</w:t>
      </w:r>
      <w:r w:rsidR="00527548" w:rsidRPr="00A16204">
        <w:rPr>
          <w:rFonts w:ascii="Times New Roman" w:eastAsia="Calibri" w:hAnsi="Times New Roman"/>
          <w:szCs w:val="24"/>
          <w:lang w:eastAsia="en-US"/>
        </w:rPr>
        <w:t xml:space="preserve"> годам реализации муниципальной </w:t>
      </w:r>
      <w:r w:rsidRPr="00A16204">
        <w:rPr>
          <w:rFonts w:ascii="Times New Roman" w:eastAsia="Calibri" w:hAnsi="Times New Roman"/>
          <w:szCs w:val="24"/>
          <w:lang w:eastAsia="en-US"/>
        </w:rPr>
        <w:t>программы.</w:t>
      </w:r>
    </w:p>
    <w:p w:rsidR="009B7586" w:rsidRPr="00A16204" w:rsidRDefault="009B7586" w:rsidP="00A16204">
      <w:pPr>
        <w:widowControl/>
        <w:shd w:val="clear" w:color="auto" w:fill="FFFFFF" w:themeFill="background1"/>
        <w:suppressAutoHyphens w:val="0"/>
        <w:autoSpaceDE w:val="0"/>
        <w:autoSpaceDN w:val="0"/>
        <w:adjustRightInd w:val="0"/>
        <w:spacing w:after="240"/>
        <w:ind w:right="-85"/>
        <w:jc w:val="center"/>
        <w:rPr>
          <w:rFonts w:ascii="Times New Roman" w:hAnsi="Times New Roman"/>
          <w:b/>
          <w:szCs w:val="24"/>
          <w:lang w:eastAsia="ru-RU"/>
        </w:rPr>
      </w:pPr>
    </w:p>
    <w:p w:rsidR="003D6312" w:rsidRPr="00A16204" w:rsidRDefault="003D6312" w:rsidP="00A16204">
      <w:pPr>
        <w:widowControl/>
        <w:shd w:val="clear" w:color="auto" w:fill="FFFFFF" w:themeFill="background1"/>
        <w:suppressAutoHyphens w:val="0"/>
        <w:autoSpaceDE w:val="0"/>
        <w:autoSpaceDN w:val="0"/>
        <w:adjustRightInd w:val="0"/>
        <w:spacing w:before="240"/>
        <w:rPr>
          <w:rFonts w:ascii="Times New Roman" w:hAnsi="Times New Roman"/>
          <w:b/>
          <w:bCs/>
          <w:sz w:val="26"/>
          <w:szCs w:val="26"/>
          <w:lang w:eastAsia="ru-RU"/>
        </w:rPr>
        <w:sectPr w:rsidR="003D6312" w:rsidRPr="00A16204" w:rsidSect="006E090C">
          <w:pgSz w:w="11906" w:h="16838" w:code="9"/>
          <w:pgMar w:top="709" w:right="567" w:bottom="567" w:left="1701" w:header="709" w:footer="709" w:gutter="0"/>
          <w:pgNumType w:start="1"/>
          <w:cols w:space="708"/>
          <w:titlePg/>
          <w:docGrid w:linePitch="360"/>
        </w:sectPr>
      </w:pPr>
    </w:p>
    <w:p w:rsidR="009848A0" w:rsidRPr="00A16204" w:rsidRDefault="009848A0" w:rsidP="00A16204">
      <w:pPr>
        <w:widowControl/>
        <w:shd w:val="clear" w:color="auto" w:fill="FFFFFF" w:themeFill="background1"/>
        <w:suppressAutoHyphens w:val="0"/>
        <w:autoSpaceDE w:val="0"/>
        <w:autoSpaceDN w:val="0"/>
        <w:adjustRightInd w:val="0"/>
        <w:jc w:val="center"/>
        <w:rPr>
          <w:rFonts w:ascii="Times New Roman" w:eastAsia="Calibri" w:hAnsi="Times New Roman"/>
          <w:b/>
          <w:szCs w:val="24"/>
          <w:lang w:eastAsia="en-US"/>
        </w:rPr>
      </w:pPr>
      <w:r w:rsidRPr="00A16204">
        <w:rPr>
          <w:rFonts w:ascii="Times New Roman" w:eastAsia="Calibri" w:hAnsi="Times New Roman"/>
          <w:b/>
          <w:szCs w:val="24"/>
          <w:lang w:eastAsia="en-US"/>
        </w:rPr>
        <w:lastRenderedPageBreak/>
        <w:t>7.3. Подпрограмма «Содержание и развитие коммунальной инфраструктуры»</w:t>
      </w:r>
    </w:p>
    <w:p w:rsidR="009848A0" w:rsidRPr="00A16204" w:rsidRDefault="009848A0" w:rsidP="00A16204">
      <w:pPr>
        <w:widowControl/>
        <w:shd w:val="clear" w:color="auto" w:fill="FFFFFF" w:themeFill="background1"/>
        <w:suppressAutoHyphens w:val="0"/>
        <w:jc w:val="center"/>
        <w:rPr>
          <w:rFonts w:ascii="Times New Roman" w:eastAsia="Calibri" w:hAnsi="Times New Roman"/>
          <w:b/>
          <w:szCs w:val="24"/>
          <w:lang w:eastAsia="en-US"/>
        </w:rPr>
      </w:pPr>
    </w:p>
    <w:p w:rsidR="009848A0" w:rsidRPr="00A16204" w:rsidRDefault="009848A0" w:rsidP="00A16204">
      <w:pPr>
        <w:widowControl/>
        <w:shd w:val="clear" w:color="auto" w:fill="FFFFFF" w:themeFill="background1"/>
        <w:suppressAutoHyphens w:val="0"/>
        <w:spacing w:after="240"/>
        <w:jc w:val="center"/>
        <w:rPr>
          <w:rFonts w:ascii="Times New Roman" w:eastAsia="Calibri" w:hAnsi="Times New Roman"/>
          <w:b/>
          <w:bCs/>
          <w:szCs w:val="24"/>
          <w:lang w:eastAsia="en-US"/>
        </w:rPr>
      </w:pPr>
      <w:r w:rsidRPr="00A16204">
        <w:rPr>
          <w:rFonts w:ascii="Times New Roman" w:eastAsia="Calibri" w:hAnsi="Times New Roman"/>
          <w:b/>
          <w:bCs/>
          <w:szCs w:val="24"/>
          <w:lang w:eastAsia="en-US"/>
        </w:rPr>
        <w:t>Краткая характеристика (паспорт) подпрограммы</w:t>
      </w: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073"/>
      </w:tblGrid>
      <w:tr w:rsidR="009848A0" w:rsidRPr="00A16204" w:rsidTr="00F9264D">
        <w:tc>
          <w:tcPr>
            <w:tcW w:w="1951" w:type="dxa"/>
            <w:shd w:val="clear" w:color="auto" w:fill="FFFFFF" w:themeFill="background1"/>
          </w:tcPr>
          <w:p w:rsidR="009848A0" w:rsidRPr="00A16204" w:rsidRDefault="009848A0"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Наименование подпрограммы</w:t>
            </w:r>
          </w:p>
        </w:tc>
        <w:tc>
          <w:tcPr>
            <w:tcW w:w="8073" w:type="dxa"/>
            <w:shd w:val="clear" w:color="auto" w:fill="FFFFFF" w:themeFill="background1"/>
          </w:tcPr>
          <w:p w:rsidR="009848A0" w:rsidRPr="00A16204" w:rsidRDefault="009848A0"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Содержание и развитие коммунальной инфраструктуры</w:t>
            </w:r>
          </w:p>
        </w:tc>
      </w:tr>
      <w:tr w:rsidR="009848A0" w:rsidRPr="00A16204" w:rsidTr="00F9264D">
        <w:tc>
          <w:tcPr>
            <w:tcW w:w="1951" w:type="dxa"/>
            <w:shd w:val="clear" w:color="auto" w:fill="FFFFFF" w:themeFill="background1"/>
          </w:tcPr>
          <w:p w:rsidR="009848A0" w:rsidRPr="00A16204" w:rsidRDefault="009848A0"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 xml:space="preserve">Координатор </w:t>
            </w:r>
          </w:p>
        </w:tc>
        <w:tc>
          <w:tcPr>
            <w:tcW w:w="8073" w:type="dxa"/>
            <w:shd w:val="clear" w:color="auto" w:fill="FFFFFF" w:themeFill="background1"/>
          </w:tcPr>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Заместитель главы Администрации района по строительству и ЖКХ</w:t>
            </w:r>
          </w:p>
        </w:tc>
      </w:tr>
      <w:tr w:rsidR="009848A0" w:rsidRPr="00A16204" w:rsidTr="00F9264D">
        <w:tc>
          <w:tcPr>
            <w:tcW w:w="1951" w:type="dxa"/>
            <w:shd w:val="clear" w:color="auto" w:fill="FFFFFF" w:themeFill="background1"/>
          </w:tcPr>
          <w:p w:rsidR="009848A0" w:rsidRPr="00A16204" w:rsidRDefault="009848A0"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Ответственный исполнитель </w:t>
            </w:r>
          </w:p>
        </w:tc>
        <w:tc>
          <w:tcPr>
            <w:tcW w:w="8073" w:type="dxa"/>
            <w:shd w:val="clear" w:color="auto" w:fill="FFFFFF" w:themeFill="background1"/>
          </w:tcPr>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Отдел по строительству и ЖКХ Администрации муниципального образования «Дебёсский район»</w:t>
            </w:r>
          </w:p>
        </w:tc>
      </w:tr>
      <w:tr w:rsidR="009848A0" w:rsidRPr="00A16204" w:rsidTr="00F9264D">
        <w:tc>
          <w:tcPr>
            <w:tcW w:w="1951" w:type="dxa"/>
            <w:shd w:val="clear" w:color="auto" w:fill="FFFFFF" w:themeFill="background1"/>
          </w:tcPr>
          <w:p w:rsidR="009848A0" w:rsidRPr="00A16204" w:rsidRDefault="009848A0"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Соисполнители </w:t>
            </w:r>
          </w:p>
        </w:tc>
        <w:tc>
          <w:tcPr>
            <w:tcW w:w="8073" w:type="dxa"/>
            <w:shd w:val="clear" w:color="auto" w:fill="FFFFFF" w:themeFill="background1"/>
          </w:tcPr>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Отдел по управлению муниципальным имуществом и земельным отношениям Администрации муниципального образования «Дебёсский район»</w:t>
            </w:r>
          </w:p>
        </w:tc>
      </w:tr>
      <w:tr w:rsidR="009848A0" w:rsidRPr="00A16204" w:rsidTr="00F9264D">
        <w:tc>
          <w:tcPr>
            <w:tcW w:w="1951" w:type="dxa"/>
            <w:shd w:val="clear" w:color="auto" w:fill="FFFFFF" w:themeFill="background1"/>
          </w:tcPr>
          <w:p w:rsidR="009848A0" w:rsidRPr="00A16204" w:rsidRDefault="009848A0"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Цель</w:t>
            </w:r>
          </w:p>
        </w:tc>
        <w:tc>
          <w:tcPr>
            <w:tcW w:w="8073" w:type="dxa"/>
            <w:shd w:val="clear" w:color="auto" w:fill="FFFFFF" w:themeFill="background1"/>
          </w:tcPr>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Обеспечение надёжной и эффективной работы инженерно-коммунальной инфраструктуры района, её развитие с учётом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tc>
      </w:tr>
      <w:tr w:rsidR="009848A0" w:rsidRPr="00A16204" w:rsidTr="00F9264D">
        <w:tc>
          <w:tcPr>
            <w:tcW w:w="1951" w:type="dxa"/>
            <w:shd w:val="clear" w:color="auto" w:fill="FFFFFF" w:themeFill="background1"/>
          </w:tcPr>
          <w:p w:rsidR="009848A0" w:rsidRPr="00A16204" w:rsidRDefault="009848A0"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Задачи </w:t>
            </w:r>
          </w:p>
        </w:tc>
        <w:tc>
          <w:tcPr>
            <w:tcW w:w="8073" w:type="dxa"/>
            <w:shd w:val="clear" w:color="auto" w:fill="FFFFFF" w:themeFill="background1"/>
          </w:tcPr>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1) Обеспечение бесперебойной и безаварийной работы коммунального комплекса.</w:t>
            </w:r>
          </w:p>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2) Модернизация системы коммунальной инфраструктуры Дебёсского района.</w:t>
            </w:r>
          </w:p>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 xml:space="preserve">3) Повышение эффективности работы коммунального комплекса (снижение издержек). </w:t>
            </w:r>
          </w:p>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4) Обеспечение коммунальной инфраструктурой существующих и строящихся в районе объектов.</w:t>
            </w:r>
          </w:p>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5) Повышение качества предоставляемых потребителям коммунальных услуг.</w:t>
            </w:r>
          </w:p>
        </w:tc>
      </w:tr>
      <w:tr w:rsidR="009848A0" w:rsidRPr="00A16204" w:rsidTr="00F9264D">
        <w:tc>
          <w:tcPr>
            <w:tcW w:w="1951" w:type="dxa"/>
            <w:shd w:val="clear" w:color="auto" w:fill="FFFFFF" w:themeFill="background1"/>
          </w:tcPr>
          <w:p w:rsidR="009848A0" w:rsidRPr="0094290F" w:rsidRDefault="0094290F"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94290F">
              <w:rPr>
                <w:rFonts w:ascii="Times New Roman" w:hAnsi="Times New Roman"/>
                <w:bCs/>
                <w:szCs w:val="24"/>
                <w:lang w:eastAsia="ru-RU"/>
              </w:rPr>
              <w:t>Целевые показатели (индикаторы)</w:t>
            </w:r>
          </w:p>
        </w:tc>
        <w:tc>
          <w:tcPr>
            <w:tcW w:w="8073" w:type="dxa"/>
            <w:shd w:val="clear" w:color="auto" w:fill="FFFFFF" w:themeFill="background1"/>
          </w:tcPr>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1) Доля организаций коммунального комплекса, осуществляющих производство товаров, оказание услуг по водо-, тепл</w:t>
            </w:r>
            <w:proofErr w:type="gramStart"/>
            <w:r w:rsidRPr="00A16204">
              <w:rPr>
                <w:rFonts w:ascii="Times New Roman" w:hAnsi="Times New Roman"/>
                <w:bCs/>
                <w:szCs w:val="24"/>
                <w:lang w:eastAsia="ru-RU"/>
              </w:rPr>
              <w:t>о-</w:t>
            </w:r>
            <w:proofErr w:type="gramEnd"/>
            <w:r w:rsidRPr="00A16204">
              <w:rPr>
                <w:rFonts w:ascii="Times New Roman" w:hAnsi="Times New Roman"/>
                <w:bCs/>
                <w:szCs w:val="24"/>
                <w:lang w:eastAsia="ru-RU"/>
              </w:rPr>
              <w:t>, газо- и электроснабжению, водоотведению, очистке сточных вод, утилизации (захоронению) твёрдых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района, процентов.</w:t>
            </w:r>
          </w:p>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2) Износ инженерных теплосетей (магистральные сети), процентов.</w:t>
            </w:r>
          </w:p>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3) Количество аварийных ситуаций на системах теплоснабжения, единиц.</w:t>
            </w:r>
          </w:p>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4) Износ сетей холодного водоснабжения, процентов.</w:t>
            </w:r>
          </w:p>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5) Количество аварийных ситуаций на системах холодного водоснабжения, единиц.</w:t>
            </w:r>
          </w:p>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 xml:space="preserve">6) Соответствие состава и свойств холодной </w:t>
            </w:r>
            <w:proofErr w:type="gramStart"/>
            <w:r w:rsidRPr="00A16204">
              <w:rPr>
                <w:rFonts w:ascii="Times New Roman" w:hAnsi="Times New Roman"/>
                <w:bCs/>
                <w:szCs w:val="24"/>
                <w:lang w:eastAsia="ru-RU"/>
              </w:rPr>
              <w:t>воды</w:t>
            </w:r>
            <w:proofErr w:type="gramEnd"/>
            <w:r w:rsidRPr="00A16204">
              <w:rPr>
                <w:rFonts w:ascii="Times New Roman" w:hAnsi="Times New Roman"/>
                <w:bCs/>
                <w:szCs w:val="24"/>
                <w:lang w:eastAsia="ru-RU"/>
              </w:rPr>
              <w:t xml:space="preserve"> установленным санитарным нормам и правилам (отношение удовлетворительных проб (показателей) к общему количеству взятых проб (показателей) за отчётный период), процентов.</w:t>
            </w:r>
          </w:p>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7) Износ сетей горячего водоснабжения, процентов.</w:t>
            </w:r>
          </w:p>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 xml:space="preserve">8) Количество аварийных ситуаций на системах горячего водоснабжения, </w:t>
            </w:r>
            <w:r w:rsidRPr="00A16204">
              <w:rPr>
                <w:rFonts w:ascii="Times New Roman" w:hAnsi="Times New Roman"/>
                <w:bCs/>
                <w:szCs w:val="24"/>
                <w:lang w:eastAsia="ru-RU"/>
              </w:rPr>
              <w:lastRenderedPageBreak/>
              <w:t>единиц.</w:t>
            </w:r>
          </w:p>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9) Доля горячей воды, расчёты за которую производятся с использованием приборов учёта, процентов.</w:t>
            </w:r>
          </w:p>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10) Количество аварийных ситуаций на канализационных сетях, единиц.</w:t>
            </w:r>
          </w:p>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11) Износ сетей водоотведения (канализации), процентов.</w:t>
            </w:r>
          </w:p>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12) Износ газовых сетей, процентов.</w:t>
            </w:r>
          </w:p>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13) Количество домовладений, не имеющих технической возможности подключения к сетям природного газа, единиц.</w:t>
            </w:r>
          </w:p>
        </w:tc>
      </w:tr>
      <w:tr w:rsidR="009848A0" w:rsidRPr="00A16204" w:rsidTr="00F9264D">
        <w:tc>
          <w:tcPr>
            <w:tcW w:w="1951" w:type="dxa"/>
            <w:shd w:val="clear" w:color="auto" w:fill="FFFFFF" w:themeFill="background1"/>
          </w:tcPr>
          <w:p w:rsidR="009848A0" w:rsidRPr="00A16204" w:rsidRDefault="009848A0"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lastRenderedPageBreak/>
              <w:t>Сроки и этапы  реализации</w:t>
            </w:r>
          </w:p>
        </w:tc>
        <w:tc>
          <w:tcPr>
            <w:tcW w:w="8073" w:type="dxa"/>
            <w:shd w:val="clear" w:color="auto" w:fill="FFFFFF" w:themeFill="background1"/>
          </w:tcPr>
          <w:p w:rsidR="009848A0" w:rsidRPr="00A16204" w:rsidRDefault="009848A0"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eastAsia="ru-RU"/>
              </w:rPr>
              <w:t>Срок реализации - 2015-2024 годы.</w:t>
            </w:r>
          </w:p>
          <w:p w:rsidR="009848A0" w:rsidRPr="00A16204" w:rsidRDefault="009848A0"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eastAsia="ru-RU"/>
              </w:rPr>
              <w:t>Этапы реализации подпрограммы:</w:t>
            </w:r>
          </w:p>
          <w:p w:rsidR="009848A0" w:rsidRPr="00A16204" w:rsidRDefault="009848A0"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val="en-US" w:eastAsia="ru-RU"/>
              </w:rPr>
              <w:t>I</w:t>
            </w:r>
            <w:r w:rsidRPr="00A16204">
              <w:rPr>
                <w:rFonts w:ascii="Times New Roman" w:hAnsi="Times New Roman"/>
                <w:bCs/>
                <w:szCs w:val="24"/>
                <w:lang w:eastAsia="ru-RU"/>
              </w:rPr>
              <w:t xml:space="preserve"> этап </w:t>
            </w:r>
            <w:proofErr w:type="gramStart"/>
            <w:r w:rsidRPr="00A16204">
              <w:rPr>
                <w:rFonts w:ascii="Times New Roman" w:hAnsi="Times New Roman"/>
                <w:bCs/>
                <w:szCs w:val="24"/>
                <w:lang w:eastAsia="ru-RU"/>
              </w:rPr>
              <w:t>( 2015</w:t>
            </w:r>
            <w:proofErr w:type="gramEnd"/>
            <w:r w:rsidRPr="00A16204">
              <w:rPr>
                <w:rFonts w:ascii="Times New Roman" w:hAnsi="Times New Roman"/>
                <w:bCs/>
                <w:szCs w:val="24"/>
                <w:lang w:eastAsia="ru-RU"/>
              </w:rPr>
              <w:t xml:space="preserve"> – 2018 гг.)</w:t>
            </w:r>
          </w:p>
          <w:p w:rsidR="009848A0" w:rsidRPr="00A16204" w:rsidRDefault="009848A0" w:rsidP="00A16204">
            <w:pPr>
              <w:widowControl/>
              <w:shd w:val="clear" w:color="auto" w:fill="FFFFFF" w:themeFill="background1"/>
              <w:suppressAutoHyphens w:val="0"/>
              <w:spacing w:before="60" w:after="60"/>
              <w:rPr>
                <w:rFonts w:ascii="Times New Roman" w:hAnsi="Times New Roman"/>
                <w:bCs/>
                <w:szCs w:val="24"/>
                <w:lang w:eastAsia="ru-RU"/>
              </w:rPr>
            </w:pPr>
            <w:r w:rsidRPr="00A16204">
              <w:rPr>
                <w:rFonts w:ascii="Times New Roman" w:hAnsi="Times New Roman"/>
                <w:bCs/>
                <w:szCs w:val="24"/>
                <w:lang w:val="en-US" w:eastAsia="ru-RU"/>
              </w:rPr>
              <w:t>II</w:t>
            </w:r>
            <w:r w:rsidRPr="00A16204">
              <w:rPr>
                <w:rFonts w:ascii="Times New Roman" w:hAnsi="Times New Roman"/>
                <w:bCs/>
                <w:szCs w:val="24"/>
                <w:lang w:eastAsia="ru-RU"/>
              </w:rPr>
              <w:t xml:space="preserve"> этап (2019 – 2024 гг.)</w:t>
            </w:r>
          </w:p>
        </w:tc>
      </w:tr>
      <w:tr w:rsidR="009848A0" w:rsidRPr="00A16204" w:rsidTr="00F9264D">
        <w:trPr>
          <w:trHeight w:val="2932"/>
        </w:trPr>
        <w:tc>
          <w:tcPr>
            <w:tcW w:w="1951" w:type="dxa"/>
            <w:shd w:val="clear" w:color="auto" w:fill="FFFFFF" w:themeFill="background1"/>
          </w:tcPr>
          <w:p w:rsidR="009848A0" w:rsidRPr="00A16204" w:rsidRDefault="009848A0" w:rsidP="008108D7">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125AE9">
              <w:rPr>
                <w:rFonts w:ascii="Times New Roman" w:hAnsi="Times New Roman"/>
                <w:bCs/>
                <w:szCs w:val="24"/>
                <w:lang w:eastAsia="ru-RU"/>
              </w:rPr>
              <w:t xml:space="preserve">Ресурсное </w:t>
            </w:r>
            <w:r w:rsidR="008108D7" w:rsidRPr="008108D7">
              <w:rPr>
                <w:rFonts w:ascii="Times New Roman" w:hAnsi="Times New Roman"/>
                <w:bCs/>
                <w:szCs w:val="24"/>
                <w:lang w:eastAsia="ru-RU"/>
              </w:rPr>
              <w:t xml:space="preserve">обеспечение за счет средств бюджета </w:t>
            </w:r>
            <w:r w:rsidRPr="00125AE9">
              <w:rPr>
                <w:rFonts w:ascii="Times New Roman" w:hAnsi="Times New Roman"/>
                <w:bCs/>
                <w:szCs w:val="24"/>
                <w:lang w:eastAsia="ru-RU"/>
              </w:rPr>
              <w:t>района</w:t>
            </w:r>
          </w:p>
        </w:tc>
        <w:tc>
          <w:tcPr>
            <w:tcW w:w="8073" w:type="dxa"/>
            <w:shd w:val="clear" w:color="auto" w:fill="FFFFFF" w:themeFill="background1"/>
          </w:tcPr>
          <w:p w:rsidR="009848A0" w:rsidRPr="00A16204" w:rsidRDefault="009848A0" w:rsidP="00A16204">
            <w:pPr>
              <w:shd w:val="clear" w:color="auto" w:fill="FFFFFF" w:themeFill="background1"/>
              <w:autoSpaceDE w:val="0"/>
              <w:autoSpaceDN w:val="0"/>
              <w:adjustRightInd w:val="0"/>
              <w:spacing w:before="60" w:after="60"/>
              <w:rPr>
                <w:rFonts w:ascii="Times New Roman" w:hAnsi="Times New Roman"/>
                <w:szCs w:val="24"/>
              </w:rPr>
            </w:pPr>
            <w:r w:rsidRPr="00A16204">
              <w:rPr>
                <w:rFonts w:ascii="Times New Roman" w:hAnsi="Times New Roman"/>
                <w:szCs w:val="24"/>
              </w:rPr>
              <w:t xml:space="preserve">Объем средств бюджета муниципального образования «Дебёсский район» на реализацию подпрограммы </w:t>
            </w:r>
            <w:r w:rsidRPr="00A16204">
              <w:rPr>
                <w:rFonts w:ascii="Times New Roman" w:hAnsi="Times New Roman"/>
                <w:color w:val="000000"/>
                <w:szCs w:val="24"/>
              </w:rPr>
              <w:t xml:space="preserve">составит </w:t>
            </w:r>
            <w:r w:rsidR="00475570">
              <w:rPr>
                <w:rFonts w:ascii="Times New Roman" w:hAnsi="Times New Roman"/>
                <w:color w:val="000000"/>
                <w:szCs w:val="24"/>
              </w:rPr>
              <w:t>71087,5</w:t>
            </w:r>
            <w:r w:rsidR="001C40AF">
              <w:rPr>
                <w:rFonts w:ascii="Times New Roman" w:hAnsi="Times New Roman"/>
                <w:color w:val="000000"/>
                <w:szCs w:val="24"/>
              </w:rPr>
              <w:t xml:space="preserve"> </w:t>
            </w:r>
            <w:r w:rsidRPr="00A16204">
              <w:rPr>
                <w:rFonts w:ascii="Times New Roman" w:hAnsi="Times New Roman"/>
                <w:szCs w:val="24"/>
              </w:rPr>
              <w:t>тыс. рублей, в том числе по годам реализации муниципальной программы (в тыс. рублей):</w:t>
            </w:r>
          </w:p>
          <w:tbl>
            <w:tblPr>
              <w:tblW w:w="778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2"/>
              <w:gridCol w:w="1246"/>
              <w:gridCol w:w="1584"/>
              <w:gridCol w:w="1807"/>
            </w:tblGrid>
            <w:tr w:rsidR="001B181F" w:rsidRPr="00A16204" w:rsidTr="002D3207">
              <w:trPr>
                <w:trHeight w:val="310"/>
              </w:trPr>
              <w:tc>
                <w:tcPr>
                  <w:tcW w:w="3152" w:type="dxa"/>
                  <w:tcBorders>
                    <w:top w:val="single" w:sz="4" w:space="0" w:color="auto"/>
                    <w:left w:val="single" w:sz="4" w:space="0" w:color="auto"/>
                    <w:bottom w:val="single" w:sz="4" w:space="0" w:color="auto"/>
                    <w:right w:val="single" w:sz="4" w:space="0" w:color="auto"/>
                  </w:tcBorders>
                  <w:vAlign w:val="center"/>
                </w:tcPr>
                <w:p w:rsidR="001B181F" w:rsidRPr="002D3207" w:rsidRDefault="001B181F">
                  <w:pPr>
                    <w:jc w:val="both"/>
                    <w:rPr>
                      <w:rFonts w:ascii="Times New Roman" w:hAnsi="Times New Roman"/>
                      <w:color w:val="000000"/>
                      <w:szCs w:val="24"/>
                    </w:rPr>
                  </w:pPr>
                  <w:r w:rsidRPr="002D3207">
                    <w:rPr>
                      <w:rFonts w:ascii="Times New Roman" w:hAnsi="Times New Roman"/>
                      <w:color w:val="000000"/>
                      <w:szCs w:val="24"/>
                      <w:lang w:eastAsia="en-US"/>
                    </w:rPr>
                    <w:t>Годы реализации</w:t>
                  </w:r>
                </w:p>
              </w:tc>
              <w:tc>
                <w:tcPr>
                  <w:tcW w:w="1246" w:type="dxa"/>
                  <w:tcBorders>
                    <w:top w:val="single" w:sz="4" w:space="0" w:color="auto"/>
                    <w:left w:val="single" w:sz="4" w:space="0" w:color="auto"/>
                    <w:bottom w:val="single" w:sz="4" w:space="0" w:color="auto"/>
                    <w:right w:val="single" w:sz="4" w:space="0" w:color="auto"/>
                  </w:tcBorders>
                  <w:vAlign w:val="center"/>
                </w:tcPr>
                <w:p w:rsidR="001B181F" w:rsidRPr="002D3207" w:rsidRDefault="001B181F">
                  <w:pPr>
                    <w:jc w:val="center"/>
                    <w:rPr>
                      <w:rFonts w:ascii="Times New Roman" w:hAnsi="Times New Roman"/>
                      <w:color w:val="000000"/>
                      <w:szCs w:val="24"/>
                    </w:rPr>
                  </w:pPr>
                  <w:r w:rsidRPr="002D3207">
                    <w:rPr>
                      <w:rFonts w:ascii="Times New Roman" w:hAnsi="Times New Roman"/>
                      <w:color w:val="000000"/>
                      <w:szCs w:val="24"/>
                      <w:lang w:eastAsia="en-US"/>
                    </w:rPr>
                    <w:t>Всего</w:t>
                  </w:r>
                </w:p>
              </w:tc>
              <w:tc>
                <w:tcPr>
                  <w:tcW w:w="1584" w:type="dxa"/>
                  <w:tcBorders>
                    <w:top w:val="single" w:sz="4" w:space="0" w:color="auto"/>
                    <w:left w:val="single" w:sz="4" w:space="0" w:color="auto"/>
                    <w:bottom w:val="single" w:sz="4" w:space="0" w:color="auto"/>
                    <w:right w:val="single" w:sz="4" w:space="0" w:color="auto"/>
                  </w:tcBorders>
                  <w:vAlign w:val="center"/>
                </w:tcPr>
                <w:p w:rsidR="001B181F" w:rsidRPr="002D3207" w:rsidRDefault="001B181F">
                  <w:pPr>
                    <w:jc w:val="center"/>
                    <w:rPr>
                      <w:rFonts w:ascii="Times New Roman" w:hAnsi="Times New Roman"/>
                      <w:color w:val="000000"/>
                      <w:szCs w:val="24"/>
                    </w:rPr>
                  </w:pPr>
                  <w:r w:rsidRPr="002D3207">
                    <w:rPr>
                      <w:rFonts w:ascii="Times New Roman" w:hAnsi="Times New Roman"/>
                      <w:color w:val="000000"/>
                      <w:szCs w:val="24"/>
                      <w:lang w:eastAsia="en-US"/>
                    </w:rPr>
                    <w:t xml:space="preserve">Собственные средства </w:t>
                  </w:r>
                </w:p>
              </w:tc>
              <w:tc>
                <w:tcPr>
                  <w:tcW w:w="1807" w:type="dxa"/>
                  <w:tcBorders>
                    <w:top w:val="single" w:sz="4" w:space="0" w:color="auto"/>
                    <w:left w:val="single" w:sz="4" w:space="0" w:color="auto"/>
                    <w:bottom w:val="single" w:sz="4" w:space="0" w:color="auto"/>
                    <w:right w:val="single" w:sz="4" w:space="0" w:color="auto"/>
                  </w:tcBorders>
                  <w:vAlign w:val="center"/>
                </w:tcPr>
                <w:p w:rsidR="001B181F" w:rsidRPr="002D3207" w:rsidRDefault="001B181F">
                  <w:pPr>
                    <w:jc w:val="center"/>
                    <w:rPr>
                      <w:rFonts w:ascii="Times New Roman" w:hAnsi="Times New Roman"/>
                      <w:color w:val="000000"/>
                      <w:szCs w:val="24"/>
                    </w:rPr>
                  </w:pPr>
                  <w:r w:rsidRPr="002D3207">
                    <w:rPr>
                      <w:rFonts w:ascii="Times New Roman" w:hAnsi="Times New Roman"/>
                      <w:color w:val="000000"/>
                      <w:szCs w:val="24"/>
                      <w:lang w:eastAsia="en-US"/>
                    </w:rPr>
                    <w:t>Субсидии из бюджета УР</w:t>
                  </w:r>
                </w:p>
              </w:tc>
            </w:tr>
            <w:tr w:rsidR="001B181F" w:rsidRPr="00A16204" w:rsidTr="002D3207">
              <w:tc>
                <w:tcPr>
                  <w:tcW w:w="3152" w:type="dxa"/>
                  <w:tcBorders>
                    <w:top w:val="single" w:sz="4" w:space="0" w:color="auto"/>
                    <w:left w:val="single" w:sz="4" w:space="0" w:color="auto"/>
                    <w:bottom w:val="single" w:sz="4" w:space="0" w:color="auto"/>
                    <w:right w:val="single" w:sz="4" w:space="0" w:color="auto"/>
                  </w:tcBorders>
                  <w:vAlign w:val="center"/>
                </w:tcPr>
                <w:p w:rsidR="001B181F" w:rsidRPr="002D3207" w:rsidRDefault="001B181F">
                  <w:pPr>
                    <w:rPr>
                      <w:rFonts w:ascii="Times New Roman" w:hAnsi="Times New Roman"/>
                      <w:color w:val="000000"/>
                      <w:szCs w:val="24"/>
                    </w:rPr>
                  </w:pPr>
                  <w:r w:rsidRPr="002D3207">
                    <w:rPr>
                      <w:rFonts w:ascii="Times New Roman" w:hAnsi="Times New Roman"/>
                      <w:color w:val="000000"/>
                      <w:szCs w:val="24"/>
                      <w:lang w:eastAsia="en-US"/>
                    </w:rPr>
                    <w:t>2015 г.</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81F" w:rsidRPr="002D3207" w:rsidRDefault="002D3207">
                  <w:pPr>
                    <w:jc w:val="center"/>
                    <w:rPr>
                      <w:rFonts w:ascii="Times New Roman" w:hAnsi="Times New Roman"/>
                      <w:szCs w:val="24"/>
                    </w:rPr>
                  </w:pPr>
                  <w:r>
                    <w:rPr>
                      <w:rFonts w:ascii="Times New Roman" w:hAnsi="Times New Roman"/>
                      <w:szCs w:val="24"/>
                    </w:rPr>
                    <w:t>4032,1</w:t>
                  </w: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81F" w:rsidRPr="002D3207" w:rsidRDefault="001B181F">
                  <w:pPr>
                    <w:jc w:val="center"/>
                    <w:rPr>
                      <w:rFonts w:ascii="Times New Roman" w:hAnsi="Times New Roman"/>
                      <w:color w:val="000000"/>
                      <w:szCs w:val="24"/>
                    </w:rPr>
                  </w:pPr>
                  <w:r w:rsidRPr="002D3207">
                    <w:rPr>
                      <w:rFonts w:ascii="Times New Roman" w:hAnsi="Times New Roman"/>
                      <w:color w:val="000000"/>
                      <w:szCs w:val="24"/>
                    </w:rPr>
                    <w:t>33,3</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81F" w:rsidRPr="002D3207" w:rsidRDefault="001B181F">
                  <w:pPr>
                    <w:jc w:val="center"/>
                    <w:rPr>
                      <w:rFonts w:ascii="Times New Roman" w:hAnsi="Times New Roman"/>
                      <w:color w:val="000000"/>
                      <w:szCs w:val="24"/>
                    </w:rPr>
                  </w:pPr>
                  <w:r w:rsidRPr="002D3207">
                    <w:rPr>
                      <w:rFonts w:ascii="Times New Roman" w:hAnsi="Times New Roman"/>
                      <w:color w:val="000000"/>
                      <w:szCs w:val="24"/>
                    </w:rPr>
                    <w:t>3998,8</w:t>
                  </w:r>
                </w:p>
              </w:tc>
            </w:tr>
            <w:tr w:rsidR="001B181F" w:rsidRPr="00A16204" w:rsidTr="002D3207">
              <w:tc>
                <w:tcPr>
                  <w:tcW w:w="3152" w:type="dxa"/>
                  <w:tcBorders>
                    <w:top w:val="single" w:sz="4" w:space="0" w:color="auto"/>
                    <w:left w:val="single" w:sz="4" w:space="0" w:color="auto"/>
                    <w:bottom w:val="single" w:sz="4" w:space="0" w:color="auto"/>
                    <w:right w:val="single" w:sz="4" w:space="0" w:color="auto"/>
                  </w:tcBorders>
                  <w:vAlign w:val="center"/>
                </w:tcPr>
                <w:p w:rsidR="001B181F" w:rsidRPr="002D3207" w:rsidRDefault="001B181F">
                  <w:pPr>
                    <w:rPr>
                      <w:rFonts w:ascii="Times New Roman" w:hAnsi="Times New Roman"/>
                      <w:color w:val="000000"/>
                      <w:szCs w:val="24"/>
                    </w:rPr>
                  </w:pPr>
                  <w:r w:rsidRPr="002D3207">
                    <w:rPr>
                      <w:rFonts w:ascii="Times New Roman" w:hAnsi="Times New Roman"/>
                      <w:color w:val="000000"/>
                      <w:szCs w:val="24"/>
                      <w:lang w:eastAsia="en-US"/>
                    </w:rPr>
                    <w:t>2016 г.</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81F" w:rsidRPr="002D3207" w:rsidRDefault="002D3207">
                  <w:pPr>
                    <w:jc w:val="center"/>
                    <w:rPr>
                      <w:rFonts w:ascii="Times New Roman" w:hAnsi="Times New Roman"/>
                      <w:szCs w:val="24"/>
                    </w:rPr>
                  </w:pPr>
                  <w:r>
                    <w:rPr>
                      <w:rFonts w:ascii="Times New Roman" w:hAnsi="Times New Roman"/>
                      <w:szCs w:val="24"/>
                    </w:rPr>
                    <w:t>6932,7</w:t>
                  </w: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81F" w:rsidRPr="002D3207" w:rsidRDefault="001B181F">
                  <w:pPr>
                    <w:jc w:val="center"/>
                    <w:rPr>
                      <w:rFonts w:ascii="Times New Roman" w:hAnsi="Times New Roman"/>
                      <w:color w:val="000000"/>
                      <w:szCs w:val="24"/>
                    </w:rPr>
                  </w:pPr>
                  <w:r w:rsidRPr="002D3207">
                    <w:rPr>
                      <w:rFonts w:ascii="Times New Roman" w:hAnsi="Times New Roman"/>
                      <w:color w:val="000000"/>
                      <w:szCs w:val="24"/>
                    </w:rPr>
                    <w:t>1317,1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81F" w:rsidRPr="002D3207" w:rsidRDefault="001B181F">
                  <w:pPr>
                    <w:jc w:val="center"/>
                    <w:rPr>
                      <w:rFonts w:ascii="Times New Roman" w:hAnsi="Times New Roman"/>
                      <w:color w:val="000000"/>
                      <w:szCs w:val="24"/>
                    </w:rPr>
                  </w:pPr>
                  <w:r w:rsidRPr="002D3207">
                    <w:rPr>
                      <w:rFonts w:ascii="Times New Roman" w:hAnsi="Times New Roman"/>
                      <w:color w:val="000000"/>
                      <w:szCs w:val="24"/>
                    </w:rPr>
                    <w:t>5615,6</w:t>
                  </w:r>
                </w:p>
              </w:tc>
            </w:tr>
            <w:tr w:rsidR="001B181F" w:rsidRPr="00A16204" w:rsidTr="002D3207">
              <w:tc>
                <w:tcPr>
                  <w:tcW w:w="3152" w:type="dxa"/>
                  <w:tcBorders>
                    <w:top w:val="single" w:sz="4" w:space="0" w:color="auto"/>
                    <w:left w:val="single" w:sz="4" w:space="0" w:color="auto"/>
                    <w:bottom w:val="single" w:sz="4" w:space="0" w:color="auto"/>
                    <w:right w:val="single" w:sz="4" w:space="0" w:color="auto"/>
                  </w:tcBorders>
                  <w:vAlign w:val="center"/>
                </w:tcPr>
                <w:p w:rsidR="001B181F" w:rsidRPr="002D3207" w:rsidRDefault="001B181F">
                  <w:pPr>
                    <w:rPr>
                      <w:rFonts w:ascii="Times New Roman" w:hAnsi="Times New Roman"/>
                      <w:color w:val="000000"/>
                      <w:szCs w:val="24"/>
                    </w:rPr>
                  </w:pPr>
                  <w:r w:rsidRPr="002D3207">
                    <w:rPr>
                      <w:rFonts w:ascii="Times New Roman" w:hAnsi="Times New Roman"/>
                      <w:color w:val="000000"/>
                      <w:szCs w:val="24"/>
                      <w:lang w:eastAsia="en-US"/>
                    </w:rPr>
                    <w:t>2017 г.</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81F" w:rsidRPr="002D3207" w:rsidRDefault="002D3207">
                  <w:pPr>
                    <w:jc w:val="center"/>
                    <w:rPr>
                      <w:rFonts w:ascii="Times New Roman" w:hAnsi="Times New Roman"/>
                      <w:szCs w:val="24"/>
                    </w:rPr>
                  </w:pPr>
                  <w:r>
                    <w:rPr>
                      <w:rFonts w:ascii="Times New Roman" w:hAnsi="Times New Roman"/>
                      <w:szCs w:val="24"/>
                    </w:rPr>
                    <w:t>3744,7</w:t>
                  </w: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81F" w:rsidRPr="002D3207" w:rsidRDefault="001B181F">
                  <w:pPr>
                    <w:jc w:val="center"/>
                    <w:rPr>
                      <w:rFonts w:ascii="Times New Roman" w:hAnsi="Times New Roman"/>
                      <w:color w:val="000000"/>
                      <w:szCs w:val="24"/>
                    </w:rPr>
                  </w:pPr>
                  <w:r w:rsidRPr="002D3207">
                    <w:rPr>
                      <w:rFonts w:ascii="Times New Roman" w:hAnsi="Times New Roman"/>
                      <w:color w:val="000000"/>
                      <w:szCs w:val="24"/>
                    </w:rPr>
                    <w:t>175,2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81F" w:rsidRPr="002D3207" w:rsidRDefault="001B181F">
                  <w:pPr>
                    <w:jc w:val="center"/>
                    <w:rPr>
                      <w:rFonts w:ascii="Times New Roman" w:hAnsi="Times New Roman"/>
                      <w:color w:val="000000"/>
                      <w:szCs w:val="24"/>
                    </w:rPr>
                  </w:pPr>
                  <w:r w:rsidRPr="002D3207">
                    <w:rPr>
                      <w:rFonts w:ascii="Times New Roman" w:hAnsi="Times New Roman"/>
                      <w:color w:val="000000"/>
                      <w:szCs w:val="24"/>
                    </w:rPr>
                    <w:t>3569,5</w:t>
                  </w:r>
                </w:p>
              </w:tc>
            </w:tr>
            <w:tr w:rsidR="001B181F" w:rsidRPr="00A16204" w:rsidTr="002D3207">
              <w:tc>
                <w:tcPr>
                  <w:tcW w:w="3152" w:type="dxa"/>
                  <w:tcBorders>
                    <w:top w:val="single" w:sz="4" w:space="0" w:color="auto"/>
                    <w:left w:val="single" w:sz="4" w:space="0" w:color="auto"/>
                    <w:bottom w:val="single" w:sz="4" w:space="0" w:color="auto"/>
                    <w:right w:val="single" w:sz="4" w:space="0" w:color="auto"/>
                  </w:tcBorders>
                  <w:vAlign w:val="center"/>
                </w:tcPr>
                <w:p w:rsidR="001B181F" w:rsidRPr="002D3207" w:rsidRDefault="001B181F">
                  <w:pPr>
                    <w:rPr>
                      <w:rFonts w:ascii="Times New Roman" w:hAnsi="Times New Roman"/>
                      <w:color w:val="000000"/>
                      <w:szCs w:val="24"/>
                    </w:rPr>
                  </w:pPr>
                  <w:r w:rsidRPr="002D3207">
                    <w:rPr>
                      <w:rFonts w:ascii="Times New Roman" w:hAnsi="Times New Roman"/>
                      <w:color w:val="000000"/>
                      <w:szCs w:val="24"/>
                      <w:lang w:eastAsia="en-US"/>
                    </w:rPr>
                    <w:t>2018 г.</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81F" w:rsidRPr="002D3207" w:rsidRDefault="00475570">
                  <w:pPr>
                    <w:jc w:val="center"/>
                    <w:rPr>
                      <w:rFonts w:ascii="Times New Roman" w:hAnsi="Times New Roman"/>
                      <w:szCs w:val="24"/>
                    </w:rPr>
                  </w:pPr>
                  <w:r>
                    <w:rPr>
                      <w:rFonts w:ascii="Times New Roman" w:hAnsi="Times New Roman"/>
                      <w:szCs w:val="24"/>
                    </w:rPr>
                    <w:t>19936,6</w:t>
                  </w: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81F" w:rsidRPr="002D3207" w:rsidRDefault="001B181F">
                  <w:pPr>
                    <w:jc w:val="center"/>
                    <w:rPr>
                      <w:rFonts w:ascii="Times New Roman" w:hAnsi="Times New Roman"/>
                      <w:color w:val="000000"/>
                      <w:szCs w:val="24"/>
                    </w:rPr>
                  </w:pPr>
                  <w:r w:rsidRPr="002D3207">
                    <w:rPr>
                      <w:rFonts w:ascii="Times New Roman" w:hAnsi="Times New Roman"/>
                      <w:color w:val="000000"/>
                      <w:szCs w:val="24"/>
                    </w:rPr>
                    <w:t>6834</w:t>
                  </w:r>
                  <w:r w:rsidR="00475570">
                    <w:rPr>
                      <w:rFonts w:ascii="Times New Roman" w:hAnsi="Times New Roman"/>
                      <w:color w:val="000000"/>
                      <w:szCs w:val="24"/>
                    </w:rPr>
                    <w:t>,0</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81F" w:rsidRPr="002D3207" w:rsidRDefault="00475570">
                  <w:pPr>
                    <w:jc w:val="center"/>
                    <w:rPr>
                      <w:rFonts w:ascii="Times New Roman" w:hAnsi="Times New Roman"/>
                      <w:color w:val="000000"/>
                      <w:szCs w:val="24"/>
                    </w:rPr>
                  </w:pPr>
                  <w:r>
                    <w:rPr>
                      <w:rFonts w:ascii="Times New Roman" w:hAnsi="Times New Roman"/>
                      <w:color w:val="000000"/>
                      <w:szCs w:val="24"/>
                    </w:rPr>
                    <w:t>13102,6</w:t>
                  </w:r>
                </w:p>
              </w:tc>
            </w:tr>
            <w:tr w:rsidR="001B181F" w:rsidRPr="00A16204" w:rsidTr="002D3207">
              <w:tc>
                <w:tcPr>
                  <w:tcW w:w="3152" w:type="dxa"/>
                  <w:tcBorders>
                    <w:top w:val="single" w:sz="4" w:space="0" w:color="auto"/>
                    <w:left w:val="single" w:sz="4" w:space="0" w:color="auto"/>
                    <w:bottom w:val="single" w:sz="4" w:space="0" w:color="auto"/>
                    <w:right w:val="single" w:sz="4" w:space="0" w:color="auto"/>
                  </w:tcBorders>
                  <w:vAlign w:val="center"/>
                </w:tcPr>
                <w:p w:rsidR="001B181F" w:rsidRPr="002D3207" w:rsidRDefault="001B181F">
                  <w:pPr>
                    <w:rPr>
                      <w:rFonts w:ascii="Times New Roman" w:hAnsi="Times New Roman"/>
                      <w:color w:val="000000"/>
                      <w:szCs w:val="24"/>
                    </w:rPr>
                  </w:pPr>
                  <w:r w:rsidRPr="002D3207">
                    <w:rPr>
                      <w:rFonts w:ascii="Times New Roman" w:hAnsi="Times New Roman"/>
                      <w:color w:val="000000"/>
                      <w:szCs w:val="24"/>
                      <w:lang w:eastAsia="en-US"/>
                    </w:rPr>
                    <w:t>2019 г.</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81F" w:rsidRPr="002D3207" w:rsidRDefault="001B181F" w:rsidP="002D3207">
                  <w:pPr>
                    <w:jc w:val="center"/>
                    <w:rPr>
                      <w:rFonts w:ascii="Times New Roman" w:hAnsi="Times New Roman"/>
                      <w:szCs w:val="24"/>
                    </w:rPr>
                  </w:pPr>
                  <w:r w:rsidRPr="002D3207">
                    <w:rPr>
                      <w:rFonts w:ascii="Times New Roman" w:hAnsi="Times New Roman"/>
                      <w:szCs w:val="24"/>
                    </w:rPr>
                    <w:t>6046,</w:t>
                  </w:r>
                  <w:r w:rsidR="002D3207">
                    <w:rPr>
                      <w:rFonts w:ascii="Times New Roman" w:hAnsi="Times New Roman"/>
                      <w:szCs w:val="24"/>
                    </w:rPr>
                    <w:t>6</w:t>
                  </w: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81F" w:rsidRPr="002D3207" w:rsidRDefault="001B181F">
                  <w:pPr>
                    <w:jc w:val="center"/>
                    <w:rPr>
                      <w:rFonts w:ascii="Times New Roman" w:hAnsi="Times New Roman"/>
                      <w:color w:val="000000"/>
                      <w:szCs w:val="24"/>
                    </w:rPr>
                  </w:pPr>
                  <w:r w:rsidRPr="002D3207">
                    <w:rPr>
                      <w:rFonts w:ascii="Times New Roman" w:hAnsi="Times New Roman"/>
                      <w:color w:val="000000"/>
                      <w:szCs w:val="24"/>
                    </w:rPr>
                    <w:t>6,3</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81F" w:rsidRPr="002D3207" w:rsidRDefault="001B181F">
                  <w:pPr>
                    <w:jc w:val="center"/>
                    <w:rPr>
                      <w:rFonts w:ascii="Times New Roman" w:hAnsi="Times New Roman"/>
                      <w:color w:val="000000"/>
                      <w:szCs w:val="24"/>
                    </w:rPr>
                  </w:pPr>
                  <w:r w:rsidRPr="002D3207">
                    <w:rPr>
                      <w:rFonts w:ascii="Times New Roman" w:hAnsi="Times New Roman"/>
                      <w:color w:val="000000"/>
                      <w:szCs w:val="24"/>
                    </w:rPr>
                    <w:t>6040,3</w:t>
                  </w:r>
                </w:p>
              </w:tc>
            </w:tr>
            <w:tr w:rsidR="001B181F" w:rsidRPr="00A16204" w:rsidTr="002D3207">
              <w:tc>
                <w:tcPr>
                  <w:tcW w:w="3152" w:type="dxa"/>
                  <w:tcBorders>
                    <w:top w:val="single" w:sz="4" w:space="0" w:color="auto"/>
                    <w:left w:val="single" w:sz="4" w:space="0" w:color="auto"/>
                    <w:bottom w:val="single" w:sz="4" w:space="0" w:color="auto"/>
                    <w:right w:val="single" w:sz="4" w:space="0" w:color="auto"/>
                  </w:tcBorders>
                  <w:vAlign w:val="center"/>
                </w:tcPr>
                <w:p w:rsidR="001B181F" w:rsidRPr="002D3207" w:rsidRDefault="001B181F">
                  <w:pPr>
                    <w:rPr>
                      <w:rFonts w:ascii="Times New Roman" w:hAnsi="Times New Roman"/>
                      <w:color w:val="000000"/>
                      <w:szCs w:val="24"/>
                    </w:rPr>
                  </w:pPr>
                  <w:r w:rsidRPr="002D3207">
                    <w:rPr>
                      <w:rFonts w:ascii="Times New Roman" w:hAnsi="Times New Roman"/>
                      <w:color w:val="000000"/>
                      <w:szCs w:val="24"/>
                      <w:lang w:eastAsia="en-US"/>
                    </w:rPr>
                    <w:t>2020 г.</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81F" w:rsidRPr="002D3207" w:rsidRDefault="00495CAD" w:rsidP="00495CAD">
                  <w:pPr>
                    <w:rPr>
                      <w:rFonts w:ascii="Times New Roman" w:hAnsi="Times New Roman"/>
                      <w:color w:val="000000"/>
                      <w:szCs w:val="24"/>
                    </w:rPr>
                  </w:pPr>
                  <w:r>
                    <w:rPr>
                      <w:rFonts w:ascii="Times New Roman" w:hAnsi="Times New Roman"/>
                      <w:color w:val="000000"/>
                      <w:szCs w:val="24"/>
                    </w:rPr>
                    <w:t xml:space="preserve">  26105,1</w:t>
                  </w: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81F" w:rsidRPr="002D3207" w:rsidRDefault="00495CAD">
                  <w:pPr>
                    <w:jc w:val="center"/>
                    <w:rPr>
                      <w:rFonts w:ascii="Times New Roman" w:hAnsi="Times New Roman"/>
                      <w:color w:val="000000"/>
                      <w:szCs w:val="24"/>
                    </w:rPr>
                  </w:pPr>
                  <w:r>
                    <w:rPr>
                      <w:rFonts w:ascii="Times New Roman" w:hAnsi="Times New Roman"/>
                      <w:color w:val="000000"/>
                      <w:szCs w:val="24"/>
                    </w:rPr>
                    <w:t>33,2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81F" w:rsidRPr="002D3207" w:rsidRDefault="00495CAD">
                  <w:pPr>
                    <w:jc w:val="center"/>
                    <w:rPr>
                      <w:rFonts w:ascii="Times New Roman" w:hAnsi="Times New Roman"/>
                      <w:color w:val="000000"/>
                      <w:szCs w:val="24"/>
                    </w:rPr>
                  </w:pPr>
                  <w:r>
                    <w:rPr>
                      <w:rFonts w:ascii="Times New Roman" w:hAnsi="Times New Roman"/>
                      <w:color w:val="000000"/>
                      <w:szCs w:val="24"/>
                    </w:rPr>
                    <w:t>26071,9</w:t>
                  </w:r>
                </w:p>
              </w:tc>
            </w:tr>
            <w:tr w:rsidR="001B181F" w:rsidRPr="00A16204" w:rsidTr="002D3207">
              <w:tc>
                <w:tcPr>
                  <w:tcW w:w="3152" w:type="dxa"/>
                  <w:tcBorders>
                    <w:top w:val="single" w:sz="4" w:space="0" w:color="auto"/>
                    <w:left w:val="single" w:sz="4" w:space="0" w:color="auto"/>
                    <w:bottom w:val="single" w:sz="4" w:space="0" w:color="auto"/>
                    <w:right w:val="single" w:sz="4" w:space="0" w:color="auto"/>
                  </w:tcBorders>
                  <w:vAlign w:val="center"/>
                </w:tcPr>
                <w:p w:rsidR="001B181F" w:rsidRPr="002D3207" w:rsidRDefault="001B181F">
                  <w:pPr>
                    <w:rPr>
                      <w:rFonts w:ascii="Times New Roman" w:hAnsi="Times New Roman"/>
                      <w:color w:val="000000"/>
                      <w:szCs w:val="24"/>
                    </w:rPr>
                  </w:pPr>
                  <w:r w:rsidRPr="002D3207">
                    <w:rPr>
                      <w:rFonts w:ascii="Times New Roman" w:hAnsi="Times New Roman"/>
                      <w:color w:val="000000"/>
                      <w:szCs w:val="24"/>
                      <w:lang w:eastAsia="en-US"/>
                    </w:rPr>
                    <w:t>2021 г.</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81F" w:rsidRPr="002D3207" w:rsidRDefault="00495CAD">
                  <w:pPr>
                    <w:jc w:val="center"/>
                    <w:rPr>
                      <w:rFonts w:ascii="Times New Roman" w:hAnsi="Times New Roman"/>
                      <w:szCs w:val="24"/>
                    </w:rPr>
                  </w:pPr>
                  <w:r>
                    <w:rPr>
                      <w:rFonts w:ascii="Times New Roman" w:hAnsi="Times New Roman"/>
                      <w:szCs w:val="24"/>
                    </w:rPr>
                    <w:t>1252,0</w:t>
                  </w: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81F" w:rsidRPr="002D3207" w:rsidRDefault="00495CAD">
                  <w:pPr>
                    <w:jc w:val="center"/>
                    <w:rPr>
                      <w:rFonts w:ascii="Times New Roman" w:hAnsi="Times New Roman"/>
                      <w:color w:val="000000"/>
                      <w:szCs w:val="24"/>
                    </w:rPr>
                  </w:pPr>
                  <w:r>
                    <w:rPr>
                      <w:rFonts w:ascii="Times New Roman" w:hAnsi="Times New Roman"/>
                      <w:color w:val="000000"/>
                      <w:szCs w:val="24"/>
                    </w:rPr>
                    <w:t>11,7</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81F" w:rsidRPr="002D3207" w:rsidRDefault="00495CAD">
                  <w:pPr>
                    <w:jc w:val="center"/>
                    <w:rPr>
                      <w:rFonts w:ascii="Times New Roman" w:hAnsi="Times New Roman"/>
                      <w:color w:val="000000"/>
                      <w:szCs w:val="24"/>
                    </w:rPr>
                  </w:pPr>
                  <w:r>
                    <w:rPr>
                      <w:rFonts w:ascii="Times New Roman" w:hAnsi="Times New Roman"/>
                      <w:color w:val="000000"/>
                      <w:szCs w:val="24"/>
                    </w:rPr>
                    <w:t>1240,3</w:t>
                  </w:r>
                </w:p>
              </w:tc>
            </w:tr>
            <w:tr w:rsidR="001B181F" w:rsidRPr="00A16204" w:rsidTr="002D3207">
              <w:tc>
                <w:tcPr>
                  <w:tcW w:w="3152" w:type="dxa"/>
                  <w:tcBorders>
                    <w:top w:val="single" w:sz="4" w:space="0" w:color="auto"/>
                    <w:left w:val="single" w:sz="4" w:space="0" w:color="auto"/>
                    <w:bottom w:val="single" w:sz="4" w:space="0" w:color="auto"/>
                    <w:right w:val="single" w:sz="4" w:space="0" w:color="auto"/>
                  </w:tcBorders>
                  <w:vAlign w:val="center"/>
                </w:tcPr>
                <w:p w:rsidR="001B181F" w:rsidRPr="002D3207" w:rsidRDefault="001B181F">
                  <w:pPr>
                    <w:rPr>
                      <w:rFonts w:ascii="Times New Roman" w:hAnsi="Times New Roman"/>
                      <w:color w:val="000000"/>
                      <w:szCs w:val="24"/>
                    </w:rPr>
                  </w:pPr>
                  <w:r w:rsidRPr="002D3207">
                    <w:rPr>
                      <w:rFonts w:ascii="Times New Roman" w:hAnsi="Times New Roman"/>
                      <w:color w:val="000000"/>
                      <w:szCs w:val="24"/>
                      <w:lang w:eastAsia="en-US"/>
                    </w:rPr>
                    <w:t>2022 г.</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81F" w:rsidRPr="002D3207" w:rsidRDefault="00495CAD">
                  <w:pPr>
                    <w:jc w:val="center"/>
                    <w:rPr>
                      <w:rFonts w:ascii="Times New Roman" w:hAnsi="Times New Roman"/>
                      <w:szCs w:val="24"/>
                    </w:rPr>
                  </w:pPr>
                  <w:r>
                    <w:rPr>
                      <w:rFonts w:ascii="Times New Roman" w:hAnsi="Times New Roman"/>
                      <w:szCs w:val="24"/>
                    </w:rPr>
                    <w:t>1696,7</w:t>
                  </w: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81F" w:rsidRPr="002D3207" w:rsidRDefault="00495CAD">
                  <w:pPr>
                    <w:jc w:val="center"/>
                    <w:rPr>
                      <w:rFonts w:ascii="Times New Roman" w:hAnsi="Times New Roman"/>
                      <w:color w:val="000000"/>
                      <w:szCs w:val="24"/>
                    </w:rPr>
                  </w:pPr>
                  <w:r>
                    <w:rPr>
                      <w:rFonts w:ascii="Times New Roman" w:hAnsi="Times New Roman"/>
                      <w:color w:val="000000"/>
                      <w:szCs w:val="24"/>
                    </w:rPr>
                    <w:t>12,4</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81F" w:rsidRPr="002D3207" w:rsidRDefault="00495CAD">
                  <w:pPr>
                    <w:jc w:val="center"/>
                    <w:rPr>
                      <w:rFonts w:ascii="Times New Roman" w:hAnsi="Times New Roman"/>
                      <w:color w:val="000000"/>
                      <w:szCs w:val="24"/>
                    </w:rPr>
                  </w:pPr>
                  <w:r>
                    <w:rPr>
                      <w:rFonts w:ascii="Times New Roman" w:hAnsi="Times New Roman"/>
                      <w:color w:val="000000"/>
                      <w:szCs w:val="24"/>
                    </w:rPr>
                    <w:t>1684,3</w:t>
                  </w:r>
                </w:p>
              </w:tc>
            </w:tr>
            <w:tr w:rsidR="001B181F" w:rsidRPr="00A16204" w:rsidTr="002D3207">
              <w:tc>
                <w:tcPr>
                  <w:tcW w:w="3152" w:type="dxa"/>
                  <w:tcBorders>
                    <w:top w:val="single" w:sz="4" w:space="0" w:color="auto"/>
                    <w:left w:val="single" w:sz="4" w:space="0" w:color="auto"/>
                    <w:bottom w:val="single" w:sz="4" w:space="0" w:color="auto"/>
                    <w:right w:val="single" w:sz="4" w:space="0" w:color="auto"/>
                  </w:tcBorders>
                  <w:vAlign w:val="center"/>
                </w:tcPr>
                <w:p w:rsidR="001B181F" w:rsidRPr="002D3207" w:rsidRDefault="001B181F">
                  <w:pPr>
                    <w:rPr>
                      <w:rFonts w:ascii="Times New Roman" w:hAnsi="Times New Roman"/>
                      <w:color w:val="000000"/>
                      <w:szCs w:val="24"/>
                    </w:rPr>
                  </w:pPr>
                  <w:r w:rsidRPr="002D3207">
                    <w:rPr>
                      <w:rFonts w:ascii="Times New Roman" w:hAnsi="Times New Roman"/>
                      <w:color w:val="000000"/>
                      <w:szCs w:val="24"/>
                      <w:lang w:eastAsia="en-US"/>
                    </w:rPr>
                    <w:t>2023 г.</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81F" w:rsidRPr="002D3207" w:rsidRDefault="00495CAD">
                  <w:pPr>
                    <w:jc w:val="center"/>
                    <w:rPr>
                      <w:rFonts w:ascii="Times New Roman" w:hAnsi="Times New Roman"/>
                      <w:color w:val="000000"/>
                      <w:szCs w:val="24"/>
                    </w:rPr>
                  </w:pPr>
                  <w:r>
                    <w:rPr>
                      <w:rFonts w:ascii="Times New Roman" w:hAnsi="Times New Roman"/>
                      <w:color w:val="000000"/>
                      <w:szCs w:val="24"/>
                    </w:rPr>
                    <w:t>908,3</w:t>
                  </w: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81F" w:rsidRPr="002D3207" w:rsidRDefault="00495CAD">
                  <w:pPr>
                    <w:jc w:val="center"/>
                    <w:rPr>
                      <w:rFonts w:ascii="Times New Roman" w:hAnsi="Times New Roman"/>
                      <w:color w:val="000000"/>
                      <w:szCs w:val="24"/>
                    </w:rPr>
                  </w:pPr>
                  <w:r>
                    <w:rPr>
                      <w:rFonts w:ascii="Times New Roman" w:hAnsi="Times New Roman"/>
                      <w:color w:val="000000"/>
                      <w:szCs w:val="24"/>
                    </w:rPr>
                    <w:t>10,0</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81F" w:rsidRPr="002D3207" w:rsidRDefault="00495CAD" w:rsidP="00495CAD">
                  <w:pPr>
                    <w:jc w:val="center"/>
                    <w:rPr>
                      <w:rFonts w:ascii="Times New Roman" w:hAnsi="Times New Roman"/>
                      <w:color w:val="000000"/>
                      <w:szCs w:val="24"/>
                    </w:rPr>
                  </w:pPr>
                  <w:r>
                    <w:rPr>
                      <w:rFonts w:ascii="Times New Roman" w:hAnsi="Times New Roman"/>
                      <w:color w:val="000000"/>
                      <w:szCs w:val="24"/>
                    </w:rPr>
                    <w:t>898,3</w:t>
                  </w:r>
                </w:p>
              </w:tc>
            </w:tr>
            <w:tr w:rsidR="001B181F" w:rsidRPr="00A16204" w:rsidTr="002D3207">
              <w:tc>
                <w:tcPr>
                  <w:tcW w:w="3152" w:type="dxa"/>
                  <w:tcBorders>
                    <w:top w:val="single" w:sz="4" w:space="0" w:color="auto"/>
                    <w:left w:val="single" w:sz="4" w:space="0" w:color="auto"/>
                    <w:bottom w:val="single" w:sz="4" w:space="0" w:color="auto"/>
                    <w:right w:val="single" w:sz="4" w:space="0" w:color="auto"/>
                  </w:tcBorders>
                  <w:vAlign w:val="center"/>
                </w:tcPr>
                <w:p w:rsidR="001B181F" w:rsidRPr="002D3207" w:rsidRDefault="001B181F">
                  <w:pPr>
                    <w:rPr>
                      <w:rFonts w:ascii="Times New Roman" w:hAnsi="Times New Roman"/>
                      <w:color w:val="000000"/>
                      <w:szCs w:val="24"/>
                    </w:rPr>
                  </w:pPr>
                  <w:r w:rsidRPr="002D3207">
                    <w:rPr>
                      <w:rFonts w:ascii="Times New Roman" w:hAnsi="Times New Roman"/>
                      <w:color w:val="000000"/>
                      <w:szCs w:val="24"/>
                      <w:lang w:eastAsia="en-US"/>
                    </w:rPr>
                    <w:t>2024 г.</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81F" w:rsidRPr="002D3207" w:rsidRDefault="00495CAD">
                  <w:pPr>
                    <w:jc w:val="center"/>
                    <w:rPr>
                      <w:rFonts w:ascii="Times New Roman" w:hAnsi="Times New Roman"/>
                      <w:color w:val="000000"/>
                      <w:szCs w:val="24"/>
                    </w:rPr>
                  </w:pPr>
                  <w:r>
                    <w:rPr>
                      <w:rFonts w:ascii="Times New Roman" w:hAnsi="Times New Roman"/>
                      <w:color w:val="000000"/>
                      <w:szCs w:val="24"/>
                    </w:rPr>
                    <w:t>432,7</w:t>
                  </w: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81F" w:rsidRPr="002D3207" w:rsidRDefault="00495CAD">
                  <w:pPr>
                    <w:jc w:val="center"/>
                    <w:rPr>
                      <w:rFonts w:ascii="Times New Roman" w:hAnsi="Times New Roman"/>
                      <w:color w:val="000000"/>
                      <w:szCs w:val="24"/>
                    </w:rPr>
                  </w:pPr>
                  <w:r>
                    <w:rPr>
                      <w:rFonts w:ascii="Times New Roman" w:hAnsi="Times New Roman"/>
                      <w:color w:val="000000"/>
                      <w:szCs w:val="24"/>
                    </w:rPr>
                    <w:t>19,5</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81F" w:rsidRPr="002D3207" w:rsidRDefault="00495CAD" w:rsidP="00495CAD">
                  <w:pPr>
                    <w:jc w:val="center"/>
                    <w:rPr>
                      <w:rFonts w:ascii="Times New Roman" w:hAnsi="Times New Roman"/>
                      <w:color w:val="000000"/>
                      <w:szCs w:val="24"/>
                    </w:rPr>
                  </w:pPr>
                  <w:r>
                    <w:rPr>
                      <w:rFonts w:ascii="Times New Roman" w:hAnsi="Times New Roman"/>
                      <w:color w:val="000000"/>
                      <w:szCs w:val="24"/>
                    </w:rPr>
                    <w:t>413,2</w:t>
                  </w:r>
                </w:p>
              </w:tc>
            </w:tr>
            <w:tr w:rsidR="001B181F" w:rsidRPr="00A16204" w:rsidTr="002D3207">
              <w:tc>
                <w:tcPr>
                  <w:tcW w:w="3152" w:type="dxa"/>
                  <w:tcBorders>
                    <w:top w:val="single" w:sz="4" w:space="0" w:color="auto"/>
                    <w:left w:val="single" w:sz="4" w:space="0" w:color="auto"/>
                    <w:bottom w:val="single" w:sz="4" w:space="0" w:color="auto"/>
                    <w:right w:val="single" w:sz="4" w:space="0" w:color="auto"/>
                  </w:tcBorders>
                  <w:vAlign w:val="center"/>
                </w:tcPr>
                <w:p w:rsidR="001B181F" w:rsidRPr="002D3207" w:rsidRDefault="001B181F">
                  <w:pPr>
                    <w:rPr>
                      <w:rFonts w:ascii="Times New Roman" w:hAnsi="Times New Roman"/>
                      <w:color w:val="000000"/>
                      <w:szCs w:val="24"/>
                    </w:rPr>
                  </w:pPr>
                  <w:r w:rsidRPr="002D3207">
                    <w:rPr>
                      <w:rFonts w:ascii="Times New Roman" w:hAnsi="Times New Roman"/>
                      <w:color w:val="000000"/>
                      <w:szCs w:val="24"/>
                      <w:lang w:eastAsia="en-US"/>
                    </w:rPr>
                    <w:t>Итого 2015-2024 гг.</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81F" w:rsidRPr="002D3207" w:rsidRDefault="00495CAD">
                  <w:pPr>
                    <w:jc w:val="center"/>
                    <w:rPr>
                      <w:rFonts w:ascii="Times New Roman" w:hAnsi="Times New Roman"/>
                      <w:color w:val="000000"/>
                      <w:szCs w:val="24"/>
                    </w:rPr>
                  </w:pPr>
                  <w:r>
                    <w:rPr>
                      <w:rFonts w:ascii="Times New Roman" w:hAnsi="Times New Roman"/>
                      <w:color w:val="000000"/>
                      <w:szCs w:val="24"/>
                    </w:rPr>
                    <w:t>71087,5</w:t>
                  </w: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81F" w:rsidRPr="002D3207" w:rsidRDefault="00495CAD">
                  <w:pPr>
                    <w:jc w:val="center"/>
                    <w:rPr>
                      <w:rFonts w:ascii="Times New Roman" w:hAnsi="Times New Roman"/>
                      <w:color w:val="000000"/>
                      <w:szCs w:val="24"/>
                    </w:rPr>
                  </w:pPr>
                  <w:r>
                    <w:rPr>
                      <w:rFonts w:ascii="Times New Roman" w:hAnsi="Times New Roman"/>
                      <w:color w:val="000000"/>
                      <w:szCs w:val="24"/>
                    </w:rPr>
                    <w:t>8452,7</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B181F" w:rsidRPr="002D3207" w:rsidRDefault="00495CAD" w:rsidP="002D3207">
                  <w:pPr>
                    <w:jc w:val="center"/>
                    <w:rPr>
                      <w:rFonts w:ascii="Times New Roman" w:hAnsi="Times New Roman"/>
                      <w:color w:val="000000"/>
                      <w:szCs w:val="24"/>
                    </w:rPr>
                  </w:pPr>
                  <w:r>
                    <w:rPr>
                      <w:rFonts w:ascii="Times New Roman" w:hAnsi="Times New Roman"/>
                      <w:color w:val="000000"/>
                      <w:szCs w:val="24"/>
                    </w:rPr>
                    <w:t>62634,8</w:t>
                  </w:r>
                </w:p>
              </w:tc>
            </w:tr>
          </w:tbl>
          <w:p w:rsidR="009848A0" w:rsidRPr="00A16204" w:rsidRDefault="009848A0"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color w:val="C00000"/>
                <w:szCs w:val="24"/>
                <w:lang w:eastAsia="ru-RU"/>
              </w:rPr>
            </w:pPr>
            <w:r w:rsidRPr="00A16204">
              <w:rPr>
                <w:rFonts w:ascii="Times New Roman" w:hAnsi="Times New Roman"/>
                <w:szCs w:val="24"/>
              </w:rPr>
              <w:t>Ресурсное обеспечение подпрограммы за счет средств бюджета муниципального образования « Дебёсский  район»  подлежит уточнению в рамках бюджетного цикла.</w:t>
            </w:r>
          </w:p>
        </w:tc>
      </w:tr>
      <w:tr w:rsidR="009848A0" w:rsidRPr="00A16204" w:rsidTr="00125AE9">
        <w:tc>
          <w:tcPr>
            <w:tcW w:w="1951" w:type="dxa"/>
            <w:shd w:val="clear" w:color="auto" w:fill="FFFFFF" w:themeFill="background1"/>
          </w:tcPr>
          <w:p w:rsidR="009848A0" w:rsidRPr="00A16204" w:rsidRDefault="009848A0" w:rsidP="008108D7">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125AE9">
              <w:rPr>
                <w:rFonts w:ascii="Times New Roman" w:hAnsi="Times New Roman"/>
                <w:bCs/>
                <w:szCs w:val="24"/>
                <w:lang w:eastAsia="ru-RU"/>
              </w:rPr>
              <w:t xml:space="preserve">Ожидаемые </w:t>
            </w:r>
            <w:r w:rsidR="008108D7" w:rsidRPr="008108D7">
              <w:rPr>
                <w:rFonts w:ascii="Times New Roman" w:hAnsi="Times New Roman"/>
                <w:bCs/>
                <w:szCs w:val="24"/>
                <w:lang w:eastAsia="ru-RU"/>
              </w:rPr>
              <w:t>конечные результаты, оценка планируемой эффективности</w:t>
            </w:r>
          </w:p>
        </w:tc>
        <w:tc>
          <w:tcPr>
            <w:tcW w:w="8073" w:type="dxa"/>
            <w:shd w:val="clear" w:color="auto" w:fill="FFFFFF" w:themeFill="background1"/>
          </w:tcPr>
          <w:p w:rsidR="009848A0" w:rsidRPr="00A16204" w:rsidRDefault="009848A0" w:rsidP="00A16204">
            <w:pPr>
              <w:widowControl/>
              <w:shd w:val="clear" w:color="auto" w:fill="FFFFFF" w:themeFill="background1"/>
              <w:tabs>
                <w:tab w:val="left" w:pos="337"/>
              </w:tabs>
              <w:suppressAutoHyphens w:val="0"/>
              <w:spacing w:before="60" w:after="60"/>
              <w:rPr>
                <w:rFonts w:ascii="Times New Roman" w:hAnsi="Times New Roman"/>
                <w:bCs/>
                <w:szCs w:val="24"/>
                <w:lang w:eastAsia="ru-RU"/>
              </w:rPr>
            </w:pPr>
            <w:r w:rsidRPr="00A16204">
              <w:rPr>
                <w:rFonts w:ascii="Times New Roman" w:hAnsi="Times New Roman"/>
                <w:bCs/>
                <w:szCs w:val="24"/>
                <w:lang w:eastAsia="ru-RU"/>
              </w:rPr>
              <w:t>Ожидаемые конечные результаты реализации подпрограммы:</w:t>
            </w:r>
          </w:p>
          <w:p w:rsidR="009848A0" w:rsidRPr="00A16204" w:rsidRDefault="009848A0" w:rsidP="00A16204">
            <w:pPr>
              <w:widowControl/>
              <w:shd w:val="clear" w:color="auto" w:fill="FFFFFF" w:themeFill="background1"/>
              <w:tabs>
                <w:tab w:val="left" w:pos="337"/>
              </w:tabs>
              <w:suppressAutoHyphens w:val="0"/>
              <w:spacing w:before="60" w:after="60"/>
              <w:rPr>
                <w:rFonts w:ascii="Times New Roman" w:hAnsi="Times New Roman"/>
                <w:bCs/>
                <w:szCs w:val="24"/>
                <w:lang w:eastAsia="ru-RU"/>
              </w:rPr>
            </w:pPr>
            <w:r w:rsidRPr="00A16204">
              <w:rPr>
                <w:rFonts w:ascii="Times New Roman" w:hAnsi="Times New Roman"/>
                <w:bCs/>
                <w:szCs w:val="24"/>
                <w:lang w:eastAsia="ru-RU"/>
              </w:rPr>
              <w:t>1) технологические:</w:t>
            </w:r>
          </w:p>
          <w:p w:rsidR="009848A0" w:rsidRPr="00A16204" w:rsidRDefault="009848A0" w:rsidP="00A16204">
            <w:pPr>
              <w:widowControl/>
              <w:numPr>
                <w:ilvl w:val="0"/>
                <w:numId w:val="3"/>
              </w:numPr>
              <w:shd w:val="clear" w:color="auto" w:fill="FFFFFF" w:themeFill="background1"/>
              <w:tabs>
                <w:tab w:val="left" w:pos="176"/>
                <w:tab w:val="left" w:pos="1134"/>
              </w:tabs>
              <w:suppressAutoHyphens w:val="0"/>
              <w:spacing w:before="60" w:after="60"/>
              <w:ind w:left="176" w:hanging="142"/>
              <w:contextualSpacing/>
              <w:rPr>
                <w:rFonts w:ascii="Times New Roman" w:hAnsi="Times New Roman"/>
                <w:bCs/>
                <w:szCs w:val="24"/>
                <w:lang w:eastAsia="ru-RU"/>
              </w:rPr>
            </w:pPr>
            <w:r w:rsidRPr="00A16204">
              <w:rPr>
                <w:rFonts w:ascii="Times New Roman" w:hAnsi="Times New Roman"/>
                <w:bCs/>
                <w:szCs w:val="24"/>
                <w:lang w:eastAsia="ru-RU"/>
              </w:rPr>
              <w:t>повышение надёжности работы системы коммунальной инфраструктуры;</w:t>
            </w:r>
          </w:p>
          <w:p w:rsidR="009848A0" w:rsidRPr="00A16204" w:rsidRDefault="009848A0" w:rsidP="00A16204">
            <w:pPr>
              <w:widowControl/>
              <w:numPr>
                <w:ilvl w:val="0"/>
                <w:numId w:val="3"/>
              </w:numPr>
              <w:shd w:val="clear" w:color="auto" w:fill="FFFFFF" w:themeFill="background1"/>
              <w:tabs>
                <w:tab w:val="left" w:pos="176"/>
              </w:tabs>
              <w:suppressAutoHyphens w:val="0"/>
              <w:spacing w:before="60" w:after="60"/>
              <w:ind w:left="176" w:hanging="142"/>
              <w:contextualSpacing/>
              <w:rPr>
                <w:rFonts w:ascii="Times New Roman" w:hAnsi="Times New Roman"/>
                <w:bCs/>
                <w:szCs w:val="24"/>
                <w:lang w:eastAsia="ru-RU"/>
              </w:rPr>
            </w:pPr>
            <w:r w:rsidRPr="00A16204">
              <w:rPr>
                <w:rFonts w:ascii="Times New Roman" w:hAnsi="Times New Roman"/>
                <w:bCs/>
                <w:szCs w:val="24"/>
                <w:lang w:eastAsia="ru-RU"/>
              </w:rPr>
              <w:t>снижение потерь коммунальных ресурсов в производственном процессе;</w:t>
            </w:r>
          </w:p>
          <w:p w:rsidR="009848A0" w:rsidRPr="00A16204" w:rsidRDefault="009848A0" w:rsidP="00A16204">
            <w:pPr>
              <w:widowControl/>
              <w:shd w:val="clear" w:color="auto" w:fill="FFFFFF" w:themeFill="background1"/>
              <w:tabs>
                <w:tab w:val="left" w:pos="337"/>
                <w:tab w:val="left" w:pos="1134"/>
              </w:tabs>
              <w:suppressAutoHyphens w:val="0"/>
              <w:spacing w:before="60" w:after="60"/>
              <w:contextualSpacing/>
              <w:rPr>
                <w:rFonts w:ascii="Times New Roman" w:hAnsi="Times New Roman"/>
                <w:bCs/>
                <w:szCs w:val="24"/>
                <w:lang w:eastAsia="ru-RU"/>
              </w:rPr>
            </w:pPr>
            <w:r w:rsidRPr="00A16204">
              <w:rPr>
                <w:rFonts w:ascii="Times New Roman" w:hAnsi="Times New Roman"/>
                <w:bCs/>
                <w:szCs w:val="24"/>
                <w:lang w:eastAsia="ru-RU"/>
              </w:rPr>
              <w:t>2) социальные:</w:t>
            </w:r>
          </w:p>
          <w:p w:rsidR="009848A0" w:rsidRPr="00A16204" w:rsidRDefault="009848A0" w:rsidP="00A16204">
            <w:pPr>
              <w:widowControl/>
              <w:numPr>
                <w:ilvl w:val="0"/>
                <w:numId w:val="3"/>
              </w:numPr>
              <w:shd w:val="clear" w:color="auto" w:fill="FFFFFF" w:themeFill="background1"/>
              <w:tabs>
                <w:tab w:val="left" w:pos="176"/>
              </w:tabs>
              <w:suppressAutoHyphens w:val="0"/>
              <w:spacing w:before="60" w:after="60"/>
              <w:ind w:left="176" w:hanging="142"/>
              <w:contextualSpacing/>
              <w:rPr>
                <w:rFonts w:ascii="Times New Roman" w:hAnsi="Times New Roman"/>
                <w:bCs/>
                <w:szCs w:val="24"/>
                <w:lang w:eastAsia="ru-RU"/>
              </w:rPr>
            </w:pPr>
            <w:r w:rsidRPr="00A16204">
              <w:rPr>
                <w:rFonts w:ascii="Times New Roman" w:hAnsi="Times New Roman"/>
                <w:bCs/>
                <w:szCs w:val="24"/>
                <w:lang w:eastAsia="ru-RU"/>
              </w:rPr>
              <w:t>повышение качества коммунальных услуг;</w:t>
            </w:r>
          </w:p>
          <w:p w:rsidR="009848A0" w:rsidRPr="00A16204" w:rsidRDefault="009848A0" w:rsidP="00A16204">
            <w:pPr>
              <w:widowControl/>
              <w:numPr>
                <w:ilvl w:val="0"/>
                <w:numId w:val="3"/>
              </w:numPr>
              <w:shd w:val="clear" w:color="auto" w:fill="FFFFFF" w:themeFill="background1"/>
              <w:tabs>
                <w:tab w:val="left" w:pos="176"/>
              </w:tabs>
              <w:suppressAutoHyphens w:val="0"/>
              <w:spacing w:before="60" w:after="60"/>
              <w:ind w:left="176" w:hanging="142"/>
              <w:contextualSpacing/>
              <w:rPr>
                <w:rFonts w:ascii="Times New Roman" w:hAnsi="Times New Roman"/>
                <w:bCs/>
                <w:szCs w:val="24"/>
                <w:lang w:eastAsia="ru-RU"/>
              </w:rPr>
            </w:pPr>
            <w:r w:rsidRPr="00A16204">
              <w:rPr>
                <w:rFonts w:ascii="Times New Roman" w:hAnsi="Times New Roman"/>
                <w:bCs/>
                <w:szCs w:val="24"/>
                <w:lang w:eastAsia="ru-RU"/>
              </w:rPr>
              <w:t>обеспечение объектами коммунальной инфраструктуры нового строительства жилья, объектов коммунальной сферы, производственных объектов;</w:t>
            </w:r>
          </w:p>
          <w:p w:rsidR="009848A0" w:rsidRPr="00A16204" w:rsidRDefault="009848A0" w:rsidP="00A16204">
            <w:pPr>
              <w:widowControl/>
              <w:shd w:val="clear" w:color="auto" w:fill="FFFFFF" w:themeFill="background1"/>
              <w:tabs>
                <w:tab w:val="left" w:pos="176"/>
              </w:tabs>
              <w:suppressAutoHyphens w:val="0"/>
              <w:spacing w:before="60" w:after="60"/>
              <w:ind w:left="176" w:hanging="142"/>
              <w:contextualSpacing/>
              <w:rPr>
                <w:rFonts w:ascii="Times New Roman" w:hAnsi="Times New Roman"/>
                <w:bCs/>
                <w:szCs w:val="24"/>
                <w:lang w:eastAsia="ru-RU"/>
              </w:rPr>
            </w:pPr>
            <w:r w:rsidRPr="00A16204">
              <w:rPr>
                <w:rFonts w:ascii="Times New Roman" w:hAnsi="Times New Roman"/>
                <w:bCs/>
                <w:szCs w:val="24"/>
                <w:lang w:eastAsia="ru-RU"/>
              </w:rPr>
              <w:t>3) экономические:</w:t>
            </w:r>
          </w:p>
          <w:p w:rsidR="009848A0" w:rsidRPr="00A16204" w:rsidRDefault="009848A0" w:rsidP="00A16204">
            <w:pPr>
              <w:widowControl/>
              <w:numPr>
                <w:ilvl w:val="0"/>
                <w:numId w:val="3"/>
              </w:numPr>
              <w:shd w:val="clear" w:color="auto" w:fill="FFFFFF" w:themeFill="background1"/>
              <w:tabs>
                <w:tab w:val="left" w:pos="176"/>
              </w:tabs>
              <w:suppressAutoHyphens w:val="0"/>
              <w:spacing w:before="60" w:after="60"/>
              <w:ind w:left="176" w:hanging="142"/>
              <w:contextualSpacing/>
              <w:rPr>
                <w:rFonts w:ascii="Times New Roman" w:hAnsi="Times New Roman"/>
                <w:bCs/>
                <w:szCs w:val="24"/>
                <w:lang w:eastAsia="ru-RU"/>
              </w:rPr>
            </w:pPr>
            <w:r w:rsidRPr="00A16204">
              <w:rPr>
                <w:rFonts w:ascii="Times New Roman" w:hAnsi="Times New Roman"/>
                <w:bCs/>
                <w:szCs w:val="24"/>
                <w:lang w:eastAsia="ru-RU"/>
              </w:rPr>
              <w:t>сокращение затрат на производство коммунальных услуг, повышение эффективности финансово-хозяйственной деятельности организаций коммунального комплекса.</w:t>
            </w:r>
          </w:p>
          <w:p w:rsidR="009848A0" w:rsidRPr="00A16204" w:rsidRDefault="009848A0" w:rsidP="00A16204">
            <w:pPr>
              <w:widowControl/>
              <w:shd w:val="clear" w:color="auto" w:fill="FFFFFF" w:themeFill="background1"/>
              <w:tabs>
                <w:tab w:val="left" w:pos="337"/>
              </w:tabs>
              <w:suppressAutoHyphens w:val="0"/>
              <w:spacing w:before="60" w:after="60"/>
              <w:rPr>
                <w:rFonts w:ascii="Times New Roman" w:hAnsi="Times New Roman"/>
                <w:bCs/>
                <w:szCs w:val="24"/>
                <w:lang w:eastAsia="ru-RU"/>
              </w:rPr>
            </w:pPr>
            <w:r w:rsidRPr="00A16204">
              <w:rPr>
                <w:rFonts w:ascii="Times New Roman" w:hAnsi="Times New Roman"/>
                <w:bCs/>
                <w:szCs w:val="24"/>
                <w:lang w:eastAsia="ru-RU"/>
              </w:rPr>
              <w:t>Реализация подпрограммы окажет влияние на экономический рост, объём инвестиций, доходы и занятость населения за счёт развития строительного сектора экономики.</w:t>
            </w:r>
          </w:p>
          <w:p w:rsidR="009848A0" w:rsidRPr="00A16204" w:rsidRDefault="009848A0" w:rsidP="00A16204">
            <w:pPr>
              <w:widowControl/>
              <w:shd w:val="clear" w:color="auto" w:fill="FFFFFF" w:themeFill="background1"/>
              <w:tabs>
                <w:tab w:val="left" w:pos="337"/>
              </w:tabs>
              <w:suppressAutoHyphens w:val="0"/>
              <w:spacing w:before="60" w:after="60"/>
              <w:rPr>
                <w:rFonts w:ascii="Times New Roman" w:hAnsi="Times New Roman"/>
                <w:bCs/>
                <w:szCs w:val="24"/>
                <w:lang w:eastAsia="ru-RU"/>
              </w:rPr>
            </w:pPr>
            <w:r w:rsidRPr="00A16204">
              <w:rPr>
                <w:rFonts w:ascii="Times New Roman" w:hAnsi="Times New Roman"/>
                <w:bCs/>
                <w:szCs w:val="24"/>
                <w:lang w:eastAsia="ru-RU"/>
              </w:rPr>
              <w:t xml:space="preserve">Для количественной оценки результатов реализации подпрограммы предусмотрена система целевых показателей (индикаторов) и их значений </w:t>
            </w:r>
            <w:r w:rsidRPr="00A16204">
              <w:rPr>
                <w:rFonts w:ascii="Times New Roman" w:hAnsi="Times New Roman"/>
                <w:bCs/>
                <w:szCs w:val="24"/>
                <w:lang w:eastAsia="ru-RU"/>
              </w:rPr>
              <w:lastRenderedPageBreak/>
              <w:t>по годам реализации муниципальной программы.</w:t>
            </w:r>
          </w:p>
        </w:tc>
      </w:tr>
    </w:tbl>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p>
    <w:p w:rsidR="009848A0" w:rsidRPr="00A16204" w:rsidRDefault="009848A0" w:rsidP="00A16204">
      <w:pPr>
        <w:widowControl/>
        <w:shd w:val="clear" w:color="auto" w:fill="FFFFFF" w:themeFill="background1"/>
        <w:suppressAutoHyphens w:val="0"/>
        <w:spacing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7.3.1.</w:t>
      </w:r>
      <w:r w:rsidRPr="00A16204">
        <w:rPr>
          <w:rFonts w:ascii="Times New Roman" w:eastAsia="Calibri" w:hAnsi="Times New Roman"/>
          <w:b/>
          <w:szCs w:val="24"/>
          <w:lang w:eastAsia="en-US"/>
        </w:rPr>
        <w:tab/>
        <w:t>Характеристика сферы деятельности</w:t>
      </w:r>
    </w:p>
    <w:p w:rsidR="009848A0" w:rsidRPr="00A16204" w:rsidRDefault="009848A0" w:rsidP="00A16204">
      <w:pPr>
        <w:widowControl/>
        <w:shd w:val="clear" w:color="auto" w:fill="FFFFFF" w:themeFill="background1"/>
        <w:suppressAutoHyphens w:val="0"/>
        <w:ind w:firstLine="709"/>
        <w:jc w:val="both"/>
        <w:rPr>
          <w:rFonts w:ascii="Times New Roman" w:eastAsia="Arial Unicode MS" w:hAnsi="Times New Roman"/>
          <w:szCs w:val="24"/>
          <w:lang w:eastAsia="en-US"/>
        </w:rPr>
      </w:pPr>
      <w:proofErr w:type="gramStart"/>
      <w:r w:rsidRPr="00A16204">
        <w:rPr>
          <w:rFonts w:ascii="Times New Roman" w:eastAsia="Arial Unicode MS" w:hAnsi="Times New Roman"/>
          <w:szCs w:val="24"/>
          <w:lang w:eastAsia="en-US"/>
        </w:rPr>
        <w:t>К коммунальным услугам, предоставляемым потребителям муниципального образования «Дебёсский район», относятся: теплоснабжение, снабжение населения топливом, водоснабжение, водоотведение, газоснабжение.</w:t>
      </w:r>
      <w:proofErr w:type="gramEnd"/>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Теплоснабжение.</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целях совершенствования системы управления инженерной инфраструктурой Дебёсского района, создания конкурентной среды и повышения надёжности теплоснабжения потребителей, обслуживание инженерной инфраструктуры производится с учётом территориального принципа формирования зон обслуживания и технологии обеспечения жилого фонда энергоносителями.</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Теплоснабжение населения в районе осуществляют МУП «Теплосети». </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В теплоснабжении участвуют: </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- 26 котельных, в том числе: 10 котельных, использующих в качестве топлива уголь; 16 котельных, использующих в качестве топлива природный газ;</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- 26,39 км тепловых сетей.</w:t>
      </w:r>
    </w:p>
    <w:p w:rsidR="009848A0" w:rsidRPr="00A16204" w:rsidRDefault="009848A0" w:rsidP="00A16204">
      <w:pPr>
        <w:widowControl/>
        <w:shd w:val="clear" w:color="auto" w:fill="FFFFFF" w:themeFill="background1"/>
        <w:suppressAutoHyphens w:val="0"/>
        <w:ind w:firstLine="709"/>
        <w:jc w:val="both"/>
        <w:rPr>
          <w:rFonts w:ascii="Times New Roman" w:eastAsia="Arial Unicode MS" w:hAnsi="Times New Roman"/>
          <w:szCs w:val="24"/>
          <w:lang w:eastAsia="en-US"/>
        </w:rPr>
      </w:pPr>
      <w:r w:rsidRPr="00A16204">
        <w:rPr>
          <w:rFonts w:ascii="Times New Roman" w:eastAsia="Arial Unicode MS" w:hAnsi="Times New Roman"/>
          <w:szCs w:val="24"/>
          <w:lang w:eastAsia="en-US"/>
        </w:rPr>
        <w:t>На централизованное теплоснабжение принимается жилая и общественная застройка. Теплоснабжение районов индивидуальной застройки предусматривается от индивидуальных источников на газовом и древесном топливе. Имеется большой резерв по тепловой мощности.</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Газоснабжение.</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Газоснабжение Дебёсского района в настоящее время осуществляется природным и сжиженным газом. Уровень газификации района природным газом составляет 44,6 процента.</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Протяжённость газопроводов составляет 213,8 км.</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Поставку природного газа населению на территории района осуществляет ОАО «</w:t>
      </w:r>
      <w:proofErr w:type="spellStart"/>
      <w:r w:rsidRPr="00A16204">
        <w:rPr>
          <w:rFonts w:ascii="Times New Roman" w:eastAsia="Calibri" w:hAnsi="Times New Roman"/>
          <w:szCs w:val="24"/>
          <w:lang w:eastAsia="en-US"/>
        </w:rPr>
        <w:t>Удмуртрегионгаз</w:t>
      </w:r>
      <w:proofErr w:type="spellEnd"/>
      <w:r w:rsidRPr="00A16204">
        <w:rPr>
          <w:rFonts w:ascii="Times New Roman" w:eastAsia="Calibri" w:hAnsi="Times New Roman"/>
          <w:szCs w:val="24"/>
          <w:lang w:eastAsia="en-US"/>
        </w:rPr>
        <w:t>».</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Водоснабжение и водоотведение.</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Источником централизованного водоснабжения района служат артезианские скважины.</w:t>
      </w:r>
    </w:p>
    <w:p w:rsidR="009848A0" w:rsidRPr="00A16204" w:rsidRDefault="009848A0" w:rsidP="00C72C1A">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Водоснабжение населения осуществляют ООО «Атолл», СПК (колхоз) имени Калинина, СПК (колхоз) "Дружба", СПК (колхоз) "Мир", СПК (колхоз) "Труженик", СПК (колхоз) "Лесагурт", СПК (колхоз) "Восток".</w:t>
      </w:r>
      <w:proofErr w:type="gramEnd"/>
    </w:p>
    <w:p w:rsidR="009848A0" w:rsidRPr="00A16204" w:rsidRDefault="009848A0" w:rsidP="00C72C1A">
      <w:pPr>
        <w:widowControl/>
        <w:shd w:val="clear" w:color="auto" w:fill="FFFFFF" w:themeFill="background1"/>
        <w:suppressAutoHyphens w:val="0"/>
        <w:autoSpaceDE w:val="0"/>
        <w:autoSpaceDN w:val="0"/>
        <w:adjustRightInd w:val="0"/>
        <w:ind w:firstLine="709"/>
        <w:jc w:val="both"/>
        <w:rPr>
          <w:rFonts w:ascii="Tahoma" w:hAnsi="Tahoma" w:cs="Tahoma"/>
          <w:sz w:val="20"/>
          <w:szCs w:val="24"/>
          <w:lang w:eastAsia="ru-RU"/>
        </w:rPr>
      </w:pPr>
      <w:r w:rsidRPr="00A16204">
        <w:rPr>
          <w:rFonts w:ascii="Times New Roman" w:eastAsia="Calibri" w:hAnsi="Times New Roman"/>
          <w:szCs w:val="24"/>
          <w:lang w:eastAsia="en-US"/>
        </w:rPr>
        <w:t xml:space="preserve">Протяжённость водопроводных сетей </w:t>
      </w:r>
      <w:r w:rsidR="009637FE" w:rsidRPr="00A16204">
        <w:rPr>
          <w:rFonts w:ascii="Times New Roman" w:eastAsia="Calibri" w:hAnsi="Times New Roman"/>
          <w:szCs w:val="24"/>
          <w:lang w:eastAsia="en-US"/>
        </w:rPr>
        <w:t>98,8</w:t>
      </w:r>
      <w:r w:rsidRPr="00A16204">
        <w:rPr>
          <w:rFonts w:ascii="Times New Roman" w:eastAsia="Calibri" w:hAnsi="Times New Roman"/>
          <w:szCs w:val="24"/>
          <w:lang w:eastAsia="en-US"/>
        </w:rPr>
        <w:t xml:space="preserve"> км, из них в муниципальной собственности </w:t>
      </w:r>
      <w:r w:rsidR="00A02007" w:rsidRPr="00A16204">
        <w:rPr>
          <w:rFonts w:ascii="Times New Roman" w:eastAsia="Calibri" w:hAnsi="Times New Roman"/>
          <w:szCs w:val="24"/>
          <w:lang w:eastAsia="en-US"/>
        </w:rPr>
        <w:t>63,5</w:t>
      </w:r>
      <w:r w:rsidRPr="00A16204">
        <w:rPr>
          <w:rFonts w:ascii="Times New Roman" w:eastAsia="Calibri" w:hAnsi="Times New Roman"/>
          <w:szCs w:val="24"/>
          <w:lang w:eastAsia="en-US"/>
        </w:rPr>
        <w:t xml:space="preserve"> км. Ветхие водопроводные сети составляют </w:t>
      </w:r>
      <w:r w:rsidR="00D455AF" w:rsidRPr="00A16204">
        <w:rPr>
          <w:rFonts w:ascii="Times New Roman" w:eastAsia="Calibri" w:hAnsi="Times New Roman"/>
          <w:szCs w:val="24"/>
          <w:lang w:eastAsia="en-US"/>
        </w:rPr>
        <w:t xml:space="preserve">59,2 </w:t>
      </w:r>
      <w:r w:rsidRPr="00A16204">
        <w:rPr>
          <w:rFonts w:ascii="Times New Roman" w:eastAsia="Calibri" w:hAnsi="Times New Roman"/>
          <w:szCs w:val="24"/>
          <w:lang w:eastAsia="en-US"/>
        </w:rPr>
        <w:t xml:space="preserve">км. </w:t>
      </w:r>
      <w:r w:rsidRPr="00A16204">
        <w:rPr>
          <w:rFonts w:ascii="Times New Roman" w:hAnsi="Times New Roman"/>
          <w:szCs w:val="24"/>
          <w:lang w:eastAsia="ru-RU"/>
        </w:rPr>
        <w:t>Система водоотведения с очисткой сточных вод в муниципальном образовании «Дебесский район» отсутствует.</w:t>
      </w:r>
    </w:p>
    <w:p w:rsidR="009848A0" w:rsidRPr="00A16204" w:rsidRDefault="009848A0" w:rsidP="00F70B15">
      <w:pPr>
        <w:widowControl/>
        <w:shd w:val="clear" w:color="auto" w:fill="FFFFFF" w:themeFill="background1"/>
        <w:suppressAutoHyphens w:val="0"/>
        <w:ind w:firstLine="709"/>
        <w:jc w:val="both"/>
        <w:rPr>
          <w:rFonts w:ascii="Times New Roman" w:eastAsia="Arial Unicode MS" w:hAnsi="Times New Roman"/>
          <w:szCs w:val="24"/>
          <w:lang w:eastAsia="en-US"/>
        </w:rPr>
      </w:pPr>
      <w:r w:rsidRPr="00A16204">
        <w:rPr>
          <w:rFonts w:ascii="Times New Roman" w:eastAsia="Arial Unicode MS" w:hAnsi="Times New Roman"/>
          <w:szCs w:val="24"/>
          <w:lang w:eastAsia="en-US"/>
        </w:rPr>
        <w:t xml:space="preserve">Развитие коммунальной инфраструктуры в районе осуществляется в соответствии с: Генеральными планами и Правилами </w:t>
      </w:r>
      <w:r w:rsidRPr="00A16204">
        <w:rPr>
          <w:rFonts w:ascii="Times New Roman" w:eastAsia="Calibri" w:hAnsi="Times New Roman"/>
          <w:bCs/>
          <w:szCs w:val="24"/>
          <w:lang w:eastAsia="en-US"/>
        </w:rPr>
        <w:t xml:space="preserve">землепользования и застройки муниципальных образований Дебесского района, </w:t>
      </w:r>
      <w:r w:rsidRPr="00A16204">
        <w:rPr>
          <w:rFonts w:ascii="Times New Roman" w:eastAsia="Arial Unicode MS" w:hAnsi="Times New Roman"/>
          <w:szCs w:val="24"/>
          <w:lang w:eastAsia="en-US"/>
        </w:rPr>
        <w:t>муниципальными целевыми п</w:t>
      </w:r>
      <w:r w:rsidRPr="00A16204">
        <w:rPr>
          <w:rFonts w:ascii="Times New Roman" w:eastAsia="Calibri" w:hAnsi="Times New Roman"/>
          <w:color w:val="000000"/>
          <w:szCs w:val="24"/>
          <w:lang w:eastAsia="en-US"/>
        </w:rPr>
        <w:t>рограммами:</w:t>
      </w:r>
    </w:p>
    <w:p w:rsidR="009848A0" w:rsidRPr="00A16204" w:rsidRDefault="009848A0" w:rsidP="00F70B15">
      <w:pPr>
        <w:widowControl/>
        <w:shd w:val="clear" w:color="auto" w:fill="FFFFFF" w:themeFill="background1"/>
        <w:suppressAutoHyphens w:val="0"/>
        <w:ind w:firstLine="709"/>
        <w:jc w:val="both"/>
        <w:rPr>
          <w:rFonts w:ascii="Times New Roman" w:eastAsia="Arial Unicode MS" w:hAnsi="Times New Roman"/>
          <w:szCs w:val="24"/>
          <w:lang w:eastAsia="en-US"/>
        </w:rPr>
      </w:pPr>
      <w:r w:rsidRPr="00A16204">
        <w:rPr>
          <w:rFonts w:ascii="Times New Roman" w:eastAsia="Calibri" w:hAnsi="Times New Roman"/>
          <w:color w:val="000000"/>
          <w:szCs w:val="24"/>
          <w:lang w:eastAsia="en-US"/>
        </w:rPr>
        <w:t xml:space="preserve"> - «Комплексное развитие систем коммунальной инфраструктуры муниципального образования «Большезетымское» на 2015 - 2022 годы», </w:t>
      </w:r>
      <w:proofErr w:type="gramStart"/>
      <w:r w:rsidRPr="00A16204">
        <w:rPr>
          <w:rFonts w:ascii="Times New Roman" w:eastAsia="Calibri" w:hAnsi="Times New Roman"/>
          <w:color w:val="000000"/>
          <w:szCs w:val="24"/>
          <w:lang w:eastAsia="en-US"/>
        </w:rPr>
        <w:t>утвержденная</w:t>
      </w:r>
      <w:proofErr w:type="gramEnd"/>
      <w:r w:rsidRPr="00A16204">
        <w:rPr>
          <w:rFonts w:ascii="Times New Roman" w:eastAsia="Arial Unicode MS" w:hAnsi="Times New Roman"/>
          <w:szCs w:val="24"/>
          <w:lang w:eastAsia="en-US"/>
        </w:rPr>
        <w:t xml:space="preserve"> решениями Совета депутатов муниципального образования «Большезетымское» от 15 мая 2015 года №50;</w:t>
      </w:r>
    </w:p>
    <w:p w:rsidR="009848A0" w:rsidRPr="00A16204" w:rsidRDefault="009848A0" w:rsidP="00F70B15">
      <w:pPr>
        <w:widowControl/>
        <w:shd w:val="clear" w:color="auto" w:fill="FFFFFF" w:themeFill="background1"/>
        <w:suppressAutoHyphens w:val="0"/>
        <w:ind w:firstLine="709"/>
        <w:jc w:val="both"/>
        <w:rPr>
          <w:rFonts w:ascii="Times New Roman" w:eastAsia="Arial Unicode MS" w:hAnsi="Times New Roman"/>
          <w:szCs w:val="24"/>
          <w:lang w:eastAsia="en-US"/>
        </w:rPr>
      </w:pPr>
      <w:r w:rsidRPr="00A16204">
        <w:rPr>
          <w:rFonts w:ascii="Times New Roman" w:eastAsia="Calibri" w:hAnsi="Times New Roman"/>
          <w:color w:val="000000"/>
          <w:szCs w:val="24"/>
          <w:lang w:eastAsia="en-US"/>
        </w:rPr>
        <w:t xml:space="preserve"> - «Комплексное развитие систем коммунальной инфраструктуры муниципального образования «Дебесское» на 2015 - 2022 годы», </w:t>
      </w:r>
      <w:proofErr w:type="gramStart"/>
      <w:r w:rsidRPr="00A16204">
        <w:rPr>
          <w:rFonts w:ascii="Times New Roman" w:eastAsia="Calibri" w:hAnsi="Times New Roman"/>
          <w:color w:val="000000"/>
          <w:szCs w:val="24"/>
          <w:lang w:eastAsia="en-US"/>
        </w:rPr>
        <w:t>утвержденная</w:t>
      </w:r>
      <w:proofErr w:type="gramEnd"/>
      <w:r w:rsidRPr="00A16204">
        <w:rPr>
          <w:rFonts w:ascii="Times New Roman" w:eastAsia="Arial Unicode MS" w:hAnsi="Times New Roman"/>
          <w:szCs w:val="24"/>
          <w:lang w:eastAsia="en-US"/>
        </w:rPr>
        <w:t xml:space="preserve"> решениями Совета депутатов муниципального образования «Дебесское» от 15 мая 2015 года №50;</w:t>
      </w:r>
    </w:p>
    <w:p w:rsidR="009848A0" w:rsidRPr="00A16204" w:rsidRDefault="009848A0" w:rsidP="00F70B15">
      <w:pPr>
        <w:widowControl/>
        <w:shd w:val="clear" w:color="auto" w:fill="FFFFFF" w:themeFill="background1"/>
        <w:suppressAutoHyphens w:val="0"/>
        <w:ind w:firstLine="709"/>
        <w:jc w:val="both"/>
        <w:rPr>
          <w:rFonts w:ascii="Times New Roman" w:eastAsia="Arial Unicode MS" w:hAnsi="Times New Roman"/>
          <w:szCs w:val="24"/>
          <w:lang w:eastAsia="en-US"/>
        </w:rPr>
      </w:pPr>
      <w:r w:rsidRPr="00A16204">
        <w:rPr>
          <w:rFonts w:ascii="Times New Roman" w:eastAsia="Calibri" w:hAnsi="Times New Roman"/>
          <w:color w:val="000000"/>
          <w:szCs w:val="24"/>
          <w:lang w:eastAsia="en-US"/>
        </w:rPr>
        <w:t xml:space="preserve"> - «Комплексное развитие систем коммунальной инфраструктуры муниципального образования «Заречномедлинское» на 2015 - 2023 годы», </w:t>
      </w:r>
      <w:proofErr w:type="gramStart"/>
      <w:r w:rsidRPr="00A16204">
        <w:rPr>
          <w:rFonts w:ascii="Times New Roman" w:eastAsia="Calibri" w:hAnsi="Times New Roman"/>
          <w:color w:val="000000"/>
          <w:szCs w:val="24"/>
          <w:lang w:eastAsia="en-US"/>
        </w:rPr>
        <w:t>утвержденная</w:t>
      </w:r>
      <w:proofErr w:type="gramEnd"/>
      <w:r w:rsidRPr="00A16204">
        <w:rPr>
          <w:rFonts w:ascii="Times New Roman" w:eastAsia="Arial Unicode MS" w:hAnsi="Times New Roman"/>
          <w:szCs w:val="24"/>
          <w:lang w:eastAsia="en-US"/>
        </w:rPr>
        <w:t xml:space="preserve"> решениями Совета депутатов муниципального образования «Заречномедлинское» от 15 мая 2015 года №50;</w:t>
      </w:r>
    </w:p>
    <w:p w:rsidR="009848A0" w:rsidRPr="00A16204" w:rsidRDefault="009848A0" w:rsidP="00F70B15">
      <w:pPr>
        <w:widowControl/>
        <w:shd w:val="clear" w:color="auto" w:fill="FFFFFF" w:themeFill="background1"/>
        <w:suppressAutoHyphens w:val="0"/>
        <w:ind w:firstLine="709"/>
        <w:jc w:val="both"/>
        <w:rPr>
          <w:rFonts w:ascii="Times New Roman" w:eastAsia="Arial Unicode MS" w:hAnsi="Times New Roman"/>
          <w:szCs w:val="24"/>
          <w:lang w:eastAsia="en-US"/>
        </w:rPr>
      </w:pPr>
      <w:r w:rsidRPr="00A16204">
        <w:rPr>
          <w:rFonts w:ascii="Times New Roman" w:eastAsia="Arial Unicode MS" w:hAnsi="Times New Roman"/>
          <w:szCs w:val="24"/>
          <w:lang w:eastAsia="en-US"/>
        </w:rPr>
        <w:t xml:space="preserve"> - </w:t>
      </w:r>
      <w:r w:rsidRPr="00A16204">
        <w:rPr>
          <w:rFonts w:ascii="Times New Roman" w:eastAsia="Calibri" w:hAnsi="Times New Roman"/>
          <w:color w:val="000000"/>
          <w:szCs w:val="24"/>
          <w:lang w:eastAsia="en-US"/>
        </w:rPr>
        <w:t xml:space="preserve">«Комплексное развитие систем коммунальной инфраструктуры муниципального образования «Котегуртское» на 2018 - 2026 годы», </w:t>
      </w:r>
      <w:proofErr w:type="gramStart"/>
      <w:r w:rsidRPr="00A16204">
        <w:rPr>
          <w:rFonts w:ascii="Times New Roman" w:eastAsia="Calibri" w:hAnsi="Times New Roman"/>
          <w:color w:val="000000"/>
          <w:szCs w:val="24"/>
          <w:lang w:eastAsia="en-US"/>
        </w:rPr>
        <w:t>утвержденная</w:t>
      </w:r>
      <w:proofErr w:type="gramEnd"/>
      <w:r w:rsidRPr="00A16204">
        <w:rPr>
          <w:rFonts w:ascii="Times New Roman" w:eastAsia="Arial Unicode MS" w:hAnsi="Times New Roman"/>
          <w:szCs w:val="24"/>
          <w:lang w:eastAsia="en-US"/>
        </w:rPr>
        <w:t xml:space="preserve"> решениями Совета депутатов муниципального образования «Котегуртское» от 22 декабря 2017 года №22;</w:t>
      </w:r>
    </w:p>
    <w:p w:rsidR="009848A0" w:rsidRPr="00A16204" w:rsidRDefault="009848A0" w:rsidP="00F70B15">
      <w:pPr>
        <w:widowControl/>
        <w:shd w:val="clear" w:color="auto" w:fill="FFFFFF" w:themeFill="background1"/>
        <w:suppressAutoHyphens w:val="0"/>
        <w:ind w:firstLine="709"/>
        <w:jc w:val="both"/>
        <w:rPr>
          <w:rFonts w:ascii="Times New Roman" w:eastAsia="Arial Unicode MS" w:hAnsi="Times New Roman"/>
          <w:szCs w:val="24"/>
          <w:lang w:eastAsia="en-US"/>
        </w:rPr>
      </w:pPr>
      <w:r w:rsidRPr="00A16204">
        <w:rPr>
          <w:rFonts w:ascii="Times New Roman" w:eastAsia="Arial Unicode MS" w:hAnsi="Times New Roman"/>
          <w:szCs w:val="24"/>
          <w:lang w:eastAsia="en-US"/>
        </w:rPr>
        <w:lastRenderedPageBreak/>
        <w:t xml:space="preserve"> - </w:t>
      </w:r>
      <w:r w:rsidRPr="00A16204">
        <w:rPr>
          <w:rFonts w:ascii="Times New Roman" w:eastAsia="Calibri" w:hAnsi="Times New Roman"/>
          <w:color w:val="000000"/>
          <w:szCs w:val="24"/>
          <w:lang w:eastAsia="en-US"/>
        </w:rPr>
        <w:t xml:space="preserve">«Комплексное развитие систем коммунальной инфраструктуры муниципального образования «Нижнепыхтинское» на 2014 - 2023 годы», </w:t>
      </w:r>
      <w:proofErr w:type="gramStart"/>
      <w:r w:rsidRPr="00A16204">
        <w:rPr>
          <w:rFonts w:ascii="Times New Roman" w:eastAsia="Calibri" w:hAnsi="Times New Roman"/>
          <w:color w:val="000000"/>
          <w:szCs w:val="24"/>
          <w:lang w:eastAsia="en-US"/>
        </w:rPr>
        <w:t>утвержденная</w:t>
      </w:r>
      <w:proofErr w:type="gramEnd"/>
      <w:r w:rsidRPr="00A16204">
        <w:rPr>
          <w:rFonts w:ascii="Times New Roman" w:eastAsia="Arial Unicode MS" w:hAnsi="Times New Roman"/>
          <w:szCs w:val="24"/>
          <w:lang w:eastAsia="en-US"/>
        </w:rPr>
        <w:t xml:space="preserve"> решениями Совета депутатов муниципального образования «Нижнепыхтинское» от 27 ноября 2013 года №21;</w:t>
      </w:r>
    </w:p>
    <w:p w:rsidR="009848A0" w:rsidRPr="00A16204" w:rsidRDefault="009848A0" w:rsidP="00F70B15">
      <w:pPr>
        <w:widowControl/>
        <w:shd w:val="clear" w:color="auto" w:fill="FFFFFF" w:themeFill="background1"/>
        <w:suppressAutoHyphens w:val="0"/>
        <w:ind w:firstLine="709"/>
        <w:jc w:val="both"/>
        <w:rPr>
          <w:rFonts w:ascii="Times New Roman" w:eastAsia="Arial Unicode MS" w:hAnsi="Times New Roman"/>
          <w:szCs w:val="24"/>
          <w:lang w:eastAsia="en-US"/>
        </w:rPr>
      </w:pPr>
      <w:r w:rsidRPr="00A16204">
        <w:rPr>
          <w:rFonts w:ascii="Times New Roman" w:eastAsia="Arial Unicode MS" w:hAnsi="Times New Roman"/>
          <w:szCs w:val="24"/>
          <w:lang w:eastAsia="en-US"/>
        </w:rPr>
        <w:t xml:space="preserve"> - </w:t>
      </w:r>
      <w:r w:rsidRPr="00A16204">
        <w:rPr>
          <w:rFonts w:ascii="Times New Roman" w:eastAsia="Calibri" w:hAnsi="Times New Roman"/>
          <w:color w:val="000000"/>
          <w:szCs w:val="24"/>
          <w:lang w:eastAsia="en-US"/>
        </w:rPr>
        <w:t xml:space="preserve">«Комплексное развитие систем коммунальной инфраструктуры муниципального образования «Старокычское» на 2014 - 2021 годы», </w:t>
      </w:r>
      <w:proofErr w:type="gramStart"/>
      <w:r w:rsidRPr="00A16204">
        <w:rPr>
          <w:rFonts w:ascii="Times New Roman" w:eastAsia="Calibri" w:hAnsi="Times New Roman"/>
          <w:color w:val="000000"/>
          <w:szCs w:val="24"/>
          <w:lang w:eastAsia="en-US"/>
        </w:rPr>
        <w:t>утвержденная</w:t>
      </w:r>
      <w:proofErr w:type="gramEnd"/>
      <w:r w:rsidRPr="00A16204">
        <w:rPr>
          <w:rFonts w:ascii="Times New Roman" w:eastAsia="Arial Unicode MS" w:hAnsi="Times New Roman"/>
          <w:szCs w:val="24"/>
          <w:lang w:eastAsia="en-US"/>
        </w:rPr>
        <w:t xml:space="preserve"> решениями Совета депутатов муниципального образования «Старокычское» от 14 июня 2013 года №11;</w:t>
      </w:r>
    </w:p>
    <w:p w:rsidR="009848A0" w:rsidRPr="00A16204" w:rsidRDefault="009848A0" w:rsidP="00F70B15">
      <w:pPr>
        <w:widowControl/>
        <w:shd w:val="clear" w:color="auto" w:fill="FFFFFF" w:themeFill="background1"/>
        <w:suppressAutoHyphens w:val="0"/>
        <w:ind w:firstLine="709"/>
        <w:jc w:val="both"/>
        <w:rPr>
          <w:rFonts w:ascii="Times New Roman" w:eastAsia="Arial Unicode MS" w:hAnsi="Times New Roman"/>
          <w:szCs w:val="24"/>
          <w:lang w:eastAsia="en-US"/>
        </w:rPr>
      </w:pPr>
      <w:r w:rsidRPr="00A16204">
        <w:rPr>
          <w:rFonts w:ascii="Times New Roman" w:eastAsia="Arial Unicode MS" w:hAnsi="Times New Roman"/>
          <w:szCs w:val="24"/>
          <w:lang w:eastAsia="en-US"/>
        </w:rPr>
        <w:t xml:space="preserve"> - </w:t>
      </w:r>
      <w:r w:rsidRPr="00A16204">
        <w:rPr>
          <w:rFonts w:ascii="Times New Roman" w:eastAsia="Calibri" w:hAnsi="Times New Roman"/>
          <w:color w:val="000000"/>
          <w:szCs w:val="24"/>
          <w:lang w:eastAsia="en-US"/>
        </w:rPr>
        <w:t xml:space="preserve">«Комплексное развитие систем коммунальной инфраструктуры муниципального образования «Сюрногуртское» на 2015 - 2023 годы», </w:t>
      </w:r>
      <w:proofErr w:type="gramStart"/>
      <w:r w:rsidRPr="00A16204">
        <w:rPr>
          <w:rFonts w:ascii="Times New Roman" w:eastAsia="Calibri" w:hAnsi="Times New Roman"/>
          <w:color w:val="000000"/>
          <w:szCs w:val="24"/>
          <w:lang w:eastAsia="en-US"/>
        </w:rPr>
        <w:t>утвержденная</w:t>
      </w:r>
      <w:proofErr w:type="gramEnd"/>
      <w:r w:rsidRPr="00A16204">
        <w:rPr>
          <w:rFonts w:ascii="Times New Roman" w:eastAsia="Arial Unicode MS" w:hAnsi="Times New Roman"/>
          <w:szCs w:val="24"/>
          <w:lang w:eastAsia="en-US"/>
        </w:rPr>
        <w:t xml:space="preserve"> решениями Совета депутатов муниципального образования «Сюрногуртское» от 19 августа 2015 года №21;</w:t>
      </w:r>
    </w:p>
    <w:p w:rsidR="009848A0" w:rsidRPr="00A16204" w:rsidRDefault="009848A0" w:rsidP="00F70B15">
      <w:pPr>
        <w:widowControl/>
        <w:shd w:val="clear" w:color="auto" w:fill="FFFFFF" w:themeFill="background1"/>
        <w:suppressAutoHyphens w:val="0"/>
        <w:ind w:firstLine="709"/>
        <w:jc w:val="both"/>
        <w:rPr>
          <w:rFonts w:ascii="Times New Roman" w:eastAsia="Arial Unicode MS" w:hAnsi="Times New Roman"/>
          <w:szCs w:val="24"/>
          <w:lang w:eastAsia="en-US"/>
        </w:rPr>
      </w:pPr>
      <w:r w:rsidRPr="00A16204">
        <w:rPr>
          <w:rFonts w:ascii="Times New Roman" w:eastAsia="Arial Unicode MS" w:hAnsi="Times New Roman"/>
          <w:szCs w:val="24"/>
          <w:lang w:eastAsia="en-US"/>
        </w:rPr>
        <w:t xml:space="preserve"> - </w:t>
      </w:r>
      <w:r w:rsidRPr="00A16204">
        <w:rPr>
          <w:rFonts w:ascii="Times New Roman" w:eastAsia="Calibri" w:hAnsi="Times New Roman"/>
          <w:color w:val="000000"/>
          <w:szCs w:val="24"/>
          <w:lang w:eastAsia="en-US"/>
        </w:rPr>
        <w:t xml:space="preserve">«Комплексное развитие систем коммунальной инфраструктуры муниципального образования «Тольенское» на 2014 - 2021 годы», </w:t>
      </w:r>
      <w:proofErr w:type="gramStart"/>
      <w:r w:rsidRPr="00A16204">
        <w:rPr>
          <w:rFonts w:ascii="Times New Roman" w:eastAsia="Calibri" w:hAnsi="Times New Roman"/>
          <w:color w:val="000000"/>
          <w:szCs w:val="24"/>
          <w:lang w:eastAsia="en-US"/>
        </w:rPr>
        <w:t>утвержденная</w:t>
      </w:r>
      <w:proofErr w:type="gramEnd"/>
      <w:r w:rsidRPr="00A16204">
        <w:rPr>
          <w:rFonts w:ascii="Times New Roman" w:eastAsia="Arial Unicode MS" w:hAnsi="Times New Roman"/>
          <w:szCs w:val="24"/>
          <w:lang w:eastAsia="en-US"/>
        </w:rPr>
        <w:t xml:space="preserve"> решениями Совета депутатов муниципального образования «Тольенское» от 05 февраля 2014 года №5;</w:t>
      </w:r>
    </w:p>
    <w:p w:rsidR="009848A0" w:rsidRPr="00A16204" w:rsidRDefault="009848A0" w:rsidP="00F70B15">
      <w:pPr>
        <w:widowControl/>
        <w:shd w:val="clear" w:color="auto" w:fill="FFFFFF" w:themeFill="background1"/>
        <w:suppressAutoHyphens w:val="0"/>
        <w:ind w:firstLine="709"/>
        <w:jc w:val="both"/>
        <w:rPr>
          <w:rFonts w:ascii="Times New Roman" w:eastAsia="Arial Unicode MS" w:hAnsi="Times New Roman"/>
          <w:szCs w:val="24"/>
          <w:lang w:eastAsia="en-US"/>
        </w:rPr>
      </w:pPr>
      <w:r w:rsidRPr="00A16204">
        <w:rPr>
          <w:rFonts w:ascii="Times New Roman" w:eastAsia="Arial Unicode MS" w:hAnsi="Times New Roman"/>
          <w:szCs w:val="24"/>
          <w:lang w:eastAsia="en-US"/>
        </w:rPr>
        <w:t xml:space="preserve"> - </w:t>
      </w:r>
      <w:r w:rsidRPr="00A16204">
        <w:rPr>
          <w:rFonts w:ascii="Times New Roman" w:eastAsia="Calibri" w:hAnsi="Times New Roman"/>
          <w:color w:val="000000"/>
          <w:szCs w:val="24"/>
          <w:lang w:eastAsia="en-US"/>
        </w:rPr>
        <w:t xml:space="preserve">«Комплексное развитие систем коммунальной инфраструктуры муниципального образования «Тыловайское» на 2014 - 2021 годы», </w:t>
      </w:r>
      <w:proofErr w:type="gramStart"/>
      <w:r w:rsidRPr="00A16204">
        <w:rPr>
          <w:rFonts w:ascii="Times New Roman" w:eastAsia="Calibri" w:hAnsi="Times New Roman"/>
          <w:color w:val="000000"/>
          <w:szCs w:val="24"/>
          <w:lang w:eastAsia="en-US"/>
        </w:rPr>
        <w:t>утвержденная</w:t>
      </w:r>
      <w:proofErr w:type="gramEnd"/>
      <w:r w:rsidRPr="00A16204">
        <w:rPr>
          <w:rFonts w:ascii="Times New Roman" w:eastAsia="Arial Unicode MS" w:hAnsi="Times New Roman"/>
          <w:szCs w:val="24"/>
          <w:lang w:eastAsia="en-US"/>
        </w:rPr>
        <w:t xml:space="preserve"> решениями Совета депутатов муниципального образования «Тыловайское» от 13 июня 2013 года №11;</w:t>
      </w:r>
    </w:p>
    <w:p w:rsidR="009848A0" w:rsidRPr="00A16204" w:rsidRDefault="009848A0" w:rsidP="00F70B15">
      <w:pPr>
        <w:widowControl/>
        <w:shd w:val="clear" w:color="auto" w:fill="FFFFFF" w:themeFill="background1"/>
        <w:suppressAutoHyphens w:val="0"/>
        <w:ind w:firstLine="709"/>
        <w:jc w:val="both"/>
        <w:rPr>
          <w:rFonts w:ascii="Times New Roman" w:eastAsia="Arial Unicode MS" w:hAnsi="Times New Roman"/>
          <w:szCs w:val="24"/>
          <w:lang w:eastAsia="en-US"/>
        </w:rPr>
      </w:pPr>
      <w:r w:rsidRPr="00A16204">
        <w:rPr>
          <w:rFonts w:ascii="Times New Roman" w:eastAsia="Arial Unicode MS" w:hAnsi="Times New Roman"/>
          <w:szCs w:val="24"/>
          <w:lang w:eastAsia="en-US"/>
        </w:rPr>
        <w:t xml:space="preserve">- </w:t>
      </w:r>
      <w:r w:rsidRPr="00A16204">
        <w:rPr>
          <w:rFonts w:ascii="Times New Roman" w:eastAsia="Calibri" w:hAnsi="Times New Roman"/>
          <w:color w:val="000000"/>
          <w:szCs w:val="24"/>
          <w:lang w:eastAsia="en-US"/>
        </w:rPr>
        <w:t xml:space="preserve">«Комплексное развитие систем коммунальной инфраструктуры муниципального образования «Уйвайское» на 2014 - 2023 годы», </w:t>
      </w:r>
      <w:proofErr w:type="gramStart"/>
      <w:r w:rsidRPr="00A16204">
        <w:rPr>
          <w:rFonts w:ascii="Times New Roman" w:eastAsia="Calibri" w:hAnsi="Times New Roman"/>
          <w:color w:val="000000"/>
          <w:szCs w:val="24"/>
          <w:lang w:eastAsia="en-US"/>
        </w:rPr>
        <w:t>утвержденная</w:t>
      </w:r>
      <w:proofErr w:type="gramEnd"/>
      <w:r w:rsidRPr="00A16204">
        <w:rPr>
          <w:rFonts w:ascii="Times New Roman" w:eastAsia="Arial Unicode MS" w:hAnsi="Times New Roman"/>
          <w:szCs w:val="24"/>
          <w:lang w:eastAsia="en-US"/>
        </w:rPr>
        <w:t xml:space="preserve"> решениями Совета депутатов муниципального образования «Уйвайское» от 18 июня 2015 года №15.</w:t>
      </w:r>
    </w:p>
    <w:p w:rsidR="009848A0" w:rsidRPr="00A16204" w:rsidRDefault="009848A0" w:rsidP="00F70B15">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Тарифы на коммунальные услуги для потребителей в Удмуртской Республике, а также размер платы за технологическое присоединение к сетям коммунальной инфраструктуры устанавливает Региональная энергетическая комиссия Удмуртской Республики.</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Основные проблемы:</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В районах новой застройки существуют проблемы с подключением объектов нового строительства к инженерной инфраструктуре;</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Качество холодной воды не соответствует установленным санитарным нормам;</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Высокий износ сетей водоснабжения;</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Система канализации и очистные сооружения</w:t>
      </w:r>
      <w:r w:rsidR="00C911D6">
        <w:rPr>
          <w:rFonts w:ascii="Times New Roman" w:eastAsia="Calibri" w:hAnsi="Times New Roman"/>
          <w:bCs/>
          <w:szCs w:val="24"/>
          <w:lang w:eastAsia="en-US"/>
        </w:rPr>
        <w:t xml:space="preserve"> </w:t>
      </w:r>
      <w:r w:rsidRPr="00A16204">
        <w:rPr>
          <w:rFonts w:ascii="Times New Roman" w:eastAsia="Calibri" w:hAnsi="Times New Roman"/>
          <w:bCs/>
          <w:szCs w:val="24"/>
          <w:lang w:eastAsia="en-US"/>
        </w:rPr>
        <w:t>в аварийном состоянии.</w:t>
      </w:r>
    </w:p>
    <w:p w:rsidR="009848A0" w:rsidRPr="00A16204" w:rsidRDefault="009848A0" w:rsidP="00A16204">
      <w:pPr>
        <w:widowControl/>
        <w:shd w:val="clear" w:color="auto" w:fill="FFFFFF" w:themeFill="background1"/>
        <w:suppressAutoHyphens w:val="0"/>
        <w:ind w:firstLine="709"/>
        <w:jc w:val="center"/>
        <w:rPr>
          <w:rFonts w:ascii="Times New Roman" w:eastAsia="Calibri" w:hAnsi="Times New Roman"/>
          <w:szCs w:val="24"/>
          <w:lang w:eastAsia="en-US"/>
        </w:rPr>
      </w:pPr>
    </w:p>
    <w:p w:rsidR="009848A0" w:rsidRPr="00A16204" w:rsidRDefault="009848A0" w:rsidP="00A16204">
      <w:pPr>
        <w:widowControl/>
        <w:shd w:val="clear" w:color="auto" w:fill="FFFFFF" w:themeFill="background1"/>
        <w:suppressAutoHyphens w:val="0"/>
        <w:spacing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7.3.2. Приоритеты, цели и задачи в сфере деятельности</w:t>
      </w:r>
    </w:p>
    <w:p w:rsidR="009848A0" w:rsidRPr="00A16204" w:rsidRDefault="009848A0" w:rsidP="00A16204">
      <w:pPr>
        <w:shd w:val="clear" w:color="auto" w:fill="FFFFFF" w:themeFill="background1"/>
        <w:suppressAutoHyphens w:val="0"/>
        <w:overflowPunct w:val="0"/>
        <w:autoSpaceDE w:val="0"/>
        <w:autoSpaceDN w:val="0"/>
        <w:adjustRightInd w:val="0"/>
        <w:ind w:firstLine="709"/>
        <w:jc w:val="both"/>
        <w:rPr>
          <w:rFonts w:ascii="Times New Roman" w:hAnsi="Times New Roman"/>
          <w:lang w:eastAsia="ru-RU"/>
        </w:rPr>
      </w:pPr>
      <w:r w:rsidRPr="00A16204">
        <w:rPr>
          <w:rFonts w:ascii="Times New Roman" w:hAnsi="Times New Roman"/>
          <w:lang w:eastAsia="ru-RU"/>
        </w:rPr>
        <w:t>Полномочия органов местного самоуправления в сфере коммунального хозяйства определены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 № 190-ФЗ «О теплоснабжении», Федеральным законом от 7 декабря 2011 г. № 416-ФЗ «О водоснабжении и водоотведении». В числе таких полномочий:</w:t>
      </w:r>
    </w:p>
    <w:p w:rsidR="009848A0" w:rsidRPr="00A16204" w:rsidRDefault="009848A0" w:rsidP="00A16204">
      <w:pPr>
        <w:widowControl/>
        <w:numPr>
          <w:ilvl w:val="0"/>
          <w:numId w:val="22"/>
        </w:numPr>
        <w:shd w:val="clear" w:color="auto" w:fill="FFFFFF" w:themeFill="background1"/>
        <w:tabs>
          <w:tab w:val="left" w:pos="1134"/>
        </w:tabs>
        <w:suppressAutoHyphens w:val="0"/>
        <w:overflowPunct w:val="0"/>
        <w:autoSpaceDE w:val="0"/>
        <w:autoSpaceDN w:val="0"/>
        <w:adjustRightInd w:val="0"/>
        <w:ind w:left="0" w:firstLine="709"/>
        <w:jc w:val="both"/>
        <w:rPr>
          <w:rFonts w:ascii="Times New Roman" w:hAnsi="Times New Roman"/>
          <w:i/>
          <w:lang w:eastAsia="ru-RU"/>
        </w:rPr>
      </w:pPr>
      <w:r w:rsidRPr="00A16204">
        <w:rPr>
          <w:rFonts w:ascii="Times New Roman" w:hAnsi="Times New Roman"/>
          <w:lang w:eastAsia="ru-RU"/>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(131-ФЗ, ст. 15 п. 4)</w:t>
      </w:r>
      <w:r w:rsidRPr="00A16204">
        <w:rPr>
          <w:rFonts w:ascii="Times New Roman" w:hAnsi="Times New Roman"/>
          <w:i/>
          <w:lang w:eastAsia="ru-RU"/>
        </w:rPr>
        <w:t>.</w:t>
      </w:r>
    </w:p>
    <w:p w:rsidR="009848A0" w:rsidRPr="00A16204" w:rsidRDefault="009848A0" w:rsidP="00A16204">
      <w:pPr>
        <w:widowControl/>
        <w:numPr>
          <w:ilvl w:val="0"/>
          <w:numId w:val="22"/>
        </w:numPr>
        <w:shd w:val="clear" w:color="auto" w:fill="FFFFFF" w:themeFill="background1"/>
        <w:tabs>
          <w:tab w:val="left" w:pos="1134"/>
        </w:tabs>
        <w:suppressAutoHyphens w:val="0"/>
        <w:overflowPunct w:val="0"/>
        <w:autoSpaceDE w:val="0"/>
        <w:autoSpaceDN w:val="0"/>
        <w:adjustRightInd w:val="0"/>
        <w:ind w:left="34" w:firstLine="675"/>
        <w:jc w:val="both"/>
        <w:rPr>
          <w:rFonts w:ascii="Times New Roman" w:hAnsi="Times New Roman"/>
          <w:lang w:eastAsia="ru-RU"/>
        </w:rPr>
      </w:pPr>
      <w:r w:rsidRPr="00A16204">
        <w:rPr>
          <w:rFonts w:ascii="Times New Roman" w:hAnsi="Times New Roman"/>
          <w:lang w:eastAsia="ru-RU"/>
        </w:rPr>
        <w:t>Полномочия по организации теплоснабжения (190-ФЗ), в том числе:</w:t>
      </w:r>
    </w:p>
    <w:p w:rsidR="009848A0" w:rsidRPr="00A16204" w:rsidRDefault="009848A0" w:rsidP="00A16204">
      <w:pPr>
        <w:widowControl/>
        <w:numPr>
          <w:ilvl w:val="0"/>
          <w:numId w:val="23"/>
        </w:numPr>
        <w:shd w:val="clear" w:color="auto" w:fill="FFFFFF" w:themeFill="background1"/>
        <w:tabs>
          <w:tab w:val="left" w:pos="382"/>
          <w:tab w:val="left" w:pos="1134"/>
        </w:tabs>
        <w:suppressAutoHyphens w:val="0"/>
        <w:overflowPunct w:val="0"/>
        <w:autoSpaceDE w:val="0"/>
        <w:autoSpaceDN w:val="0"/>
        <w:adjustRightInd w:val="0"/>
        <w:ind w:left="34" w:firstLine="675"/>
        <w:jc w:val="both"/>
        <w:rPr>
          <w:rFonts w:ascii="Times New Roman" w:hAnsi="Times New Roman"/>
          <w:lang w:eastAsia="ru-RU"/>
        </w:rPr>
      </w:pPr>
      <w:r w:rsidRPr="00A16204">
        <w:rPr>
          <w:rFonts w:ascii="Times New Roman" w:hAnsi="Times New Roman"/>
          <w:lang w:eastAsia="ru-RU"/>
        </w:rPr>
        <w:t xml:space="preserve">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A16204">
        <w:rPr>
          <w:rFonts w:ascii="Times New Roman" w:hAnsi="Times New Roman"/>
          <w:lang w:eastAsia="ru-RU"/>
        </w:rPr>
        <w:t>теплосетевыми</w:t>
      </w:r>
      <w:proofErr w:type="spellEnd"/>
      <w:r w:rsidRPr="00A16204">
        <w:rPr>
          <w:rFonts w:ascii="Times New Roman" w:hAnsi="Times New Roman"/>
          <w:lang w:eastAsia="ru-RU"/>
        </w:rPr>
        <w:t xml:space="preserve"> организациями своих обязательств либо отказа указанных организаций от исполнения своих обязательств (ст. 6, п. 1, </w:t>
      </w:r>
      <w:proofErr w:type="spellStart"/>
      <w:r w:rsidRPr="00A16204">
        <w:rPr>
          <w:rFonts w:ascii="Times New Roman" w:hAnsi="Times New Roman"/>
          <w:lang w:eastAsia="ru-RU"/>
        </w:rPr>
        <w:t>пп</w:t>
      </w:r>
      <w:proofErr w:type="spellEnd"/>
      <w:r w:rsidRPr="00A16204">
        <w:rPr>
          <w:rFonts w:ascii="Times New Roman" w:hAnsi="Times New Roman"/>
          <w:lang w:eastAsia="ru-RU"/>
        </w:rPr>
        <w:t>. 1);</w:t>
      </w:r>
    </w:p>
    <w:p w:rsidR="009848A0" w:rsidRPr="00A16204" w:rsidRDefault="009848A0" w:rsidP="00A16204">
      <w:pPr>
        <w:widowControl/>
        <w:numPr>
          <w:ilvl w:val="0"/>
          <w:numId w:val="23"/>
        </w:numPr>
        <w:shd w:val="clear" w:color="auto" w:fill="FFFFFF" w:themeFill="background1"/>
        <w:tabs>
          <w:tab w:val="left" w:pos="382"/>
          <w:tab w:val="left" w:pos="1134"/>
        </w:tabs>
        <w:suppressAutoHyphens w:val="0"/>
        <w:overflowPunct w:val="0"/>
        <w:autoSpaceDE w:val="0"/>
        <w:autoSpaceDN w:val="0"/>
        <w:adjustRightInd w:val="0"/>
        <w:ind w:left="34" w:firstLine="675"/>
        <w:jc w:val="both"/>
        <w:rPr>
          <w:rFonts w:ascii="Times New Roman" w:hAnsi="Times New Roman"/>
          <w:lang w:eastAsia="ru-RU"/>
        </w:rPr>
      </w:pPr>
      <w:r w:rsidRPr="00A16204">
        <w:rPr>
          <w:rFonts w:ascii="Times New Roman" w:hAnsi="Times New Roman"/>
          <w:lang w:eastAsia="ru-RU"/>
        </w:rPr>
        <w:t xml:space="preserve">рассмотрение обращений потребителей по вопросам надежности теплоснабжения в порядке, установленном </w:t>
      </w:r>
      <w:hyperlink r:id="rId22" w:history="1">
        <w:r w:rsidRPr="00A16204">
          <w:rPr>
            <w:rFonts w:ascii="Times New Roman" w:hAnsi="Times New Roman"/>
            <w:lang w:eastAsia="ru-RU"/>
          </w:rPr>
          <w:t>правилами</w:t>
        </w:r>
      </w:hyperlink>
      <w:r w:rsidRPr="00A16204">
        <w:rPr>
          <w:rFonts w:ascii="Times New Roman" w:hAnsi="Times New Roman"/>
          <w:lang w:eastAsia="ru-RU"/>
        </w:rPr>
        <w:t xml:space="preserve"> организации теплоснабжения, утвержденными Правительством Российской Федерации (ст. 6, п. 1, </w:t>
      </w:r>
      <w:proofErr w:type="spellStart"/>
      <w:r w:rsidRPr="00A16204">
        <w:rPr>
          <w:rFonts w:ascii="Times New Roman" w:hAnsi="Times New Roman"/>
          <w:lang w:eastAsia="ru-RU"/>
        </w:rPr>
        <w:t>пп</w:t>
      </w:r>
      <w:proofErr w:type="spellEnd"/>
      <w:r w:rsidRPr="00A16204">
        <w:rPr>
          <w:rFonts w:ascii="Times New Roman" w:hAnsi="Times New Roman"/>
          <w:lang w:eastAsia="ru-RU"/>
        </w:rPr>
        <w:t>. 2);</w:t>
      </w:r>
    </w:p>
    <w:p w:rsidR="009848A0" w:rsidRPr="00A16204" w:rsidRDefault="009848A0" w:rsidP="00A16204">
      <w:pPr>
        <w:widowControl/>
        <w:numPr>
          <w:ilvl w:val="0"/>
          <w:numId w:val="23"/>
        </w:numPr>
        <w:shd w:val="clear" w:color="auto" w:fill="FFFFFF" w:themeFill="background1"/>
        <w:tabs>
          <w:tab w:val="left" w:pos="382"/>
          <w:tab w:val="left" w:pos="1134"/>
        </w:tabs>
        <w:suppressAutoHyphens w:val="0"/>
        <w:overflowPunct w:val="0"/>
        <w:autoSpaceDE w:val="0"/>
        <w:autoSpaceDN w:val="0"/>
        <w:adjustRightInd w:val="0"/>
        <w:ind w:left="34" w:firstLine="675"/>
        <w:jc w:val="both"/>
        <w:rPr>
          <w:rFonts w:ascii="Times New Roman" w:hAnsi="Times New Roman"/>
          <w:lang w:eastAsia="ru-RU"/>
        </w:rPr>
      </w:pPr>
      <w:r w:rsidRPr="00A16204">
        <w:rPr>
          <w:rFonts w:ascii="Times New Roman" w:hAnsi="Times New Roman"/>
          <w:lang w:eastAsia="ru-RU"/>
        </w:rPr>
        <w:t xml:space="preserve">реализация предусмотренных </w:t>
      </w:r>
      <w:hyperlink r:id="rId23" w:history="1">
        <w:r w:rsidRPr="00A16204">
          <w:rPr>
            <w:rFonts w:ascii="Times New Roman" w:hAnsi="Times New Roman"/>
            <w:lang w:eastAsia="ru-RU"/>
          </w:rPr>
          <w:t>частями 5</w:t>
        </w:r>
      </w:hyperlink>
      <w:r w:rsidRPr="00A16204">
        <w:rPr>
          <w:rFonts w:ascii="Times New Roman" w:hAnsi="Times New Roman"/>
          <w:lang w:eastAsia="ru-RU"/>
        </w:rPr>
        <w:t xml:space="preserve"> - </w:t>
      </w:r>
      <w:hyperlink r:id="rId24" w:history="1">
        <w:r w:rsidRPr="00A16204">
          <w:rPr>
            <w:rFonts w:ascii="Times New Roman" w:hAnsi="Times New Roman"/>
            <w:lang w:eastAsia="ru-RU"/>
          </w:rPr>
          <w:t>7 статьи 7</w:t>
        </w:r>
      </w:hyperlink>
      <w:r w:rsidRPr="00A16204">
        <w:rPr>
          <w:rFonts w:ascii="Times New Roman" w:hAnsi="Times New Roman"/>
          <w:lang w:eastAsia="ru-RU"/>
        </w:rPr>
        <w:t xml:space="preserve"> Федерального закона «О теплоснабжении» полномочий в области регулирования цен (тарифов) в сфере теплоснабжения (ст. 6, п. 1, </w:t>
      </w:r>
      <w:proofErr w:type="spellStart"/>
      <w:r w:rsidRPr="00A16204">
        <w:rPr>
          <w:rFonts w:ascii="Times New Roman" w:hAnsi="Times New Roman"/>
          <w:lang w:eastAsia="ru-RU"/>
        </w:rPr>
        <w:t>пп</w:t>
      </w:r>
      <w:proofErr w:type="spellEnd"/>
      <w:r w:rsidRPr="00A16204">
        <w:rPr>
          <w:rFonts w:ascii="Times New Roman" w:hAnsi="Times New Roman"/>
          <w:lang w:eastAsia="ru-RU"/>
        </w:rPr>
        <w:t>. 3);</w:t>
      </w:r>
    </w:p>
    <w:p w:rsidR="009848A0" w:rsidRPr="00A16204" w:rsidRDefault="009848A0" w:rsidP="00A16204">
      <w:pPr>
        <w:widowControl/>
        <w:numPr>
          <w:ilvl w:val="0"/>
          <w:numId w:val="23"/>
        </w:numPr>
        <w:shd w:val="clear" w:color="auto" w:fill="FFFFFF" w:themeFill="background1"/>
        <w:tabs>
          <w:tab w:val="left" w:pos="382"/>
          <w:tab w:val="left" w:pos="1134"/>
        </w:tabs>
        <w:suppressAutoHyphens w:val="0"/>
        <w:overflowPunct w:val="0"/>
        <w:autoSpaceDE w:val="0"/>
        <w:autoSpaceDN w:val="0"/>
        <w:adjustRightInd w:val="0"/>
        <w:ind w:left="34" w:firstLine="675"/>
        <w:jc w:val="both"/>
        <w:rPr>
          <w:rFonts w:ascii="Times New Roman" w:hAnsi="Times New Roman"/>
          <w:lang w:eastAsia="ru-RU"/>
        </w:rPr>
      </w:pPr>
      <w:r w:rsidRPr="00A16204">
        <w:rPr>
          <w:rFonts w:ascii="Times New Roman" w:hAnsi="Times New Roman"/>
          <w:lang w:eastAsia="ru-RU"/>
        </w:rPr>
        <w:t xml:space="preserve">выполнение требований, установленных правилами оценки готовности </w:t>
      </w:r>
      <w:r w:rsidRPr="00A16204">
        <w:rPr>
          <w:rFonts w:ascii="Times New Roman" w:hAnsi="Times New Roman"/>
          <w:color w:val="000000"/>
          <w:lang w:eastAsia="ru-RU"/>
        </w:rPr>
        <w:t>сельских поселений</w:t>
      </w:r>
      <w:r w:rsidRPr="00A16204">
        <w:rPr>
          <w:rFonts w:ascii="Times New Roman" w:hAnsi="Times New Roman"/>
          <w:lang w:eastAsia="ru-RU"/>
        </w:rPr>
        <w:t xml:space="preserve"> к отопительному периоду, и </w:t>
      </w:r>
      <w:proofErr w:type="gramStart"/>
      <w:r w:rsidRPr="00A16204">
        <w:rPr>
          <w:rFonts w:ascii="Times New Roman" w:hAnsi="Times New Roman"/>
          <w:lang w:eastAsia="ru-RU"/>
        </w:rPr>
        <w:t>контроль за</w:t>
      </w:r>
      <w:proofErr w:type="gramEnd"/>
      <w:r w:rsidRPr="00A16204">
        <w:rPr>
          <w:rFonts w:ascii="Times New Roman" w:hAnsi="Times New Roman"/>
          <w:lang w:eastAsia="ru-RU"/>
        </w:rPr>
        <w:t xml:space="preserve"> готовностью теплоснабжающих </w:t>
      </w:r>
      <w:r w:rsidRPr="00A16204">
        <w:rPr>
          <w:rFonts w:ascii="Times New Roman" w:hAnsi="Times New Roman"/>
          <w:lang w:eastAsia="ru-RU"/>
        </w:rPr>
        <w:lastRenderedPageBreak/>
        <w:t xml:space="preserve">организаций, теплосетевых организаций, отдельных категорий потребителей к отопительному периоду (ст. 6, п. 1, </w:t>
      </w:r>
      <w:proofErr w:type="spellStart"/>
      <w:r w:rsidRPr="00A16204">
        <w:rPr>
          <w:rFonts w:ascii="Times New Roman" w:hAnsi="Times New Roman"/>
          <w:lang w:eastAsia="ru-RU"/>
        </w:rPr>
        <w:t>пп</w:t>
      </w:r>
      <w:proofErr w:type="spellEnd"/>
      <w:r w:rsidRPr="00A16204">
        <w:rPr>
          <w:rFonts w:ascii="Times New Roman" w:hAnsi="Times New Roman"/>
          <w:lang w:eastAsia="ru-RU"/>
        </w:rPr>
        <w:t>. 4);</w:t>
      </w:r>
    </w:p>
    <w:p w:rsidR="009848A0" w:rsidRPr="00A16204" w:rsidRDefault="009848A0" w:rsidP="00A16204">
      <w:pPr>
        <w:widowControl/>
        <w:numPr>
          <w:ilvl w:val="0"/>
          <w:numId w:val="23"/>
        </w:numPr>
        <w:shd w:val="clear" w:color="auto" w:fill="FFFFFF" w:themeFill="background1"/>
        <w:tabs>
          <w:tab w:val="left" w:pos="382"/>
          <w:tab w:val="left" w:pos="1134"/>
        </w:tabs>
        <w:suppressAutoHyphens w:val="0"/>
        <w:overflowPunct w:val="0"/>
        <w:autoSpaceDE w:val="0"/>
        <w:autoSpaceDN w:val="0"/>
        <w:adjustRightInd w:val="0"/>
        <w:ind w:left="34" w:firstLine="675"/>
        <w:jc w:val="both"/>
        <w:rPr>
          <w:rFonts w:ascii="Times New Roman" w:hAnsi="Times New Roman"/>
          <w:lang w:eastAsia="ru-RU"/>
        </w:rPr>
      </w:pPr>
      <w:r w:rsidRPr="00A16204">
        <w:rPr>
          <w:rFonts w:ascii="Times New Roman" w:hAnsi="Times New Roman"/>
          <w:lang w:eastAsia="ru-RU"/>
        </w:rPr>
        <w:t xml:space="preserve">согласование вывода источников тепловой энергии, тепловых сетей в ремонт и из эксплуатации (ст. 6, п. 1, </w:t>
      </w:r>
      <w:proofErr w:type="spellStart"/>
      <w:r w:rsidRPr="00A16204">
        <w:rPr>
          <w:rFonts w:ascii="Times New Roman" w:hAnsi="Times New Roman"/>
          <w:lang w:eastAsia="ru-RU"/>
        </w:rPr>
        <w:t>пп</w:t>
      </w:r>
      <w:proofErr w:type="spellEnd"/>
      <w:r w:rsidRPr="00A16204">
        <w:rPr>
          <w:rFonts w:ascii="Times New Roman" w:hAnsi="Times New Roman"/>
          <w:lang w:eastAsia="ru-RU"/>
        </w:rPr>
        <w:t>. 5);</w:t>
      </w:r>
    </w:p>
    <w:p w:rsidR="009848A0" w:rsidRPr="00A16204" w:rsidRDefault="009848A0" w:rsidP="00A16204">
      <w:pPr>
        <w:widowControl/>
        <w:numPr>
          <w:ilvl w:val="0"/>
          <w:numId w:val="23"/>
        </w:numPr>
        <w:shd w:val="clear" w:color="auto" w:fill="FFFFFF" w:themeFill="background1"/>
        <w:tabs>
          <w:tab w:val="left" w:pos="382"/>
          <w:tab w:val="left" w:pos="1134"/>
        </w:tabs>
        <w:suppressAutoHyphens w:val="0"/>
        <w:overflowPunct w:val="0"/>
        <w:autoSpaceDE w:val="0"/>
        <w:autoSpaceDN w:val="0"/>
        <w:adjustRightInd w:val="0"/>
        <w:ind w:left="34" w:firstLine="675"/>
        <w:jc w:val="both"/>
        <w:rPr>
          <w:rFonts w:ascii="Times New Roman" w:hAnsi="Times New Roman"/>
          <w:lang w:eastAsia="ru-RU"/>
        </w:rPr>
      </w:pPr>
      <w:r w:rsidRPr="00A16204">
        <w:rPr>
          <w:rFonts w:ascii="Times New Roman" w:hAnsi="Times New Roman"/>
          <w:lang w:eastAsia="ru-RU"/>
        </w:rPr>
        <w:t xml:space="preserve">утверждение схем теплоснабжения </w:t>
      </w:r>
      <w:r w:rsidRPr="00A16204">
        <w:rPr>
          <w:rFonts w:ascii="Times New Roman" w:hAnsi="Times New Roman"/>
          <w:color w:val="000000"/>
          <w:lang w:eastAsia="ru-RU"/>
        </w:rPr>
        <w:t>сельских поселений</w:t>
      </w:r>
      <w:r w:rsidRPr="00A16204">
        <w:rPr>
          <w:rFonts w:ascii="Times New Roman" w:hAnsi="Times New Roman"/>
          <w:lang w:eastAsia="ru-RU"/>
        </w:rPr>
        <w:t xml:space="preserve"> с численностью населения менее пятисот тысяч человек, в том числе определение единой теплоснабжающей организации (ст. 6, п. 1, </w:t>
      </w:r>
      <w:proofErr w:type="spellStart"/>
      <w:r w:rsidRPr="00A16204">
        <w:rPr>
          <w:rFonts w:ascii="Times New Roman" w:hAnsi="Times New Roman"/>
          <w:lang w:eastAsia="ru-RU"/>
        </w:rPr>
        <w:t>пп</w:t>
      </w:r>
      <w:proofErr w:type="spellEnd"/>
      <w:r w:rsidRPr="00A16204">
        <w:rPr>
          <w:rFonts w:ascii="Times New Roman" w:hAnsi="Times New Roman"/>
          <w:lang w:eastAsia="ru-RU"/>
        </w:rPr>
        <w:t>. 6);</w:t>
      </w:r>
    </w:p>
    <w:p w:rsidR="009848A0" w:rsidRPr="00A16204" w:rsidRDefault="009848A0" w:rsidP="00A16204">
      <w:pPr>
        <w:widowControl/>
        <w:numPr>
          <w:ilvl w:val="0"/>
          <w:numId w:val="23"/>
        </w:numPr>
        <w:shd w:val="clear" w:color="auto" w:fill="FFFFFF" w:themeFill="background1"/>
        <w:tabs>
          <w:tab w:val="left" w:pos="382"/>
          <w:tab w:val="left" w:pos="1134"/>
        </w:tabs>
        <w:suppressAutoHyphens w:val="0"/>
        <w:overflowPunct w:val="0"/>
        <w:autoSpaceDE w:val="0"/>
        <w:autoSpaceDN w:val="0"/>
        <w:adjustRightInd w:val="0"/>
        <w:ind w:left="34" w:firstLine="675"/>
        <w:jc w:val="both"/>
        <w:rPr>
          <w:rFonts w:ascii="Times New Roman" w:hAnsi="Times New Roman"/>
          <w:lang w:eastAsia="ru-RU"/>
        </w:rPr>
      </w:pPr>
      <w:r w:rsidRPr="00A16204">
        <w:rPr>
          <w:rFonts w:ascii="Times New Roman" w:hAnsi="Times New Roman"/>
          <w:lang w:eastAsia="ru-RU"/>
        </w:rPr>
        <w:t xml:space="preserve">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25" w:history="1">
        <w:r w:rsidRPr="00A16204">
          <w:rPr>
            <w:rFonts w:ascii="Times New Roman" w:hAnsi="Times New Roman"/>
            <w:lang w:eastAsia="ru-RU"/>
          </w:rPr>
          <w:t>законодательством</w:t>
        </w:r>
      </w:hyperlink>
      <w:r w:rsidRPr="00A16204">
        <w:rPr>
          <w:rFonts w:ascii="Times New Roman" w:hAnsi="Times New Roman"/>
          <w:lang w:eastAsia="ru-RU"/>
        </w:rPr>
        <w:t xml:space="preserve"> Российской Федерации об электроэнергетике (ст. 6, п. 1, </w:t>
      </w:r>
      <w:proofErr w:type="spellStart"/>
      <w:r w:rsidRPr="00A16204">
        <w:rPr>
          <w:rFonts w:ascii="Times New Roman" w:hAnsi="Times New Roman"/>
          <w:lang w:eastAsia="ru-RU"/>
        </w:rPr>
        <w:t>пп</w:t>
      </w:r>
      <w:proofErr w:type="spellEnd"/>
      <w:r w:rsidRPr="00A16204">
        <w:rPr>
          <w:rFonts w:ascii="Times New Roman" w:hAnsi="Times New Roman"/>
          <w:lang w:eastAsia="ru-RU"/>
        </w:rPr>
        <w:t>. 7).</w:t>
      </w:r>
    </w:p>
    <w:p w:rsidR="009848A0" w:rsidRPr="00A16204" w:rsidRDefault="009848A0" w:rsidP="00A16204">
      <w:pPr>
        <w:widowControl/>
        <w:numPr>
          <w:ilvl w:val="0"/>
          <w:numId w:val="22"/>
        </w:numPr>
        <w:shd w:val="clear" w:color="auto" w:fill="FFFFFF" w:themeFill="background1"/>
        <w:tabs>
          <w:tab w:val="left" w:pos="1134"/>
        </w:tabs>
        <w:suppressAutoHyphens w:val="0"/>
        <w:overflowPunct w:val="0"/>
        <w:autoSpaceDE w:val="0"/>
        <w:autoSpaceDN w:val="0"/>
        <w:adjustRightInd w:val="0"/>
        <w:ind w:left="34" w:firstLine="675"/>
        <w:jc w:val="both"/>
        <w:rPr>
          <w:rFonts w:ascii="Times New Roman" w:hAnsi="Times New Roman"/>
          <w:lang w:eastAsia="ru-RU"/>
        </w:rPr>
      </w:pPr>
      <w:r w:rsidRPr="00A16204">
        <w:rPr>
          <w:rFonts w:ascii="Times New Roman" w:hAnsi="Times New Roman"/>
          <w:lang w:eastAsia="ru-RU"/>
        </w:rPr>
        <w:t>Полномочия в сфере водоснабжения и водоотведения (416-ФЗ), в том числе:</w:t>
      </w:r>
    </w:p>
    <w:p w:rsidR="009848A0" w:rsidRPr="00A16204" w:rsidRDefault="009848A0" w:rsidP="00A16204">
      <w:pPr>
        <w:widowControl/>
        <w:numPr>
          <w:ilvl w:val="0"/>
          <w:numId w:val="23"/>
        </w:numPr>
        <w:shd w:val="clear" w:color="auto" w:fill="FFFFFF" w:themeFill="background1"/>
        <w:tabs>
          <w:tab w:val="left" w:pos="382"/>
          <w:tab w:val="left" w:pos="1134"/>
        </w:tabs>
        <w:suppressAutoHyphens w:val="0"/>
        <w:overflowPunct w:val="0"/>
        <w:autoSpaceDE w:val="0"/>
        <w:autoSpaceDN w:val="0"/>
        <w:adjustRightInd w:val="0"/>
        <w:ind w:left="34" w:firstLine="675"/>
        <w:jc w:val="both"/>
        <w:rPr>
          <w:rFonts w:ascii="Times New Roman" w:hAnsi="Times New Roman"/>
          <w:lang w:eastAsia="ru-RU"/>
        </w:rPr>
      </w:pPr>
      <w:r w:rsidRPr="00A16204">
        <w:rPr>
          <w:rFonts w:ascii="Times New Roman" w:hAnsi="Times New Roman"/>
          <w:lang w:eastAsia="ru-RU"/>
        </w:rPr>
        <w:t xml:space="preserve">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 (ст. 6, п. 1, </w:t>
      </w:r>
      <w:proofErr w:type="spellStart"/>
      <w:r w:rsidRPr="00A16204">
        <w:rPr>
          <w:rFonts w:ascii="Times New Roman" w:hAnsi="Times New Roman"/>
          <w:lang w:eastAsia="ru-RU"/>
        </w:rPr>
        <w:t>пп</w:t>
      </w:r>
      <w:proofErr w:type="spellEnd"/>
      <w:r w:rsidRPr="00A16204">
        <w:rPr>
          <w:rFonts w:ascii="Times New Roman" w:hAnsi="Times New Roman"/>
          <w:lang w:eastAsia="ru-RU"/>
        </w:rPr>
        <w:t>. 1);</w:t>
      </w:r>
    </w:p>
    <w:p w:rsidR="009848A0" w:rsidRPr="00A16204" w:rsidRDefault="009848A0" w:rsidP="00A16204">
      <w:pPr>
        <w:widowControl/>
        <w:numPr>
          <w:ilvl w:val="0"/>
          <w:numId w:val="23"/>
        </w:numPr>
        <w:shd w:val="clear" w:color="auto" w:fill="FFFFFF" w:themeFill="background1"/>
        <w:tabs>
          <w:tab w:val="left" w:pos="382"/>
          <w:tab w:val="left" w:pos="1134"/>
        </w:tabs>
        <w:suppressAutoHyphens w:val="0"/>
        <w:overflowPunct w:val="0"/>
        <w:autoSpaceDE w:val="0"/>
        <w:autoSpaceDN w:val="0"/>
        <w:adjustRightInd w:val="0"/>
        <w:ind w:left="34" w:firstLine="675"/>
        <w:jc w:val="both"/>
        <w:rPr>
          <w:rFonts w:ascii="Times New Roman" w:hAnsi="Times New Roman"/>
          <w:lang w:eastAsia="ru-RU"/>
        </w:rPr>
      </w:pPr>
      <w:r w:rsidRPr="00A16204">
        <w:rPr>
          <w:rFonts w:ascii="Times New Roman" w:hAnsi="Times New Roman"/>
          <w:lang w:eastAsia="ru-RU"/>
        </w:rPr>
        <w:t xml:space="preserve">определение для централизованной системы холодного водоснабжения и (или) водоотведения поселения, городского округа гарантирующей организации (ст. 6, п. 1, </w:t>
      </w:r>
      <w:proofErr w:type="spellStart"/>
      <w:r w:rsidRPr="00A16204">
        <w:rPr>
          <w:rFonts w:ascii="Times New Roman" w:hAnsi="Times New Roman"/>
          <w:lang w:eastAsia="ru-RU"/>
        </w:rPr>
        <w:t>пп</w:t>
      </w:r>
      <w:proofErr w:type="spellEnd"/>
      <w:r w:rsidRPr="00A16204">
        <w:rPr>
          <w:rFonts w:ascii="Times New Roman" w:hAnsi="Times New Roman"/>
          <w:lang w:eastAsia="ru-RU"/>
        </w:rPr>
        <w:t>. 2);</w:t>
      </w:r>
    </w:p>
    <w:p w:rsidR="009848A0" w:rsidRPr="00A16204" w:rsidRDefault="009848A0" w:rsidP="00A16204">
      <w:pPr>
        <w:widowControl/>
        <w:numPr>
          <w:ilvl w:val="0"/>
          <w:numId w:val="23"/>
        </w:numPr>
        <w:shd w:val="clear" w:color="auto" w:fill="FFFFFF" w:themeFill="background1"/>
        <w:tabs>
          <w:tab w:val="left" w:pos="382"/>
          <w:tab w:val="left" w:pos="1134"/>
        </w:tabs>
        <w:suppressAutoHyphens w:val="0"/>
        <w:overflowPunct w:val="0"/>
        <w:autoSpaceDE w:val="0"/>
        <w:autoSpaceDN w:val="0"/>
        <w:adjustRightInd w:val="0"/>
        <w:ind w:left="34" w:firstLine="675"/>
        <w:jc w:val="both"/>
        <w:rPr>
          <w:rFonts w:ascii="Times New Roman" w:hAnsi="Times New Roman"/>
          <w:lang w:eastAsia="ru-RU"/>
        </w:rPr>
      </w:pPr>
      <w:r w:rsidRPr="00A16204">
        <w:rPr>
          <w:rFonts w:ascii="Times New Roman" w:hAnsi="Times New Roman"/>
          <w:lang w:eastAsia="ru-RU"/>
        </w:rPr>
        <w:t xml:space="preserve">согласование вывода объектов централизованных систем горячего водоснабжения, холодного водоснабжения и (или) водоотведения в ремонт и из эксплуатации (ст. 6, п. 1, </w:t>
      </w:r>
      <w:proofErr w:type="spellStart"/>
      <w:r w:rsidRPr="00A16204">
        <w:rPr>
          <w:rFonts w:ascii="Times New Roman" w:hAnsi="Times New Roman"/>
          <w:lang w:eastAsia="ru-RU"/>
        </w:rPr>
        <w:t>пп</w:t>
      </w:r>
      <w:proofErr w:type="spellEnd"/>
      <w:r w:rsidRPr="00A16204">
        <w:rPr>
          <w:rFonts w:ascii="Times New Roman" w:hAnsi="Times New Roman"/>
          <w:lang w:eastAsia="ru-RU"/>
        </w:rPr>
        <w:t>. 3);</w:t>
      </w:r>
    </w:p>
    <w:p w:rsidR="009848A0" w:rsidRPr="00A16204" w:rsidRDefault="009848A0" w:rsidP="00A16204">
      <w:pPr>
        <w:widowControl/>
        <w:numPr>
          <w:ilvl w:val="0"/>
          <w:numId w:val="23"/>
        </w:numPr>
        <w:shd w:val="clear" w:color="auto" w:fill="FFFFFF" w:themeFill="background1"/>
        <w:tabs>
          <w:tab w:val="left" w:pos="382"/>
          <w:tab w:val="left" w:pos="1134"/>
        </w:tabs>
        <w:suppressAutoHyphens w:val="0"/>
        <w:overflowPunct w:val="0"/>
        <w:autoSpaceDE w:val="0"/>
        <w:autoSpaceDN w:val="0"/>
        <w:adjustRightInd w:val="0"/>
        <w:ind w:left="34" w:firstLine="675"/>
        <w:jc w:val="both"/>
        <w:rPr>
          <w:rFonts w:ascii="Times New Roman" w:hAnsi="Times New Roman"/>
          <w:lang w:eastAsia="ru-RU"/>
        </w:rPr>
      </w:pPr>
      <w:r w:rsidRPr="00A16204">
        <w:rPr>
          <w:rFonts w:ascii="Times New Roman" w:hAnsi="Times New Roman"/>
          <w:lang w:eastAsia="ru-RU"/>
        </w:rPr>
        <w:t xml:space="preserve">утверждение технических заданий на разработку инвестиционных программ (ст. 6, п. 1, </w:t>
      </w:r>
      <w:proofErr w:type="spellStart"/>
      <w:r w:rsidRPr="00A16204">
        <w:rPr>
          <w:rFonts w:ascii="Times New Roman" w:hAnsi="Times New Roman"/>
          <w:lang w:eastAsia="ru-RU"/>
        </w:rPr>
        <w:t>пп</w:t>
      </w:r>
      <w:proofErr w:type="spellEnd"/>
      <w:r w:rsidRPr="00A16204">
        <w:rPr>
          <w:rFonts w:ascii="Times New Roman" w:hAnsi="Times New Roman"/>
          <w:lang w:eastAsia="ru-RU"/>
        </w:rPr>
        <w:t>. 5);</w:t>
      </w:r>
    </w:p>
    <w:p w:rsidR="009848A0" w:rsidRPr="00A16204" w:rsidRDefault="009848A0" w:rsidP="00A16204">
      <w:pPr>
        <w:widowControl/>
        <w:numPr>
          <w:ilvl w:val="0"/>
          <w:numId w:val="23"/>
        </w:numPr>
        <w:shd w:val="clear" w:color="auto" w:fill="FFFFFF" w:themeFill="background1"/>
        <w:tabs>
          <w:tab w:val="left" w:pos="382"/>
          <w:tab w:val="left" w:pos="1134"/>
        </w:tabs>
        <w:suppressAutoHyphens w:val="0"/>
        <w:overflowPunct w:val="0"/>
        <w:autoSpaceDE w:val="0"/>
        <w:autoSpaceDN w:val="0"/>
        <w:adjustRightInd w:val="0"/>
        <w:ind w:left="34" w:firstLine="675"/>
        <w:jc w:val="both"/>
        <w:rPr>
          <w:rFonts w:ascii="Times New Roman" w:hAnsi="Times New Roman"/>
          <w:lang w:eastAsia="ru-RU"/>
        </w:rPr>
      </w:pPr>
      <w:r w:rsidRPr="00A16204">
        <w:rPr>
          <w:rFonts w:ascii="Times New Roman" w:hAnsi="Times New Roman"/>
          <w:lang w:eastAsia="ru-RU"/>
        </w:rPr>
        <w:t xml:space="preserve">согласование инвестиционных программ (ст. 6, п. 1, </w:t>
      </w:r>
      <w:proofErr w:type="spellStart"/>
      <w:r w:rsidRPr="00A16204">
        <w:rPr>
          <w:rFonts w:ascii="Times New Roman" w:hAnsi="Times New Roman"/>
          <w:lang w:eastAsia="ru-RU"/>
        </w:rPr>
        <w:t>пп</w:t>
      </w:r>
      <w:proofErr w:type="spellEnd"/>
      <w:r w:rsidRPr="00A16204">
        <w:rPr>
          <w:rFonts w:ascii="Times New Roman" w:hAnsi="Times New Roman"/>
          <w:lang w:eastAsia="ru-RU"/>
        </w:rPr>
        <w:t>. 6);</w:t>
      </w:r>
    </w:p>
    <w:p w:rsidR="009848A0" w:rsidRPr="00A16204" w:rsidRDefault="0078217C" w:rsidP="00A16204">
      <w:pPr>
        <w:widowControl/>
        <w:numPr>
          <w:ilvl w:val="0"/>
          <w:numId w:val="23"/>
        </w:numPr>
        <w:shd w:val="clear" w:color="auto" w:fill="FFFFFF" w:themeFill="background1"/>
        <w:tabs>
          <w:tab w:val="left" w:pos="382"/>
          <w:tab w:val="left" w:pos="1134"/>
        </w:tabs>
        <w:suppressAutoHyphens w:val="0"/>
        <w:overflowPunct w:val="0"/>
        <w:autoSpaceDE w:val="0"/>
        <w:autoSpaceDN w:val="0"/>
        <w:adjustRightInd w:val="0"/>
        <w:ind w:left="34" w:firstLine="675"/>
        <w:jc w:val="both"/>
        <w:rPr>
          <w:rFonts w:ascii="Times New Roman" w:hAnsi="Times New Roman"/>
          <w:lang w:eastAsia="ru-RU"/>
        </w:rPr>
      </w:pPr>
      <w:hyperlink r:id="rId26" w:history="1">
        <w:proofErr w:type="spellStart"/>
        <w:r w:rsidR="009848A0" w:rsidRPr="00A16204">
          <w:rPr>
            <w:rFonts w:ascii="Times New Roman" w:hAnsi="Times New Roman"/>
            <w:lang w:eastAsia="ru-RU"/>
          </w:rPr>
          <w:t>согласование</w:t>
        </w:r>
      </w:hyperlink>
      <w:hyperlink r:id="rId27" w:history="1">
        <w:r w:rsidR="009848A0" w:rsidRPr="00A16204">
          <w:rPr>
            <w:rFonts w:ascii="Times New Roman" w:hAnsi="Times New Roman"/>
            <w:lang w:eastAsia="ru-RU"/>
          </w:rPr>
          <w:t>планов</w:t>
        </w:r>
        <w:proofErr w:type="spellEnd"/>
      </w:hyperlink>
      <w:r w:rsidR="009848A0" w:rsidRPr="00A16204">
        <w:rPr>
          <w:rFonts w:ascii="Times New Roman" w:hAnsi="Times New Roman"/>
          <w:lang w:eastAsia="ru-RU"/>
        </w:rPr>
        <w:t xml:space="preserve">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(ст. 6, п. 1, </w:t>
      </w:r>
      <w:proofErr w:type="spellStart"/>
      <w:r w:rsidR="009848A0" w:rsidRPr="00A16204">
        <w:rPr>
          <w:rFonts w:ascii="Times New Roman" w:hAnsi="Times New Roman"/>
          <w:lang w:eastAsia="ru-RU"/>
        </w:rPr>
        <w:t>пп</w:t>
      </w:r>
      <w:proofErr w:type="spellEnd"/>
      <w:r w:rsidR="009848A0" w:rsidRPr="00A16204">
        <w:rPr>
          <w:rFonts w:ascii="Times New Roman" w:hAnsi="Times New Roman"/>
          <w:lang w:eastAsia="ru-RU"/>
        </w:rPr>
        <w:t>. 7);</w:t>
      </w:r>
    </w:p>
    <w:p w:rsidR="009848A0" w:rsidRPr="00A16204" w:rsidRDefault="009848A0" w:rsidP="00A16204">
      <w:pPr>
        <w:widowControl/>
        <w:numPr>
          <w:ilvl w:val="0"/>
          <w:numId w:val="23"/>
        </w:numPr>
        <w:shd w:val="clear" w:color="auto" w:fill="FFFFFF" w:themeFill="background1"/>
        <w:tabs>
          <w:tab w:val="left" w:pos="382"/>
          <w:tab w:val="left" w:pos="1134"/>
        </w:tabs>
        <w:suppressAutoHyphens w:val="0"/>
        <w:overflowPunct w:val="0"/>
        <w:autoSpaceDE w:val="0"/>
        <w:autoSpaceDN w:val="0"/>
        <w:adjustRightInd w:val="0"/>
        <w:ind w:left="34" w:firstLine="675"/>
        <w:jc w:val="both"/>
        <w:rPr>
          <w:rFonts w:ascii="Times New Roman" w:hAnsi="Times New Roman"/>
          <w:lang w:eastAsia="ru-RU"/>
        </w:rPr>
      </w:pPr>
      <w:proofErr w:type="gramStart"/>
      <w:r w:rsidRPr="00A16204">
        <w:rPr>
          <w:rFonts w:ascii="Times New Roman" w:hAnsi="Times New Roman"/>
          <w:lang w:eastAsia="ru-RU"/>
        </w:rPr>
        <w:t xml:space="preserve">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законом «О водоснабжении и водоотведении» (ст. 6, п. 1, </w:t>
      </w:r>
      <w:proofErr w:type="spellStart"/>
      <w:r w:rsidRPr="00A16204">
        <w:rPr>
          <w:rFonts w:ascii="Times New Roman" w:hAnsi="Times New Roman"/>
          <w:lang w:eastAsia="ru-RU"/>
        </w:rPr>
        <w:t>пп</w:t>
      </w:r>
      <w:proofErr w:type="spellEnd"/>
      <w:r w:rsidRPr="00A16204">
        <w:rPr>
          <w:rFonts w:ascii="Times New Roman" w:hAnsi="Times New Roman"/>
          <w:lang w:eastAsia="ru-RU"/>
        </w:rPr>
        <w:t>. 8);</w:t>
      </w:r>
      <w:proofErr w:type="gramEnd"/>
    </w:p>
    <w:p w:rsidR="009848A0" w:rsidRPr="00A16204" w:rsidRDefault="009848A0" w:rsidP="00A16204">
      <w:pPr>
        <w:widowControl/>
        <w:numPr>
          <w:ilvl w:val="0"/>
          <w:numId w:val="23"/>
        </w:numPr>
        <w:shd w:val="clear" w:color="auto" w:fill="FFFFFF" w:themeFill="background1"/>
        <w:tabs>
          <w:tab w:val="left" w:pos="382"/>
          <w:tab w:val="left" w:pos="1134"/>
        </w:tabs>
        <w:suppressAutoHyphens w:val="0"/>
        <w:overflowPunct w:val="0"/>
        <w:autoSpaceDE w:val="0"/>
        <w:autoSpaceDN w:val="0"/>
        <w:adjustRightInd w:val="0"/>
        <w:ind w:left="34" w:firstLine="675"/>
        <w:jc w:val="both"/>
        <w:rPr>
          <w:rFonts w:ascii="Times New Roman" w:hAnsi="Times New Roman"/>
          <w:lang w:eastAsia="ru-RU"/>
        </w:rPr>
      </w:pPr>
      <w:r w:rsidRPr="00A16204">
        <w:rPr>
          <w:rFonts w:ascii="Times New Roman" w:hAnsi="Times New Roman"/>
          <w:lang w:eastAsia="ru-RU"/>
        </w:rPr>
        <w:t xml:space="preserve">заключение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 водоснабжении и водоотведении» (ст. 6, п. 1, </w:t>
      </w:r>
      <w:proofErr w:type="spellStart"/>
      <w:r w:rsidRPr="00A16204">
        <w:rPr>
          <w:rFonts w:ascii="Times New Roman" w:hAnsi="Times New Roman"/>
          <w:lang w:eastAsia="ru-RU"/>
        </w:rPr>
        <w:t>пп</w:t>
      </w:r>
      <w:proofErr w:type="spellEnd"/>
      <w:r w:rsidRPr="00A16204">
        <w:rPr>
          <w:rFonts w:ascii="Times New Roman" w:hAnsi="Times New Roman"/>
          <w:lang w:eastAsia="ru-RU"/>
        </w:rPr>
        <w:t>. 9).</w:t>
      </w:r>
    </w:p>
    <w:p w:rsidR="009848A0" w:rsidRPr="00A16204" w:rsidRDefault="009848A0" w:rsidP="00A16204">
      <w:pPr>
        <w:shd w:val="clear" w:color="auto" w:fill="FFFFFF" w:themeFill="background1"/>
        <w:tabs>
          <w:tab w:val="left" w:pos="1134"/>
        </w:tabs>
        <w:suppressAutoHyphens w:val="0"/>
        <w:overflowPunct w:val="0"/>
        <w:autoSpaceDE w:val="0"/>
        <w:autoSpaceDN w:val="0"/>
        <w:adjustRightInd w:val="0"/>
        <w:ind w:firstLine="709"/>
        <w:jc w:val="both"/>
        <w:rPr>
          <w:rFonts w:ascii="Times New Roman" w:hAnsi="Times New Roman"/>
          <w:lang w:eastAsia="ru-RU"/>
        </w:rPr>
      </w:pPr>
      <w:proofErr w:type="gramStart"/>
      <w:r w:rsidRPr="00A16204">
        <w:rPr>
          <w:rFonts w:ascii="Times New Roman" w:hAnsi="Times New Roman"/>
          <w:lang w:eastAsia="ru-RU"/>
        </w:rPr>
        <w:t xml:space="preserve">Приоритеты и цели государственной политики в жилищной и жилищно-коммунальной сферах определены </w:t>
      </w:r>
      <w:hyperlink r:id="rId28" w:history="1">
        <w:r w:rsidRPr="00A16204">
          <w:rPr>
            <w:rFonts w:ascii="Times New Roman" w:hAnsi="Times New Roman"/>
            <w:lang w:eastAsia="ru-RU"/>
          </w:rPr>
          <w:t>Указом</w:t>
        </w:r>
      </w:hyperlink>
      <w:r w:rsidRPr="00A16204">
        <w:rPr>
          <w:rFonts w:ascii="Times New Roman" w:hAnsi="Times New Roman"/>
          <w:lang w:eastAsia="ru-RU"/>
        </w:rPr>
        <w:t xml:space="preserve">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29" w:history="1">
        <w:r w:rsidRPr="00A16204">
          <w:rPr>
            <w:rFonts w:ascii="Times New Roman" w:hAnsi="Times New Roman"/>
            <w:lang w:eastAsia="ru-RU"/>
          </w:rPr>
          <w:t>Концепцией</w:t>
        </w:r>
      </w:hyperlink>
      <w:r w:rsidRPr="00A16204">
        <w:rPr>
          <w:rFonts w:ascii="Times New Roman" w:hAnsi="Times New Roman"/>
          <w:lang w:eastAsia="ru-RU"/>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w:t>
      </w:r>
      <w:proofErr w:type="gramEnd"/>
      <w:r w:rsidRPr="00A16204">
        <w:rPr>
          <w:rFonts w:ascii="Times New Roman" w:hAnsi="Times New Roman"/>
          <w:lang w:eastAsia="ru-RU"/>
        </w:rPr>
        <w:t>№ 1662-р.</w:t>
      </w:r>
    </w:p>
    <w:p w:rsidR="009848A0" w:rsidRPr="00A16204" w:rsidRDefault="009848A0" w:rsidP="00A16204">
      <w:pPr>
        <w:shd w:val="clear" w:color="auto" w:fill="FFFFFF" w:themeFill="background1"/>
        <w:tabs>
          <w:tab w:val="left" w:pos="1134"/>
        </w:tabs>
        <w:suppressAutoHyphens w:val="0"/>
        <w:overflowPunct w:val="0"/>
        <w:autoSpaceDE w:val="0"/>
        <w:autoSpaceDN w:val="0"/>
        <w:adjustRightInd w:val="0"/>
        <w:ind w:firstLine="709"/>
        <w:jc w:val="both"/>
        <w:rPr>
          <w:rFonts w:ascii="Times New Roman" w:hAnsi="Times New Roman"/>
          <w:szCs w:val="24"/>
          <w:lang w:eastAsia="ru-RU"/>
        </w:rPr>
      </w:pPr>
      <w:proofErr w:type="gramStart"/>
      <w:r w:rsidRPr="00A16204">
        <w:rPr>
          <w:rFonts w:ascii="Times New Roman" w:hAnsi="Times New Roman"/>
          <w:szCs w:val="24"/>
          <w:lang w:eastAsia="ru-RU"/>
        </w:rPr>
        <w:t>Стратегическая цель государственной политики в жилищной и жилищно-коммунальной сферах на период до 2020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roofErr w:type="gramEnd"/>
    </w:p>
    <w:p w:rsidR="009848A0" w:rsidRPr="00A16204" w:rsidRDefault="009848A0" w:rsidP="00A16204">
      <w:pPr>
        <w:shd w:val="clear" w:color="auto" w:fill="FFFFFF" w:themeFill="background1"/>
        <w:tabs>
          <w:tab w:val="left" w:pos="1134"/>
        </w:tabs>
        <w:suppressAutoHyphens w:val="0"/>
        <w:overflowPunct w:val="0"/>
        <w:autoSpaceDE w:val="0"/>
        <w:autoSpaceDN w:val="0"/>
        <w:adjustRightInd w:val="0"/>
        <w:ind w:firstLine="709"/>
        <w:jc w:val="both"/>
        <w:rPr>
          <w:rFonts w:ascii="Times New Roman" w:hAnsi="Times New Roman"/>
          <w:szCs w:val="24"/>
          <w:lang w:eastAsia="ru-RU"/>
        </w:rPr>
      </w:pPr>
      <w:r w:rsidRPr="00A16204">
        <w:rPr>
          <w:rFonts w:ascii="Times New Roman" w:hAnsi="Times New Roman"/>
          <w:szCs w:val="24"/>
          <w:lang w:eastAsia="ru-RU"/>
        </w:rPr>
        <w:t>В числе задач, поставленных Указом Президента Российской Федерации от 7 мая 2012 г. № 600:</w:t>
      </w:r>
    </w:p>
    <w:p w:rsidR="009848A0" w:rsidRPr="00A16204" w:rsidRDefault="009848A0" w:rsidP="00A16204">
      <w:pPr>
        <w:widowControl/>
        <w:numPr>
          <w:ilvl w:val="0"/>
          <w:numId w:val="24"/>
        </w:numPr>
        <w:shd w:val="clear" w:color="auto" w:fill="FFFFFF" w:themeFill="background1"/>
        <w:tabs>
          <w:tab w:val="left" w:pos="993"/>
        </w:tabs>
        <w:suppressAutoHyphens w:val="0"/>
        <w:overflowPunct w:val="0"/>
        <w:autoSpaceDE w:val="0"/>
        <w:autoSpaceDN w:val="0"/>
        <w:adjustRightInd w:val="0"/>
        <w:ind w:left="0" w:firstLine="709"/>
        <w:contextualSpacing/>
        <w:jc w:val="both"/>
        <w:rPr>
          <w:rFonts w:ascii="Times New Roman" w:hAnsi="Times New Roman" w:cs="Calibri"/>
          <w:szCs w:val="24"/>
          <w:lang w:eastAsia="ru-RU"/>
        </w:rPr>
      </w:pPr>
      <w:r w:rsidRPr="00A16204">
        <w:rPr>
          <w:rFonts w:ascii="Times New Roman" w:hAnsi="Times New Roman" w:cs="Calibri"/>
          <w:szCs w:val="24"/>
          <w:lang w:eastAsia="ru-RU"/>
        </w:rPr>
        <w:t>улучшение качества предоставления жилищно-коммунальных услуг, в том числе путем обеспечения конкуренции на рынке этих услуг на региональном и местном уровнях;</w:t>
      </w:r>
    </w:p>
    <w:p w:rsidR="009848A0" w:rsidRPr="00A16204" w:rsidRDefault="009848A0" w:rsidP="00A16204">
      <w:pPr>
        <w:widowControl/>
        <w:numPr>
          <w:ilvl w:val="0"/>
          <w:numId w:val="24"/>
        </w:numPr>
        <w:shd w:val="clear" w:color="auto" w:fill="FFFFFF" w:themeFill="background1"/>
        <w:tabs>
          <w:tab w:val="left" w:pos="993"/>
        </w:tabs>
        <w:suppressAutoHyphens w:val="0"/>
        <w:overflowPunct w:val="0"/>
        <w:autoSpaceDE w:val="0"/>
        <w:autoSpaceDN w:val="0"/>
        <w:adjustRightInd w:val="0"/>
        <w:ind w:left="0" w:firstLine="709"/>
        <w:contextualSpacing/>
        <w:jc w:val="both"/>
        <w:rPr>
          <w:rFonts w:ascii="Times New Roman" w:hAnsi="Times New Roman" w:cs="Calibri"/>
          <w:szCs w:val="24"/>
          <w:lang w:eastAsia="ru-RU"/>
        </w:rPr>
      </w:pPr>
      <w:r w:rsidRPr="00A16204">
        <w:rPr>
          <w:rFonts w:ascii="Times New Roman" w:hAnsi="Times New Roman" w:cs="Calibri"/>
          <w:szCs w:val="24"/>
          <w:lang w:eastAsia="ru-RU"/>
        </w:rPr>
        <w:lastRenderedPageBreak/>
        <w:t xml:space="preserve">создание благоприятных условий для привлечения частных инвестиций в сферу жилищно-коммунального хозяйства в целях решения задач модернизации и повышения </w:t>
      </w:r>
      <w:proofErr w:type="spellStart"/>
      <w:r w:rsidRPr="00A16204">
        <w:rPr>
          <w:rFonts w:ascii="Times New Roman" w:hAnsi="Times New Roman" w:cs="Calibri"/>
          <w:szCs w:val="24"/>
          <w:lang w:eastAsia="ru-RU"/>
        </w:rPr>
        <w:t>энергоэффективности</w:t>
      </w:r>
      <w:proofErr w:type="spellEnd"/>
      <w:r w:rsidRPr="00A16204">
        <w:rPr>
          <w:rFonts w:ascii="Times New Roman" w:hAnsi="Times New Roman" w:cs="Calibri"/>
          <w:szCs w:val="24"/>
          <w:lang w:eastAsia="ru-RU"/>
        </w:rPr>
        <w:t xml:space="preserve"> объектов коммунального хозяйства, в том числе установление долгосрочных (не менее чем на три года) тарифов на коммунальные ресурсы, а также определение величины тарифов в зависимости от качества и надежности предоставляемых ресурсов;</w:t>
      </w:r>
    </w:p>
    <w:p w:rsidR="009848A0" w:rsidRPr="00A16204" w:rsidRDefault="009848A0" w:rsidP="00A16204">
      <w:pPr>
        <w:widowControl/>
        <w:numPr>
          <w:ilvl w:val="0"/>
          <w:numId w:val="24"/>
        </w:numPr>
        <w:shd w:val="clear" w:color="auto" w:fill="FFFFFF" w:themeFill="background1"/>
        <w:tabs>
          <w:tab w:val="left" w:pos="993"/>
        </w:tabs>
        <w:suppressAutoHyphens w:val="0"/>
        <w:overflowPunct w:val="0"/>
        <w:autoSpaceDE w:val="0"/>
        <w:autoSpaceDN w:val="0"/>
        <w:adjustRightInd w:val="0"/>
        <w:ind w:left="0" w:firstLine="709"/>
        <w:contextualSpacing/>
        <w:jc w:val="both"/>
        <w:rPr>
          <w:rFonts w:ascii="Times New Roman" w:hAnsi="Times New Roman" w:cs="Calibri"/>
          <w:szCs w:val="24"/>
          <w:lang w:eastAsia="ru-RU"/>
        </w:rPr>
      </w:pPr>
      <w:r w:rsidRPr="00A16204">
        <w:rPr>
          <w:rFonts w:ascii="Times New Roman" w:hAnsi="Times New Roman" w:cs="Calibri"/>
          <w:szCs w:val="24"/>
          <w:lang w:eastAsia="ru-RU"/>
        </w:rPr>
        <w:t xml:space="preserve">создание сети общественных организаций в целях оказания содействия уполномоченным органам в осуществлении </w:t>
      </w:r>
      <w:proofErr w:type="gramStart"/>
      <w:r w:rsidRPr="00A16204">
        <w:rPr>
          <w:rFonts w:ascii="Times New Roman" w:hAnsi="Times New Roman" w:cs="Calibri"/>
          <w:szCs w:val="24"/>
          <w:lang w:eastAsia="ru-RU"/>
        </w:rPr>
        <w:t>контроля за</w:t>
      </w:r>
      <w:proofErr w:type="gramEnd"/>
      <w:r w:rsidRPr="00A16204">
        <w:rPr>
          <w:rFonts w:ascii="Times New Roman" w:hAnsi="Times New Roman" w:cs="Calibri"/>
          <w:szCs w:val="24"/>
          <w:lang w:eastAsia="ru-RU"/>
        </w:rPr>
        <w:t xml:space="preserve"> выполнением организациями коммунального комплекса своих обязательств.</w:t>
      </w:r>
    </w:p>
    <w:p w:rsidR="009848A0" w:rsidRPr="00A16204" w:rsidRDefault="009848A0" w:rsidP="00A16204">
      <w:pPr>
        <w:shd w:val="clear" w:color="auto" w:fill="FFFFFF" w:themeFill="background1"/>
        <w:suppressAutoHyphens w:val="0"/>
        <w:overflowPunct w:val="0"/>
        <w:autoSpaceDE w:val="0"/>
        <w:autoSpaceDN w:val="0"/>
        <w:adjustRightInd w:val="0"/>
        <w:ind w:firstLine="709"/>
        <w:jc w:val="both"/>
        <w:rPr>
          <w:rFonts w:ascii="Times New Roman" w:hAnsi="Times New Roman"/>
          <w:bCs/>
          <w:szCs w:val="24"/>
          <w:lang w:eastAsia="ru-RU"/>
        </w:rPr>
      </w:pPr>
      <w:r w:rsidRPr="00A16204">
        <w:rPr>
          <w:rFonts w:ascii="Times New Roman" w:hAnsi="Times New Roman"/>
          <w:bCs/>
          <w:szCs w:val="24"/>
          <w:lang w:eastAsia="ru-RU"/>
        </w:rPr>
        <w:t xml:space="preserve">Стратегией социально-экономического развития Удмуртской Республики на период до 2025 года в числе направлений развития рассматривается модернизация жилищно-коммунального хозяйства, повышение уровня </w:t>
      </w:r>
      <w:proofErr w:type="spellStart"/>
      <w:r w:rsidRPr="00A16204">
        <w:rPr>
          <w:rFonts w:ascii="Times New Roman" w:hAnsi="Times New Roman"/>
          <w:bCs/>
          <w:szCs w:val="24"/>
          <w:lang w:eastAsia="ru-RU"/>
        </w:rPr>
        <w:t>энергоэффективности</w:t>
      </w:r>
      <w:proofErr w:type="spellEnd"/>
      <w:r w:rsidRPr="00A16204">
        <w:rPr>
          <w:rFonts w:ascii="Times New Roman" w:hAnsi="Times New Roman"/>
          <w:bCs/>
          <w:szCs w:val="24"/>
          <w:lang w:eastAsia="ru-RU"/>
        </w:rPr>
        <w:t xml:space="preserve"> в жилищно-коммунальном хозяйстве за счет внедрения современных технологий.</w:t>
      </w:r>
    </w:p>
    <w:p w:rsidR="009848A0" w:rsidRPr="00A16204" w:rsidRDefault="009848A0" w:rsidP="00A16204">
      <w:pPr>
        <w:shd w:val="clear" w:color="auto" w:fill="FFFFFF" w:themeFill="background1"/>
        <w:suppressAutoHyphens w:val="0"/>
        <w:overflowPunct w:val="0"/>
        <w:autoSpaceDE w:val="0"/>
        <w:autoSpaceDN w:val="0"/>
        <w:adjustRightInd w:val="0"/>
        <w:ind w:firstLine="709"/>
        <w:jc w:val="both"/>
        <w:rPr>
          <w:rFonts w:ascii="Times New Roman" w:hAnsi="Times New Roman"/>
          <w:bCs/>
          <w:szCs w:val="24"/>
          <w:lang w:eastAsia="ru-RU"/>
        </w:rPr>
      </w:pPr>
      <w:r w:rsidRPr="00A16204">
        <w:rPr>
          <w:rFonts w:ascii="Times New Roman" w:hAnsi="Times New Roman"/>
          <w:bCs/>
          <w:szCs w:val="24"/>
          <w:lang w:eastAsia="ru-RU"/>
        </w:rPr>
        <w:t xml:space="preserve">В числе целей государственной программы Удмуртской Республики «Обеспечение качественным жильем и услугами ЖКХ населения Удмуртской Республики (2013 - 2020 годы)» - повышение качества и надежности предоставления жилищно-коммунальных услуг населению. В соответствии с </w:t>
      </w:r>
      <w:hyperlink r:id="rId30" w:history="1">
        <w:r w:rsidRPr="00A16204">
          <w:rPr>
            <w:rFonts w:ascii="Times New Roman" w:hAnsi="Times New Roman"/>
            <w:bCs/>
            <w:szCs w:val="24"/>
            <w:lang w:eastAsia="ru-RU"/>
          </w:rPr>
          <w:t>Указом</w:t>
        </w:r>
      </w:hyperlink>
      <w:r w:rsidRPr="00A16204">
        <w:rPr>
          <w:rFonts w:ascii="Times New Roman" w:hAnsi="Times New Roman"/>
          <w:bCs/>
          <w:szCs w:val="24"/>
          <w:lang w:eastAsia="ru-RU"/>
        </w:rPr>
        <w:t xml:space="preserve"> Президента Российской Федерации от 7 мая 2012 года № 600 планируется реализовать меры по обеспечению благоприятных условий для привлечения частных инвестиций в сферу жилищно-коммунального хозяйства в целях решения задач модернизации и повышения </w:t>
      </w:r>
      <w:proofErr w:type="spellStart"/>
      <w:r w:rsidRPr="00A16204">
        <w:rPr>
          <w:rFonts w:ascii="Times New Roman" w:hAnsi="Times New Roman"/>
          <w:bCs/>
          <w:szCs w:val="24"/>
          <w:lang w:eastAsia="ru-RU"/>
        </w:rPr>
        <w:t>энергоэффективности</w:t>
      </w:r>
      <w:proofErr w:type="spellEnd"/>
      <w:r w:rsidRPr="00A16204">
        <w:rPr>
          <w:rFonts w:ascii="Times New Roman" w:hAnsi="Times New Roman"/>
          <w:bCs/>
          <w:szCs w:val="24"/>
          <w:lang w:eastAsia="ru-RU"/>
        </w:rPr>
        <w:t xml:space="preserve"> объектов коммунального хозяйства.</w:t>
      </w:r>
    </w:p>
    <w:p w:rsidR="009848A0" w:rsidRPr="00A16204" w:rsidRDefault="009848A0" w:rsidP="00A16204">
      <w:pPr>
        <w:widowControl/>
        <w:shd w:val="clear" w:color="auto" w:fill="FFFFFF" w:themeFill="background1"/>
        <w:suppressAutoHyphens w:val="0"/>
        <w:autoSpaceDE w:val="0"/>
        <w:autoSpaceDN w:val="0"/>
        <w:adjustRightInd w:val="0"/>
        <w:spacing w:after="200"/>
        <w:ind w:firstLine="709"/>
        <w:jc w:val="both"/>
        <w:rPr>
          <w:rFonts w:ascii="Times New Roman" w:hAnsi="Times New Roman" w:cs="Calibri"/>
          <w:bCs/>
          <w:szCs w:val="24"/>
          <w:lang w:eastAsia="ru-RU"/>
        </w:rPr>
      </w:pPr>
      <w:r w:rsidRPr="00A16204">
        <w:rPr>
          <w:rFonts w:ascii="Times New Roman" w:hAnsi="Times New Roman" w:cs="Calibri"/>
          <w:bCs/>
          <w:szCs w:val="24"/>
          <w:lang w:eastAsia="ru-RU"/>
        </w:rPr>
        <w:t>В рамках полномочий органов местного самоуправления муниципального района, с учетом приоритетов государственной политики и существующих проблем в сфере жилищного хозяйства, определены цель и задачи подпрограммы.</w:t>
      </w:r>
    </w:p>
    <w:p w:rsidR="009848A0" w:rsidRPr="00A16204" w:rsidRDefault="009848A0" w:rsidP="00A16204">
      <w:pPr>
        <w:widowControl/>
        <w:shd w:val="clear" w:color="auto" w:fill="FFFFFF" w:themeFill="background1"/>
        <w:suppressAutoHyphens w:val="0"/>
        <w:autoSpaceDE w:val="0"/>
        <w:snapToGrid w:val="0"/>
        <w:spacing w:before="60" w:after="60"/>
        <w:ind w:firstLine="709"/>
        <w:jc w:val="both"/>
        <w:rPr>
          <w:rFonts w:ascii="Times New Roman" w:hAnsi="Times New Roman" w:cs="Calibri"/>
          <w:szCs w:val="24"/>
          <w:lang w:eastAsia="ru-RU"/>
        </w:rPr>
      </w:pPr>
      <w:r w:rsidRPr="00A16204">
        <w:rPr>
          <w:rFonts w:ascii="Times New Roman" w:eastAsia="Arial" w:hAnsi="Times New Roman" w:cs="Calibri"/>
          <w:color w:val="000000"/>
          <w:szCs w:val="24"/>
          <w:lang w:eastAsia="ru-RU"/>
        </w:rPr>
        <w:t>Целью подпрограммы является</w:t>
      </w:r>
      <w:r w:rsidR="00C911D6">
        <w:rPr>
          <w:rFonts w:ascii="Times New Roman" w:eastAsia="Arial" w:hAnsi="Times New Roman" w:cs="Calibri"/>
          <w:color w:val="000000"/>
          <w:szCs w:val="24"/>
          <w:lang w:eastAsia="ru-RU"/>
        </w:rPr>
        <w:t xml:space="preserve"> </w:t>
      </w:r>
      <w:r w:rsidRPr="00A16204">
        <w:rPr>
          <w:rFonts w:ascii="Times New Roman" w:hAnsi="Times New Roman" w:cs="Calibri"/>
          <w:szCs w:val="24"/>
          <w:lang w:eastAsia="ru-RU"/>
        </w:rPr>
        <w:t>обеспечение надежной и эффективной работы инженерно-коммунальной инфраструктуры Дебесского района,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p w:rsidR="009848A0" w:rsidRPr="00A16204" w:rsidRDefault="009848A0" w:rsidP="00A16204">
      <w:pPr>
        <w:keepNext/>
        <w:shd w:val="clear" w:color="auto" w:fill="FFFFFF" w:themeFill="background1"/>
        <w:tabs>
          <w:tab w:val="left" w:pos="1134"/>
        </w:tabs>
        <w:suppressAutoHyphens w:val="0"/>
        <w:overflowPunct w:val="0"/>
        <w:autoSpaceDE w:val="0"/>
        <w:autoSpaceDN w:val="0"/>
        <w:adjustRightInd w:val="0"/>
        <w:ind w:firstLine="709"/>
        <w:rPr>
          <w:rFonts w:ascii="Times New Roman" w:hAnsi="Times New Roman"/>
          <w:szCs w:val="24"/>
          <w:lang w:eastAsia="ru-RU"/>
        </w:rPr>
      </w:pPr>
      <w:r w:rsidRPr="00A16204">
        <w:rPr>
          <w:rFonts w:ascii="Times New Roman" w:hAnsi="Times New Roman"/>
          <w:szCs w:val="24"/>
          <w:lang w:eastAsia="ru-RU"/>
        </w:rPr>
        <w:t>Для достижения поставленной цели будут решаться следующие задачи:</w:t>
      </w:r>
    </w:p>
    <w:p w:rsidR="009848A0" w:rsidRPr="00A16204" w:rsidRDefault="009848A0" w:rsidP="00A16204">
      <w:pPr>
        <w:widowControl/>
        <w:numPr>
          <w:ilvl w:val="0"/>
          <w:numId w:val="25"/>
        </w:numPr>
        <w:shd w:val="clear" w:color="auto" w:fill="FFFFFF" w:themeFill="background1"/>
        <w:tabs>
          <w:tab w:val="left" w:pos="426"/>
          <w:tab w:val="left" w:pos="1134"/>
        </w:tabs>
        <w:suppressAutoHyphens w:val="0"/>
        <w:overflowPunct w:val="0"/>
        <w:autoSpaceDE w:val="0"/>
        <w:autoSpaceDN w:val="0"/>
        <w:adjustRightInd w:val="0"/>
        <w:ind w:left="0" w:firstLine="709"/>
        <w:jc w:val="both"/>
        <w:rPr>
          <w:rFonts w:ascii="Times New Roman" w:hAnsi="Times New Roman" w:cs="Calibri"/>
          <w:color w:val="000000"/>
          <w:szCs w:val="24"/>
          <w:lang w:eastAsia="ru-RU"/>
        </w:rPr>
      </w:pPr>
      <w:r w:rsidRPr="00A16204">
        <w:rPr>
          <w:rFonts w:ascii="Times New Roman" w:hAnsi="Times New Roman" w:cs="Calibri"/>
          <w:szCs w:val="24"/>
          <w:lang w:eastAsia="ru-RU"/>
        </w:rPr>
        <w:t xml:space="preserve">Обеспечение бесперебойной и безаварийной работы коммунального </w:t>
      </w:r>
      <w:r w:rsidRPr="00A16204">
        <w:rPr>
          <w:rFonts w:ascii="Times New Roman" w:hAnsi="Times New Roman" w:cs="Calibri"/>
          <w:color w:val="000000"/>
          <w:szCs w:val="24"/>
          <w:lang w:eastAsia="ru-RU"/>
        </w:rPr>
        <w:t>комплекса.</w:t>
      </w:r>
    </w:p>
    <w:p w:rsidR="009848A0" w:rsidRPr="00A16204" w:rsidRDefault="009848A0" w:rsidP="00A16204">
      <w:pPr>
        <w:widowControl/>
        <w:numPr>
          <w:ilvl w:val="0"/>
          <w:numId w:val="25"/>
        </w:numPr>
        <w:shd w:val="clear" w:color="auto" w:fill="FFFFFF" w:themeFill="background1"/>
        <w:tabs>
          <w:tab w:val="left" w:pos="426"/>
          <w:tab w:val="left" w:pos="1134"/>
        </w:tabs>
        <w:suppressAutoHyphens w:val="0"/>
        <w:overflowPunct w:val="0"/>
        <w:autoSpaceDE w:val="0"/>
        <w:autoSpaceDN w:val="0"/>
        <w:adjustRightInd w:val="0"/>
        <w:ind w:left="0" w:firstLine="709"/>
        <w:jc w:val="both"/>
        <w:rPr>
          <w:rFonts w:ascii="Times New Roman" w:hAnsi="Times New Roman" w:cs="Calibri"/>
          <w:szCs w:val="24"/>
          <w:lang w:eastAsia="ru-RU"/>
        </w:rPr>
      </w:pPr>
      <w:r w:rsidRPr="00A16204">
        <w:rPr>
          <w:rFonts w:ascii="Times New Roman" w:hAnsi="Times New Roman" w:cs="Calibri"/>
          <w:szCs w:val="24"/>
          <w:lang w:eastAsia="ru-RU"/>
        </w:rPr>
        <w:t>Модернизация системы коммунальной инфраструктуры.</w:t>
      </w:r>
    </w:p>
    <w:p w:rsidR="009848A0" w:rsidRPr="00A16204" w:rsidRDefault="009848A0" w:rsidP="00A16204">
      <w:pPr>
        <w:widowControl/>
        <w:numPr>
          <w:ilvl w:val="0"/>
          <w:numId w:val="25"/>
        </w:numPr>
        <w:shd w:val="clear" w:color="auto" w:fill="FFFFFF" w:themeFill="background1"/>
        <w:tabs>
          <w:tab w:val="left" w:pos="426"/>
          <w:tab w:val="left" w:pos="1134"/>
        </w:tabs>
        <w:suppressAutoHyphens w:val="0"/>
        <w:overflowPunct w:val="0"/>
        <w:autoSpaceDE w:val="0"/>
        <w:autoSpaceDN w:val="0"/>
        <w:adjustRightInd w:val="0"/>
        <w:ind w:left="0" w:firstLine="709"/>
        <w:jc w:val="both"/>
        <w:rPr>
          <w:rFonts w:ascii="Times New Roman" w:hAnsi="Times New Roman" w:cs="Calibri"/>
          <w:szCs w:val="24"/>
          <w:lang w:eastAsia="ru-RU"/>
        </w:rPr>
      </w:pPr>
      <w:r w:rsidRPr="00A16204">
        <w:rPr>
          <w:rFonts w:ascii="Times New Roman" w:hAnsi="Times New Roman" w:cs="Calibri"/>
          <w:szCs w:val="24"/>
          <w:lang w:eastAsia="ru-RU"/>
        </w:rPr>
        <w:t xml:space="preserve">Повышение эффективности работы коммунального комплекса (снижение издержек). </w:t>
      </w:r>
    </w:p>
    <w:p w:rsidR="009848A0" w:rsidRPr="00A16204" w:rsidRDefault="009848A0" w:rsidP="00A16204">
      <w:pPr>
        <w:widowControl/>
        <w:numPr>
          <w:ilvl w:val="0"/>
          <w:numId w:val="25"/>
        </w:numPr>
        <w:shd w:val="clear" w:color="auto" w:fill="FFFFFF" w:themeFill="background1"/>
        <w:tabs>
          <w:tab w:val="left" w:pos="426"/>
          <w:tab w:val="left" w:pos="1134"/>
        </w:tabs>
        <w:suppressAutoHyphens w:val="0"/>
        <w:overflowPunct w:val="0"/>
        <w:autoSpaceDE w:val="0"/>
        <w:autoSpaceDN w:val="0"/>
        <w:adjustRightInd w:val="0"/>
        <w:ind w:left="0" w:firstLine="709"/>
        <w:jc w:val="both"/>
        <w:rPr>
          <w:rFonts w:ascii="Times New Roman" w:hAnsi="Times New Roman" w:cs="Calibri"/>
          <w:szCs w:val="24"/>
          <w:lang w:eastAsia="ru-RU"/>
        </w:rPr>
      </w:pPr>
      <w:r w:rsidRPr="00A16204">
        <w:rPr>
          <w:rFonts w:ascii="Times New Roman" w:hAnsi="Times New Roman" w:cs="Calibri"/>
          <w:szCs w:val="24"/>
          <w:lang w:eastAsia="ru-RU"/>
        </w:rPr>
        <w:t>Обеспечение коммунальной инфраструктурой существующих и строящихся в городе объектов.</w:t>
      </w:r>
    </w:p>
    <w:p w:rsidR="009848A0" w:rsidRPr="00A16204" w:rsidRDefault="009848A0" w:rsidP="00A16204">
      <w:pPr>
        <w:widowControl/>
        <w:numPr>
          <w:ilvl w:val="0"/>
          <w:numId w:val="25"/>
        </w:numPr>
        <w:shd w:val="clear" w:color="auto" w:fill="FFFFFF" w:themeFill="background1"/>
        <w:tabs>
          <w:tab w:val="left" w:pos="426"/>
          <w:tab w:val="left" w:pos="1134"/>
        </w:tabs>
        <w:suppressAutoHyphens w:val="0"/>
        <w:overflowPunct w:val="0"/>
        <w:autoSpaceDE w:val="0"/>
        <w:autoSpaceDN w:val="0"/>
        <w:adjustRightInd w:val="0"/>
        <w:ind w:left="0" w:firstLine="709"/>
        <w:jc w:val="both"/>
        <w:rPr>
          <w:rFonts w:ascii="Times New Roman" w:hAnsi="Times New Roman" w:cs="Calibri"/>
          <w:szCs w:val="24"/>
          <w:lang w:eastAsia="ru-RU"/>
        </w:rPr>
      </w:pPr>
      <w:r w:rsidRPr="00A16204">
        <w:rPr>
          <w:rFonts w:ascii="Times New Roman" w:hAnsi="Times New Roman" w:cs="Calibri"/>
          <w:szCs w:val="24"/>
          <w:lang w:eastAsia="ru-RU"/>
        </w:rPr>
        <w:t>Повышение качества предоставляемых потребителям коммунальных услуг.</w:t>
      </w:r>
    </w:p>
    <w:p w:rsidR="006629B2" w:rsidRDefault="009848A0" w:rsidP="006629B2">
      <w:pPr>
        <w:widowControl/>
        <w:shd w:val="clear" w:color="auto" w:fill="FFFFFF" w:themeFill="background1"/>
        <w:autoSpaceDE w:val="0"/>
        <w:ind w:firstLine="540"/>
        <w:jc w:val="both"/>
        <w:rPr>
          <w:rFonts w:ascii="Times New Roman" w:eastAsia="Arial" w:hAnsi="Times New Roman"/>
          <w:kern w:val="2"/>
          <w:szCs w:val="24"/>
        </w:rPr>
      </w:pPr>
      <w:r w:rsidRPr="00A16204">
        <w:rPr>
          <w:rFonts w:ascii="Times New Roman" w:eastAsia="Arial" w:hAnsi="Times New Roman"/>
          <w:kern w:val="2"/>
          <w:szCs w:val="24"/>
        </w:rPr>
        <w:t>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подпрограммы,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F92CA3" w:rsidRDefault="00F92CA3" w:rsidP="006629B2">
      <w:pPr>
        <w:widowControl/>
        <w:shd w:val="clear" w:color="auto" w:fill="FFFFFF" w:themeFill="background1"/>
        <w:autoSpaceDE w:val="0"/>
        <w:ind w:firstLine="540"/>
        <w:jc w:val="center"/>
        <w:rPr>
          <w:rFonts w:ascii="Times New Roman" w:eastAsia="Arial" w:hAnsi="Times New Roman"/>
          <w:kern w:val="2"/>
          <w:szCs w:val="24"/>
        </w:rPr>
      </w:pPr>
    </w:p>
    <w:p w:rsidR="009848A0" w:rsidRPr="006629B2" w:rsidRDefault="009848A0" w:rsidP="006629B2">
      <w:pPr>
        <w:widowControl/>
        <w:shd w:val="clear" w:color="auto" w:fill="FFFFFF" w:themeFill="background1"/>
        <w:autoSpaceDE w:val="0"/>
        <w:ind w:firstLine="540"/>
        <w:jc w:val="center"/>
        <w:rPr>
          <w:rFonts w:ascii="Times New Roman" w:eastAsia="Arial" w:hAnsi="Times New Roman"/>
          <w:kern w:val="2"/>
          <w:szCs w:val="24"/>
        </w:rPr>
      </w:pPr>
      <w:r w:rsidRPr="00A16204">
        <w:rPr>
          <w:rFonts w:ascii="Times New Roman" w:eastAsia="Calibri" w:hAnsi="Times New Roman"/>
          <w:b/>
          <w:szCs w:val="24"/>
          <w:lang w:eastAsia="en-US"/>
        </w:rPr>
        <w:t>7.3.3. Целевые показатели (индикаторы)</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целях количественной оценки достижения целей и задач подпрограммы определены следующие целевые показатели (индикаторы):</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1) Доля организаций коммунального комплекса, осуществляющих производство товаров, оказание услуг по водо-, тепл</w:t>
      </w:r>
      <w:proofErr w:type="gramStart"/>
      <w:r w:rsidRPr="00A16204">
        <w:rPr>
          <w:rFonts w:ascii="Times New Roman" w:eastAsia="Calibri" w:hAnsi="Times New Roman"/>
          <w:color w:val="000000"/>
          <w:szCs w:val="24"/>
          <w:lang w:eastAsia="en-US"/>
        </w:rPr>
        <w:t>о-</w:t>
      </w:r>
      <w:proofErr w:type="gramEnd"/>
      <w:r w:rsidRPr="00A16204">
        <w:rPr>
          <w:rFonts w:ascii="Times New Roman" w:eastAsia="Calibri" w:hAnsi="Times New Roman"/>
          <w:color w:val="000000"/>
          <w:szCs w:val="24"/>
          <w:lang w:eastAsia="en-US"/>
        </w:rPr>
        <w:t xml:space="preserve">, газо- и электроснабжению, водоотведению, очистке сточных вод, утилизации (захоронению) твёрдых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муниципального района в уставном капитале которых составляет не более 25 процентов, в общем числе организаций </w:t>
      </w:r>
      <w:r w:rsidRPr="00A16204">
        <w:rPr>
          <w:rFonts w:ascii="Times New Roman" w:eastAsia="Calibri" w:hAnsi="Times New Roman"/>
          <w:color w:val="000000"/>
          <w:szCs w:val="24"/>
          <w:lang w:eastAsia="en-US"/>
        </w:rPr>
        <w:lastRenderedPageBreak/>
        <w:t>коммунального комплекса, осуществляющих свою деятельность на территории муниципального района, процентов.</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Показатель характеризует работу органов местного самоуправления по созданию конкурентной среды на рынке коммунальных услуг. Влияет на стоимость и качество предоставляемых потребителям коммунальных услуг. Показатель предусмотрен в системе показателей для оценки эффективности деятельности органов местного самоуправления, а также используется в качестве условия для предоставления средств Фонда содействия реформированию жилищно-коммунального хозяйства в соответствии со статьёй 14 Федерального закона от 21 июля 2007 № 185-ФЗ.</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2) Износ инженерных теплосетей (магистральные сети), процентов.</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3) Количество аварийных ситуаций на системах теплоснабжения, единиц.</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Показатели 2, 3 характеризуют работу органов местного самоуправления по организации на территории муниципального района теплоснабжения.</w:t>
      </w:r>
      <w:r w:rsidRPr="00A16204">
        <w:rPr>
          <w:rFonts w:ascii="Times New Roman" w:eastAsia="Calibri" w:hAnsi="Times New Roman"/>
          <w:szCs w:val="24"/>
          <w:lang w:eastAsia="en-US"/>
        </w:rPr>
        <w:t xml:space="preserve"> Влияют на качество услуг теплоснабжения.</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4) Износ сетей холодного водоснабжения, процентов.</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5) Количество аварийных ситуаций на системах холодного водоснабжения, единиц.</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 xml:space="preserve">6) Соответствие состава и свойств холодной </w:t>
      </w:r>
      <w:proofErr w:type="gramStart"/>
      <w:r w:rsidRPr="00A16204">
        <w:rPr>
          <w:rFonts w:ascii="Times New Roman" w:eastAsia="Calibri" w:hAnsi="Times New Roman"/>
          <w:color w:val="000000"/>
          <w:szCs w:val="24"/>
          <w:lang w:eastAsia="en-US"/>
        </w:rPr>
        <w:t>воды</w:t>
      </w:r>
      <w:proofErr w:type="gramEnd"/>
      <w:r w:rsidRPr="00A16204">
        <w:rPr>
          <w:rFonts w:ascii="Times New Roman" w:eastAsia="Calibri" w:hAnsi="Times New Roman"/>
          <w:color w:val="000000"/>
          <w:szCs w:val="24"/>
          <w:lang w:eastAsia="en-US"/>
        </w:rPr>
        <w:t xml:space="preserve"> установленным санитарным нормам и правилам (отношение удовлетворительных проб (показателей) к общему количеству взятых проб (показателей) за отчётный период), процентов.</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Показатели 4-6 характеризуют работу органов местного самоуправления по организации холодного водоснабжения на территории района. Влияют на качество услуг холодного водоснабжения.</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7) Износ сетей горячего водоснабжения, процентов.</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8) Количество аварийных ситуаций на системах горячего водоснабжения, единиц.</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9) Доля горячей воды, расчёты за которую производятся с использованием приборов учёта, процентов.</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Показатели 7-8 характеризуют работу органов местного самоуправления по организации горячего водоснабжения на территории района. Влияют на качество услуг горячего водоснабжения.</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10) Количество аварийных ситуаций на канализационных сетях, единиц.</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11) Износ сетей водоотведения (канализации), процентов.</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Показатели 10-11 характеризуют работу органов местного самоуправления по организации водоотведения на территории городского округа. Влияют на качество услуг водоотведения (канализации).</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12) Износ газовых сетей, процентов.</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13)Количество домовладений, не имеющих технической возможности подключения к сетям природного газа, единиц.</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Показатели 12-13 характеризуют работу органов местного самоуправления по организации газоснабжения на территории района. Показатель 12 влияет на безопасность системы газоснабжения на территории района. Показатель 13 характеризует доступность природного газа для домовладений.</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Сведения о значениях целевых показателей по годам реализации муниципальной программы представлены в Приложении 1 к муниципальной программе.</w:t>
      </w:r>
    </w:p>
    <w:p w:rsidR="009848A0" w:rsidRPr="00A16204" w:rsidRDefault="009848A0" w:rsidP="00A16204">
      <w:pPr>
        <w:widowControl/>
        <w:shd w:val="clear" w:color="auto" w:fill="FFFFFF" w:themeFill="background1"/>
        <w:suppressAutoHyphens w:val="0"/>
        <w:spacing w:before="240"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7.3.4. Сроки и этапы реализации подпрограммы</w:t>
      </w:r>
    </w:p>
    <w:p w:rsidR="009848A0" w:rsidRPr="00A16204" w:rsidRDefault="009848A0"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eastAsia="ru-RU"/>
        </w:rPr>
        <w:t>Срок реализации - 2015-2024 годы.</w:t>
      </w:r>
    </w:p>
    <w:p w:rsidR="009848A0" w:rsidRPr="00A16204" w:rsidRDefault="009848A0"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eastAsia="ru-RU"/>
        </w:rPr>
        <w:t>Этапы реализации подпрограммы:</w:t>
      </w:r>
    </w:p>
    <w:p w:rsidR="009848A0" w:rsidRPr="00A16204" w:rsidRDefault="009848A0"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val="en-US" w:eastAsia="ru-RU"/>
        </w:rPr>
        <w:t>I</w:t>
      </w:r>
      <w:r w:rsidRPr="00A16204">
        <w:rPr>
          <w:rFonts w:ascii="Times New Roman" w:hAnsi="Times New Roman"/>
          <w:bCs/>
          <w:szCs w:val="24"/>
          <w:lang w:eastAsia="ru-RU"/>
        </w:rPr>
        <w:t xml:space="preserve"> этап </w:t>
      </w:r>
      <w:proofErr w:type="gramStart"/>
      <w:r w:rsidRPr="00A16204">
        <w:rPr>
          <w:rFonts w:ascii="Times New Roman" w:hAnsi="Times New Roman"/>
          <w:bCs/>
          <w:szCs w:val="24"/>
          <w:lang w:eastAsia="ru-RU"/>
        </w:rPr>
        <w:t>( 2015</w:t>
      </w:r>
      <w:proofErr w:type="gramEnd"/>
      <w:r w:rsidRPr="00A16204">
        <w:rPr>
          <w:rFonts w:ascii="Times New Roman" w:hAnsi="Times New Roman"/>
          <w:bCs/>
          <w:szCs w:val="24"/>
          <w:lang w:eastAsia="ru-RU"/>
        </w:rPr>
        <w:t xml:space="preserve"> – 2018 гг.)</w:t>
      </w:r>
    </w:p>
    <w:p w:rsidR="009848A0" w:rsidRPr="00A16204" w:rsidRDefault="009848A0" w:rsidP="00A16204">
      <w:pPr>
        <w:widowControl/>
        <w:shd w:val="clear" w:color="auto" w:fill="FFFFFF" w:themeFill="background1"/>
        <w:suppressAutoHyphens w:val="0"/>
        <w:jc w:val="both"/>
        <w:rPr>
          <w:rFonts w:ascii="Times New Roman" w:eastAsia="Calibri" w:hAnsi="Times New Roman"/>
          <w:szCs w:val="24"/>
          <w:lang w:eastAsia="en-US"/>
        </w:rPr>
      </w:pPr>
      <w:proofErr w:type="gramStart"/>
      <w:r w:rsidRPr="00A16204">
        <w:rPr>
          <w:rFonts w:ascii="Times New Roman" w:hAnsi="Times New Roman"/>
          <w:bCs/>
          <w:szCs w:val="24"/>
          <w:lang w:val="en-US" w:eastAsia="ru-RU"/>
        </w:rPr>
        <w:t>II</w:t>
      </w:r>
      <w:r w:rsidRPr="00A16204">
        <w:rPr>
          <w:rFonts w:ascii="Times New Roman" w:hAnsi="Times New Roman"/>
          <w:bCs/>
          <w:szCs w:val="24"/>
          <w:lang w:eastAsia="ru-RU"/>
        </w:rPr>
        <w:t xml:space="preserve"> этап (2019 – 2024 гг.)</w:t>
      </w:r>
      <w:proofErr w:type="gramEnd"/>
    </w:p>
    <w:p w:rsidR="009848A0" w:rsidRPr="00A16204" w:rsidRDefault="009848A0" w:rsidP="00A16204">
      <w:pPr>
        <w:widowControl/>
        <w:shd w:val="clear" w:color="auto" w:fill="FFFFFF" w:themeFill="background1"/>
        <w:suppressAutoHyphens w:val="0"/>
        <w:spacing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7.3.5. Основные мероприятия</w:t>
      </w:r>
    </w:p>
    <w:p w:rsidR="00904B34" w:rsidRPr="00A16204" w:rsidRDefault="00904B34" w:rsidP="00A16204">
      <w:pPr>
        <w:widowControl/>
        <w:numPr>
          <w:ilvl w:val="0"/>
          <w:numId w:val="26"/>
        </w:numPr>
        <w:shd w:val="clear" w:color="auto" w:fill="FFFFFF" w:themeFill="background1"/>
        <w:tabs>
          <w:tab w:val="left" w:pos="1134"/>
        </w:tabs>
        <w:suppressAutoHyphens w:val="0"/>
        <w:overflowPunct w:val="0"/>
        <w:autoSpaceDE w:val="0"/>
        <w:autoSpaceDN w:val="0"/>
        <w:adjustRightInd w:val="0"/>
        <w:ind w:left="0" w:firstLine="709"/>
        <w:jc w:val="both"/>
        <w:textAlignment w:val="baseline"/>
        <w:rPr>
          <w:rFonts w:ascii="Times New Roman" w:hAnsi="Times New Roman"/>
          <w:szCs w:val="24"/>
          <w:lang w:eastAsia="ru-RU"/>
        </w:rPr>
      </w:pPr>
      <w:r w:rsidRPr="00A16204">
        <w:rPr>
          <w:rFonts w:ascii="Times New Roman" w:hAnsi="Times New Roman"/>
          <w:szCs w:val="24"/>
          <w:lang w:eastAsia="ru-RU"/>
        </w:rPr>
        <w:t>Привлечение частных инвестиций в системы тепло-, водоснабжения, водоотведения и очистки сточных вод;</w:t>
      </w:r>
    </w:p>
    <w:p w:rsidR="00904B34" w:rsidRPr="00A16204" w:rsidRDefault="00904B34" w:rsidP="00A16204">
      <w:pPr>
        <w:widowControl/>
        <w:numPr>
          <w:ilvl w:val="0"/>
          <w:numId w:val="26"/>
        </w:numPr>
        <w:shd w:val="clear" w:color="auto" w:fill="FFFFFF" w:themeFill="background1"/>
        <w:tabs>
          <w:tab w:val="left" w:pos="1134"/>
        </w:tabs>
        <w:suppressAutoHyphens w:val="0"/>
        <w:overflowPunct w:val="0"/>
        <w:autoSpaceDE w:val="0"/>
        <w:autoSpaceDN w:val="0"/>
        <w:adjustRightInd w:val="0"/>
        <w:ind w:left="0" w:firstLine="709"/>
        <w:jc w:val="both"/>
        <w:textAlignment w:val="baseline"/>
        <w:rPr>
          <w:rFonts w:ascii="Times New Roman" w:hAnsi="Times New Roman"/>
          <w:szCs w:val="24"/>
          <w:lang w:eastAsia="ru-RU"/>
        </w:rPr>
      </w:pPr>
      <w:r w:rsidRPr="00A16204">
        <w:rPr>
          <w:rFonts w:ascii="Times New Roman" w:hAnsi="Times New Roman"/>
          <w:szCs w:val="24"/>
          <w:lang w:eastAsia="ru-RU"/>
        </w:rPr>
        <w:lastRenderedPageBreak/>
        <w:t>Организация подготовки коммунального хозяйства к осенне-зимнему периоду.</w:t>
      </w:r>
    </w:p>
    <w:p w:rsidR="00904B34" w:rsidRPr="00A16204" w:rsidRDefault="00904B34" w:rsidP="00A16204">
      <w:pPr>
        <w:widowControl/>
        <w:shd w:val="clear" w:color="auto" w:fill="FFFFFF" w:themeFill="background1"/>
        <w:suppressAutoHyphens w:val="0"/>
        <w:ind w:firstLine="709"/>
        <w:jc w:val="both"/>
        <w:rPr>
          <w:rFonts w:ascii="Times New Roman" w:hAnsi="Times New Roman"/>
          <w:szCs w:val="24"/>
          <w:lang w:eastAsia="ru-RU"/>
        </w:rPr>
      </w:pPr>
      <w:r w:rsidRPr="00A16204">
        <w:rPr>
          <w:rFonts w:ascii="Times New Roman" w:hAnsi="Times New Roman"/>
          <w:szCs w:val="24"/>
          <w:lang w:eastAsia="ru-RU"/>
        </w:rPr>
        <w:t>В целях реализации основного мероприятия ежегодно разрабатывается и утверждается план мероприятий по подготовке коммунального хозяйства к осенне-зимнему периоду.</w:t>
      </w:r>
    </w:p>
    <w:p w:rsidR="00904B34" w:rsidRPr="00A16204" w:rsidRDefault="00904B34" w:rsidP="00A16204">
      <w:pPr>
        <w:keepNext/>
        <w:widowControl/>
        <w:numPr>
          <w:ilvl w:val="0"/>
          <w:numId w:val="26"/>
        </w:numPr>
        <w:shd w:val="clear" w:color="auto" w:fill="FFFFFF" w:themeFill="background1"/>
        <w:tabs>
          <w:tab w:val="left" w:pos="1134"/>
        </w:tabs>
        <w:suppressAutoHyphens w:val="0"/>
        <w:overflowPunct w:val="0"/>
        <w:autoSpaceDE w:val="0"/>
        <w:autoSpaceDN w:val="0"/>
        <w:adjustRightInd w:val="0"/>
        <w:ind w:left="0" w:firstLine="709"/>
        <w:jc w:val="both"/>
        <w:textAlignment w:val="baseline"/>
        <w:rPr>
          <w:rFonts w:ascii="Times New Roman" w:hAnsi="Times New Roman"/>
          <w:szCs w:val="24"/>
          <w:lang w:eastAsia="ru-RU"/>
        </w:rPr>
      </w:pPr>
      <w:r w:rsidRPr="00A16204">
        <w:rPr>
          <w:rFonts w:ascii="Times New Roman" w:hAnsi="Times New Roman"/>
          <w:szCs w:val="24"/>
          <w:lang w:eastAsia="ru-RU"/>
        </w:rPr>
        <w:t xml:space="preserve">Актуализация схем теплоснабжения. </w:t>
      </w:r>
    </w:p>
    <w:p w:rsidR="00904B34" w:rsidRPr="00A16204" w:rsidRDefault="00904B34" w:rsidP="00A16204">
      <w:pPr>
        <w:widowControl/>
        <w:shd w:val="clear" w:color="auto" w:fill="FFFFFF" w:themeFill="background1"/>
        <w:suppressAutoHyphens w:val="0"/>
        <w:ind w:firstLine="709"/>
        <w:jc w:val="both"/>
        <w:rPr>
          <w:rFonts w:ascii="Times New Roman" w:hAnsi="Times New Roman"/>
          <w:szCs w:val="24"/>
          <w:lang w:eastAsia="ru-RU"/>
        </w:rPr>
      </w:pPr>
      <w:r w:rsidRPr="00A16204">
        <w:rPr>
          <w:rFonts w:ascii="Times New Roman" w:hAnsi="Times New Roman"/>
          <w:szCs w:val="24"/>
          <w:lang w:eastAsia="ru-RU"/>
        </w:rPr>
        <w:t>На основании утвержденных схем теплоснабжения будет осуществляться развитие системы теплоснабжения района.</w:t>
      </w:r>
    </w:p>
    <w:p w:rsidR="00904B34" w:rsidRPr="00A16204" w:rsidRDefault="00904B34" w:rsidP="00A16204">
      <w:pPr>
        <w:widowControl/>
        <w:numPr>
          <w:ilvl w:val="0"/>
          <w:numId w:val="26"/>
        </w:numPr>
        <w:shd w:val="clear" w:color="auto" w:fill="FFFFFF" w:themeFill="background1"/>
        <w:tabs>
          <w:tab w:val="left" w:pos="1134"/>
        </w:tabs>
        <w:suppressAutoHyphens w:val="0"/>
        <w:overflowPunct w:val="0"/>
        <w:autoSpaceDE w:val="0"/>
        <w:autoSpaceDN w:val="0"/>
        <w:adjustRightInd w:val="0"/>
        <w:ind w:left="0" w:firstLine="709"/>
        <w:jc w:val="both"/>
        <w:textAlignment w:val="baseline"/>
        <w:rPr>
          <w:rFonts w:ascii="Times New Roman" w:hAnsi="Times New Roman"/>
          <w:szCs w:val="24"/>
          <w:lang w:eastAsia="ru-RU"/>
        </w:rPr>
      </w:pPr>
      <w:r w:rsidRPr="00A16204">
        <w:rPr>
          <w:rFonts w:ascii="Times New Roman" w:hAnsi="Times New Roman"/>
          <w:szCs w:val="24"/>
          <w:lang w:eastAsia="ru-RU"/>
        </w:rPr>
        <w:t>Актуализация схем водоснабжения и водоотведения.</w:t>
      </w:r>
    </w:p>
    <w:p w:rsidR="00904B34" w:rsidRPr="00A16204" w:rsidRDefault="00904B34" w:rsidP="00A16204">
      <w:pPr>
        <w:widowControl/>
        <w:shd w:val="clear" w:color="auto" w:fill="FFFFFF" w:themeFill="background1"/>
        <w:suppressAutoHyphens w:val="0"/>
        <w:ind w:firstLine="709"/>
        <w:jc w:val="both"/>
        <w:rPr>
          <w:rFonts w:ascii="Times New Roman" w:hAnsi="Times New Roman"/>
          <w:szCs w:val="24"/>
          <w:lang w:eastAsia="ru-RU"/>
        </w:rPr>
      </w:pPr>
      <w:r w:rsidRPr="00A16204">
        <w:rPr>
          <w:rFonts w:ascii="Times New Roman" w:hAnsi="Times New Roman"/>
          <w:szCs w:val="24"/>
          <w:lang w:eastAsia="ru-RU"/>
        </w:rPr>
        <w:t>В соответствии с утвержденными схемами осуществляется развитие централизованных систем горячего водоснабжения, холодного водоснабжения и водоотведения.</w:t>
      </w:r>
    </w:p>
    <w:p w:rsidR="00904B34" w:rsidRPr="00A16204" w:rsidRDefault="00904B34" w:rsidP="00A16204">
      <w:pPr>
        <w:widowControl/>
        <w:numPr>
          <w:ilvl w:val="0"/>
          <w:numId w:val="26"/>
        </w:numPr>
        <w:shd w:val="clear" w:color="auto" w:fill="FFFFFF" w:themeFill="background1"/>
        <w:tabs>
          <w:tab w:val="left" w:pos="1134"/>
        </w:tabs>
        <w:suppressAutoHyphens w:val="0"/>
        <w:overflowPunct w:val="0"/>
        <w:autoSpaceDE w:val="0"/>
        <w:autoSpaceDN w:val="0"/>
        <w:adjustRightInd w:val="0"/>
        <w:ind w:left="0" w:firstLine="709"/>
        <w:jc w:val="both"/>
        <w:textAlignment w:val="baseline"/>
        <w:rPr>
          <w:rFonts w:ascii="Times New Roman" w:hAnsi="Times New Roman"/>
          <w:szCs w:val="24"/>
          <w:lang w:eastAsia="ru-RU"/>
        </w:rPr>
      </w:pPr>
      <w:r w:rsidRPr="00A16204">
        <w:rPr>
          <w:rFonts w:ascii="Times New Roman" w:hAnsi="Times New Roman"/>
          <w:szCs w:val="24"/>
          <w:lang w:eastAsia="ru-RU"/>
        </w:rPr>
        <w:t>Строительство и реконструкция объектов коммунальной инфраструктуры за счет бюджетных средств.</w:t>
      </w:r>
    </w:p>
    <w:p w:rsidR="00904B34" w:rsidRPr="00A16204" w:rsidRDefault="00904B34" w:rsidP="00A16204">
      <w:pPr>
        <w:widowControl/>
        <w:shd w:val="clear" w:color="auto" w:fill="FFFFFF" w:themeFill="background1"/>
        <w:suppressAutoHyphens w:val="0"/>
        <w:ind w:firstLine="709"/>
        <w:jc w:val="both"/>
        <w:rPr>
          <w:rFonts w:ascii="Times New Roman" w:hAnsi="Times New Roman"/>
          <w:szCs w:val="24"/>
          <w:lang w:eastAsia="ru-RU"/>
        </w:rPr>
      </w:pPr>
      <w:r w:rsidRPr="00A16204">
        <w:rPr>
          <w:rFonts w:ascii="Times New Roman" w:hAnsi="Times New Roman"/>
          <w:szCs w:val="24"/>
          <w:lang w:eastAsia="ru-RU"/>
        </w:rPr>
        <w:t>В рамках основного мероприятия осуществляется:</w:t>
      </w:r>
    </w:p>
    <w:p w:rsidR="00904B34" w:rsidRPr="00A16204" w:rsidRDefault="00904B34" w:rsidP="00A16204">
      <w:pPr>
        <w:widowControl/>
        <w:numPr>
          <w:ilvl w:val="0"/>
          <w:numId w:val="27"/>
        </w:numPr>
        <w:shd w:val="clear" w:color="auto" w:fill="FFFFFF" w:themeFill="background1"/>
        <w:tabs>
          <w:tab w:val="left" w:pos="1134"/>
        </w:tabs>
        <w:suppressAutoHyphens w:val="0"/>
        <w:overflowPunct w:val="0"/>
        <w:autoSpaceDE w:val="0"/>
        <w:autoSpaceDN w:val="0"/>
        <w:adjustRightInd w:val="0"/>
        <w:ind w:left="0" w:firstLine="709"/>
        <w:jc w:val="both"/>
        <w:textAlignment w:val="baseline"/>
        <w:rPr>
          <w:rFonts w:ascii="Times New Roman" w:hAnsi="Times New Roman"/>
          <w:szCs w:val="24"/>
          <w:lang w:eastAsia="ru-RU"/>
        </w:rPr>
      </w:pPr>
      <w:r w:rsidRPr="00A16204">
        <w:rPr>
          <w:rFonts w:ascii="Times New Roman" w:hAnsi="Times New Roman"/>
          <w:szCs w:val="24"/>
          <w:lang w:eastAsia="ru-RU"/>
        </w:rPr>
        <w:t>формирование заявок на строительство и реконструкцию объектов коммунальной инфраструктуры за счет бюджетных сре</w:t>
      </w:r>
      <w:proofErr w:type="gramStart"/>
      <w:r w:rsidRPr="00A16204">
        <w:rPr>
          <w:rFonts w:ascii="Times New Roman" w:hAnsi="Times New Roman"/>
          <w:szCs w:val="24"/>
          <w:lang w:eastAsia="ru-RU"/>
        </w:rPr>
        <w:t>дств дл</w:t>
      </w:r>
      <w:proofErr w:type="gramEnd"/>
      <w:r w:rsidRPr="00A16204">
        <w:rPr>
          <w:rFonts w:ascii="Times New Roman" w:hAnsi="Times New Roman"/>
          <w:szCs w:val="24"/>
          <w:lang w:eastAsia="ru-RU"/>
        </w:rPr>
        <w:t>я включения в перечень объектов капитального строительства Удмуртской Республики;</w:t>
      </w:r>
    </w:p>
    <w:p w:rsidR="00904B34" w:rsidRPr="00A16204" w:rsidRDefault="00904B34" w:rsidP="00A16204">
      <w:pPr>
        <w:widowControl/>
        <w:numPr>
          <w:ilvl w:val="0"/>
          <w:numId w:val="27"/>
        </w:numPr>
        <w:shd w:val="clear" w:color="auto" w:fill="FFFFFF" w:themeFill="background1"/>
        <w:tabs>
          <w:tab w:val="left" w:pos="1134"/>
        </w:tabs>
        <w:suppressAutoHyphens w:val="0"/>
        <w:overflowPunct w:val="0"/>
        <w:autoSpaceDE w:val="0"/>
        <w:autoSpaceDN w:val="0"/>
        <w:adjustRightInd w:val="0"/>
        <w:ind w:left="0" w:firstLine="709"/>
        <w:jc w:val="both"/>
        <w:textAlignment w:val="baseline"/>
        <w:rPr>
          <w:rFonts w:ascii="Times New Roman" w:hAnsi="Times New Roman"/>
          <w:szCs w:val="24"/>
          <w:lang w:eastAsia="ru-RU"/>
        </w:rPr>
      </w:pPr>
      <w:r w:rsidRPr="00A16204">
        <w:rPr>
          <w:rFonts w:ascii="Times New Roman" w:hAnsi="Times New Roman"/>
          <w:szCs w:val="24"/>
          <w:lang w:eastAsia="ru-RU"/>
        </w:rPr>
        <w:t xml:space="preserve">выполнение функций заказчика </w:t>
      </w:r>
      <w:r w:rsidRPr="00A16204">
        <w:rPr>
          <w:rFonts w:ascii="Times New Roman" w:hAnsi="Times New Roman"/>
          <w:spacing w:val="-2"/>
          <w:szCs w:val="24"/>
          <w:lang w:eastAsia="ru-RU"/>
        </w:rPr>
        <w:t>по проектированию и строительству объектов коммунальной инфраструктуры (в части объектов, на проектирование и (или) строительство которых предусмотрены бюджетные ассигнования).</w:t>
      </w:r>
    </w:p>
    <w:p w:rsidR="009848A0" w:rsidRPr="00A16204" w:rsidRDefault="009848A0"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9848A0" w:rsidRPr="00A16204" w:rsidRDefault="009848A0" w:rsidP="00A16204">
      <w:pPr>
        <w:widowControl/>
        <w:shd w:val="clear" w:color="auto" w:fill="FFFFFF" w:themeFill="background1"/>
        <w:suppressAutoHyphens w:val="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7.3.6. Меры муниципального регулирования</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При заключении договоров аренды или концессии </w:t>
      </w:r>
      <w:r w:rsidRPr="00A16204">
        <w:rPr>
          <w:rFonts w:ascii="Times New Roman" w:eastAsia="Calibri" w:hAnsi="Times New Roman"/>
          <w:color w:val="000000"/>
          <w:szCs w:val="24"/>
          <w:lang w:eastAsia="en-US"/>
        </w:rPr>
        <w:t xml:space="preserve">объектов коммунальной инфраструктуры </w:t>
      </w:r>
      <w:r w:rsidRPr="00A16204">
        <w:rPr>
          <w:rFonts w:ascii="Times New Roman" w:eastAsia="Calibri" w:hAnsi="Times New Roman"/>
          <w:szCs w:val="24"/>
          <w:lang w:eastAsia="en-US"/>
        </w:rPr>
        <w:t>с эксплуатирующими организациями предусматриваются условия, согласно которым часть арендной платы направляется на неотделимое улучшение арендуемых объектов коммунальной инфраструктуры.</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Осуществляется согласование инвестиционных программ организаций, осуществляющих регулируемые виды деятельности в сфере теплоснабжения, водоснабжения, водоотведения, газоснабжения. В соответствии с инвестиционными программами соответствующими организациями реализуются мероприятия по строительству, реконструкции и (или) модернизации объектов коммунальной инфраструктуры. </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Осуществляется согласование вывода объектов централизованных систем холодного водоснабжения и (или) водоотведения, источников тепловой энергии, тепловых сетей в ремонт и из эксплуатации.</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Осуществляется </w:t>
      </w:r>
      <w:hyperlink r:id="rId31" w:history="1">
        <w:proofErr w:type="gramStart"/>
        <w:r w:rsidRPr="00A16204">
          <w:rPr>
            <w:rFonts w:ascii="Times New Roman" w:eastAsia="Calibri" w:hAnsi="Times New Roman"/>
            <w:szCs w:val="24"/>
            <w:lang w:eastAsia="en-US"/>
          </w:rPr>
          <w:t>с</w:t>
        </w:r>
      </w:hyperlink>
      <w:r w:rsidRPr="00A16204">
        <w:rPr>
          <w:rFonts w:ascii="Times New Roman" w:eastAsia="Calibri" w:hAnsi="Times New Roman"/>
          <w:szCs w:val="24"/>
          <w:lang w:eastAsia="en-US"/>
        </w:rPr>
        <w:t>огласование</w:t>
      </w:r>
      <w:proofErr w:type="gramEnd"/>
      <w:r w:rsidR="00C911D6">
        <w:rPr>
          <w:rFonts w:ascii="Times New Roman" w:eastAsia="Calibri" w:hAnsi="Times New Roman"/>
          <w:szCs w:val="24"/>
          <w:lang w:eastAsia="en-US"/>
        </w:rPr>
        <w:t xml:space="preserve"> </w:t>
      </w:r>
      <w:hyperlink r:id="rId32" w:history="1">
        <w:r w:rsidRPr="00A16204">
          <w:rPr>
            <w:rFonts w:ascii="Times New Roman" w:eastAsia="Calibri" w:hAnsi="Times New Roman"/>
            <w:szCs w:val="24"/>
            <w:lang w:eastAsia="en-US"/>
          </w:rPr>
          <w:t>планов</w:t>
        </w:r>
      </w:hyperlink>
      <w:r w:rsidRPr="00A16204">
        <w:rPr>
          <w:rFonts w:ascii="Times New Roman" w:eastAsia="Calibri" w:hAnsi="Times New Roman"/>
          <w:szCs w:val="24"/>
          <w:lang w:eastAsia="en-US"/>
        </w:rPr>
        <w:t xml:space="preserve">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904B34" w:rsidRPr="00A16204" w:rsidRDefault="00904B34" w:rsidP="00A16204">
      <w:pPr>
        <w:widowControl/>
        <w:shd w:val="clear" w:color="auto" w:fill="FFFFFF" w:themeFill="background1"/>
        <w:suppressAutoHyphens w:val="0"/>
        <w:ind w:firstLine="709"/>
        <w:jc w:val="center"/>
        <w:rPr>
          <w:rFonts w:ascii="Times New Roman" w:eastAsia="Calibri" w:hAnsi="Times New Roman"/>
          <w:b/>
          <w:szCs w:val="24"/>
          <w:lang w:eastAsia="en-US"/>
        </w:rPr>
      </w:pPr>
    </w:p>
    <w:p w:rsidR="009848A0" w:rsidRPr="00A16204" w:rsidRDefault="009848A0" w:rsidP="00A16204">
      <w:pPr>
        <w:widowControl/>
        <w:shd w:val="clear" w:color="auto" w:fill="FFFFFF" w:themeFill="background1"/>
        <w:suppressAutoHyphens w:val="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7.3.7. Взаимодействие с органами государственной власти и местного самоуправления, организациями и гражданами</w:t>
      </w:r>
    </w:p>
    <w:p w:rsidR="00904B34" w:rsidRPr="00A16204" w:rsidRDefault="00904B34" w:rsidP="00A16204">
      <w:pPr>
        <w:shd w:val="clear" w:color="auto" w:fill="FFFFFF" w:themeFill="background1"/>
        <w:suppressAutoHyphens w:val="0"/>
        <w:overflowPunct w:val="0"/>
        <w:autoSpaceDE w:val="0"/>
        <w:autoSpaceDN w:val="0"/>
        <w:adjustRightInd w:val="0"/>
        <w:ind w:firstLine="709"/>
        <w:jc w:val="both"/>
        <w:textAlignment w:val="baseline"/>
        <w:rPr>
          <w:rFonts w:ascii="Times New Roman" w:hAnsi="Times New Roman"/>
          <w:color w:val="000000"/>
          <w:szCs w:val="24"/>
          <w:lang w:eastAsia="ru-RU"/>
        </w:rPr>
      </w:pPr>
      <w:r w:rsidRPr="00A16204">
        <w:rPr>
          <w:rFonts w:ascii="Times New Roman" w:hAnsi="Times New Roman"/>
          <w:color w:val="000000"/>
          <w:szCs w:val="24"/>
          <w:lang w:eastAsia="ru-RU"/>
        </w:rPr>
        <w:t>С органами государственной власти Удмуртской Республики осуществляется взаимодействие в целях включения объектов коммунальной инфраструктуры в перечень объектов коммунального строительства и (или) в перечень объектов капитального ремонта, в мероприятия по подготовке ЖКХ к отопительному периоду, финансируемые за счет средств бюджета Удмуртской Республики.</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color w:val="000000"/>
          <w:szCs w:val="24"/>
          <w:lang w:eastAsia="en-US"/>
        </w:rPr>
        <w:t>Объекты коммунальной инфраструктуры, находящиеся в муниципальной собственности муниципального образования «Дебёсский район», передаются эксплуатирующим организациям по договорам аренды или концессии.</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color w:val="000000"/>
          <w:szCs w:val="24"/>
          <w:lang w:eastAsia="en-US"/>
        </w:rPr>
      </w:pPr>
      <w:r w:rsidRPr="00A16204">
        <w:rPr>
          <w:rFonts w:ascii="Times New Roman" w:eastAsia="Calibri" w:hAnsi="Times New Roman"/>
          <w:szCs w:val="24"/>
          <w:lang w:eastAsia="en-US"/>
        </w:rPr>
        <w:t xml:space="preserve">Осуществляется взаимодействие с эксплуатирующими объекты коммунальной инфраструктуры организациями, в целях организации на территории поселений района </w:t>
      </w:r>
      <w:r w:rsidRPr="00A16204">
        <w:rPr>
          <w:rFonts w:ascii="Times New Roman" w:eastAsia="Calibri" w:hAnsi="Times New Roman"/>
          <w:szCs w:val="24"/>
          <w:lang w:eastAsia="en-US"/>
        </w:rPr>
        <w:lastRenderedPageBreak/>
        <w:t>теплоснабжения, электроснабжения, водоснабжения и водоотведения, газоснабжения, а также модернизации объектов коммунальной инфраструктуры.</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pacing w:val="-2"/>
          <w:szCs w:val="24"/>
          <w:lang w:eastAsia="en-US"/>
        </w:rPr>
      </w:pPr>
      <w:r w:rsidRPr="00A16204">
        <w:rPr>
          <w:rFonts w:ascii="Times New Roman" w:eastAsia="Calibri" w:hAnsi="Times New Roman"/>
          <w:spacing w:val="-2"/>
          <w:szCs w:val="24"/>
          <w:lang w:eastAsia="en-US"/>
        </w:rPr>
        <w:t>В целях организации подготовки района к работе в осенне-зимний период осуществляется взаимодействие с предприятиями, организациями и учреждениями, всех форм собственности, участвующими в обеспечении жизнедеятельности объектов жилищной и социальной сфер.</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pacing w:val="-2"/>
          <w:szCs w:val="24"/>
          <w:lang w:eastAsia="en-US"/>
        </w:rPr>
      </w:pPr>
      <w:r w:rsidRPr="00A16204">
        <w:rPr>
          <w:rFonts w:ascii="Times New Roman" w:eastAsia="Calibri" w:hAnsi="Times New Roman"/>
          <w:szCs w:val="24"/>
          <w:lang w:eastAsia="en-US"/>
        </w:rPr>
        <w:t>Выбор исполнителя работ по проектированию и (или) строительству объектов коммунальной инфраструктуры осуществляется путём проведения торгов, в соответствии с законодательством о размещении государственного (муниципального) заказа.</w:t>
      </w:r>
      <w:r w:rsidRPr="00A16204">
        <w:rPr>
          <w:rFonts w:ascii="Times New Roman" w:eastAsia="Calibri" w:hAnsi="Times New Roman"/>
          <w:spacing w:val="-2"/>
          <w:szCs w:val="24"/>
          <w:lang w:eastAsia="en-US"/>
        </w:rPr>
        <w:t xml:space="preserve"> Специализированные организации по договорам с Заказчиком выполнения работ по строительству объектов коммунальной инфраструктуры выполняют технический надзор за строительством. </w:t>
      </w:r>
    </w:p>
    <w:p w:rsidR="009848A0" w:rsidRPr="00A16204" w:rsidRDefault="009848A0" w:rsidP="00A16204">
      <w:pPr>
        <w:widowControl/>
        <w:shd w:val="clear" w:color="auto" w:fill="FFFFFF" w:themeFill="background1"/>
        <w:suppressAutoHyphens w:val="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7.3.8. Ресурсное обеспечение</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Источниками ресурсного обеспечения подпрограммы являются собственные средства бюджета муниципального образования «Дебёсский район», а также субсидии из бюджета Удмуртской Республики на софинансирование расходных обязательств по строительству, модернизации и капитальному ремонту объектов коммунальной инфраструктуры.</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Мероприятия по строительству, реконструкции и (или) модернизации объектов коммунальной инфраструктуры, переданных по договорам аренды или концессии эксплуатирующим организациям, осуществляются за счёт средств этих организаций (инвестиционной составляющей тарифов, платы за подключение, иными источниками) в соответствии с их инвестиционными программами, а также условиями договоров о передаче объектов в аренду или концессию.</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Строительство систем газоснабжения жилых домов (внутриквартальных газопроводов низкого давления, </w:t>
      </w:r>
      <w:proofErr w:type="spellStart"/>
      <w:r w:rsidRPr="00A16204">
        <w:rPr>
          <w:rFonts w:ascii="Times New Roman" w:eastAsia="Calibri" w:hAnsi="Times New Roman"/>
          <w:szCs w:val="24"/>
          <w:lang w:eastAsia="en-US"/>
        </w:rPr>
        <w:t>внутридворовых</w:t>
      </w:r>
      <w:proofErr w:type="spellEnd"/>
      <w:r w:rsidRPr="00A16204">
        <w:rPr>
          <w:rFonts w:ascii="Times New Roman" w:eastAsia="Calibri" w:hAnsi="Times New Roman"/>
          <w:szCs w:val="24"/>
          <w:lang w:eastAsia="en-US"/>
        </w:rPr>
        <w:t xml:space="preserve"> газопроводов) осуществляется с привлечением средств физических и юридических лиц.</w:t>
      </w:r>
    </w:p>
    <w:p w:rsidR="009848A0" w:rsidRPr="00A16204" w:rsidRDefault="009848A0" w:rsidP="00A16204">
      <w:pPr>
        <w:widowControl/>
        <w:shd w:val="clear" w:color="auto" w:fill="FFFFFF" w:themeFill="background1"/>
        <w:suppressAutoHyphens w:val="0"/>
        <w:ind w:firstLine="709"/>
        <w:jc w:val="both"/>
        <w:rPr>
          <w:rFonts w:ascii="Calibri" w:eastAsia="Calibri" w:hAnsi="Calibri"/>
          <w:sz w:val="20"/>
          <w:lang w:eastAsia="en-US"/>
        </w:rPr>
      </w:pPr>
      <w:r w:rsidRPr="00A16204">
        <w:rPr>
          <w:rFonts w:ascii="Times New Roman" w:eastAsia="Calibri" w:hAnsi="Times New Roman"/>
          <w:szCs w:val="24"/>
          <w:lang w:eastAsia="en-US"/>
        </w:rPr>
        <w:t>Общий объём финансирования мероп</w:t>
      </w:r>
      <w:r w:rsidR="000E1514" w:rsidRPr="00A16204">
        <w:rPr>
          <w:rFonts w:ascii="Times New Roman" w:eastAsia="Calibri" w:hAnsi="Times New Roman"/>
          <w:szCs w:val="24"/>
          <w:lang w:eastAsia="en-US"/>
        </w:rPr>
        <w:t>риятий подпрограммы за 2015-2024</w:t>
      </w:r>
      <w:r w:rsidRPr="00A16204">
        <w:rPr>
          <w:rFonts w:ascii="Times New Roman" w:eastAsia="Calibri" w:hAnsi="Times New Roman"/>
          <w:szCs w:val="24"/>
          <w:lang w:eastAsia="en-US"/>
        </w:rPr>
        <w:t xml:space="preserve"> годы за счёт собственных средств бюджета муниципального образования «Дебёсский район» составит </w:t>
      </w:r>
      <w:r w:rsidR="000D23D6">
        <w:rPr>
          <w:rFonts w:ascii="Times New Roman" w:eastAsia="Calibri" w:hAnsi="Times New Roman"/>
          <w:bCs/>
          <w:szCs w:val="24"/>
          <w:lang w:eastAsia="en-US"/>
        </w:rPr>
        <w:t>71087,5</w:t>
      </w:r>
      <w:r w:rsidR="00C911D6">
        <w:rPr>
          <w:rFonts w:ascii="Times New Roman" w:eastAsia="Calibri" w:hAnsi="Times New Roman"/>
          <w:bCs/>
          <w:szCs w:val="24"/>
          <w:lang w:eastAsia="en-US"/>
        </w:rPr>
        <w:t xml:space="preserve"> </w:t>
      </w:r>
      <w:r w:rsidRPr="00A16204">
        <w:rPr>
          <w:rFonts w:ascii="Times New Roman" w:eastAsia="Calibri" w:hAnsi="Times New Roman"/>
          <w:szCs w:val="24"/>
          <w:lang w:eastAsia="en-US"/>
        </w:rPr>
        <w:t>тыс. рублей.</w:t>
      </w:r>
    </w:p>
    <w:p w:rsidR="00B66E90" w:rsidRPr="00A16204" w:rsidRDefault="00B66E9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Ресурсное обеспечение подпрограммы за счёт средств бюджета муниципального образования «Дебёсский район» сформировано на 2020-2022 годы – в соответствии с проектом решения о бюджете муниципального образования «Дебёсский район» на 2020 год и плановый период 2021 и 2022 годов.</w:t>
      </w:r>
    </w:p>
    <w:p w:rsidR="00B66E90" w:rsidRPr="00A16204" w:rsidRDefault="00B66E9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Ресурсное обеспечение подпрограммы за счёт средств бюджета муниципального образования «Дебёсский район» подлежит уточнению в рамках бюджетного цикла.</w:t>
      </w:r>
    </w:p>
    <w:p w:rsidR="009848A0" w:rsidRPr="00A16204" w:rsidRDefault="009848A0"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eastAsia="ru-RU"/>
        </w:rPr>
        <w:t xml:space="preserve">Ресурсное обеспечение реализации подпрограммы за счёт средств бюджета </w:t>
      </w:r>
      <w:r w:rsidRPr="00A16204">
        <w:rPr>
          <w:rFonts w:ascii="Times New Roman" w:hAnsi="Times New Roman"/>
          <w:szCs w:val="24"/>
          <w:lang w:eastAsia="ru-RU"/>
        </w:rPr>
        <w:t>муниципального образования «Дебёсский район»</w:t>
      </w:r>
      <w:r w:rsidRPr="00A16204">
        <w:rPr>
          <w:rFonts w:ascii="Times New Roman" w:hAnsi="Times New Roman"/>
          <w:bCs/>
          <w:szCs w:val="24"/>
          <w:lang w:eastAsia="ru-RU"/>
        </w:rPr>
        <w:t xml:space="preserve"> представлено в приложении 5 к муниципальной программе.</w:t>
      </w:r>
    </w:p>
    <w:p w:rsidR="009848A0" w:rsidRPr="00A16204" w:rsidRDefault="009848A0" w:rsidP="00A16204">
      <w:pPr>
        <w:widowControl/>
        <w:shd w:val="clear" w:color="auto" w:fill="FFFFFF" w:themeFill="background1"/>
        <w:suppressAutoHyphens w:val="0"/>
        <w:ind w:firstLine="709"/>
        <w:jc w:val="both"/>
        <w:rPr>
          <w:rFonts w:ascii="Times New Roman" w:hAnsi="Times New Roman"/>
          <w:b/>
          <w:bCs/>
          <w:szCs w:val="24"/>
          <w:lang w:eastAsia="ru-RU"/>
        </w:rPr>
      </w:pPr>
      <w:r w:rsidRPr="00A16204">
        <w:rPr>
          <w:rFonts w:ascii="Times New Roman" w:hAnsi="Times New Roman"/>
          <w:bCs/>
          <w:szCs w:val="24"/>
          <w:lang w:eastAsia="ru-RU"/>
        </w:rPr>
        <w:t>Прогнозная (справочная) оценка ресурсного обеспечения реализации подпрограммы за счет всех источников финансирования представлена в приложении 6 к муниципальной программе.</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p>
    <w:p w:rsidR="009848A0" w:rsidRPr="00A16204" w:rsidRDefault="009848A0" w:rsidP="00A16204">
      <w:pPr>
        <w:widowControl/>
        <w:shd w:val="clear" w:color="auto" w:fill="FFFFFF" w:themeFill="background1"/>
        <w:suppressAutoHyphens w:val="0"/>
        <w:spacing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7.3.9. Риски и меры по управлению рисками</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Возможность аварий и нарушений в системах жизнеобеспечения, природных и техногенных чрезвычайных ситуаций.</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Аварии на системах коммунальной инфраструктуры, чрезвычайные ситуации могут привести к нарушению жизнеобеспечения населенных пунктов района. В целях минимизации риска наступления, а также оперативной ликвидации последствий аварий и нарушений в системах жизнеобеспечения:</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реализуется комплекс мер по подготовке к работе в отопительный период;</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теплоисточники, обеспечивающие теплом население и объекты социальной сферы, комплектуются обученным и аттестованным персоналом;</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формируется резерв оборудования, материалов и запасных частей для оперативной ликвидации возможных аварий и нарушений в системах жизнеобеспечения;</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проводятся противоаварийные тренировки с целью предотвращения аварийных ситуаций, в том числе в условиях низких температур наружного воздуха;</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оформляются паспорта готовности к отопительному периоду объектов коммунальной инфраструктуры в установленном порядке с предъявлением котельных, тепловых пунктов, тепловых сетей представителям </w:t>
      </w:r>
      <w:proofErr w:type="spellStart"/>
      <w:r w:rsidRPr="00A16204">
        <w:rPr>
          <w:rFonts w:ascii="Times New Roman" w:eastAsia="Calibri" w:hAnsi="Times New Roman"/>
          <w:szCs w:val="24"/>
          <w:lang w:eastAsia="en-US"/>
        </w:rPr>
        <w:t>Ростехнадзора</w:t>
      </w:r>
      <w:proofErr w:type="spellEnd"/>
      <w:r w:rsidRPr="00A16204">
        <w:rPr>
          <w:rFonts w:ascii="Times New Roman" w:eastAsia="Calibri" w:hAnsi="Times New Roman"/>
          <w:szCs w:val="24"/>
          <w:lang w:eastAsia="en-US"/>
        </w:rPr>
        <w:t>.</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Организационно-управленческие риски</w:t>
      </w:r>
      <w:r w:rsidR="000E1514" w:rsidRPr="00A16204">
        <w:rPr>
          <w:rFonts w:ascii="Times New Roman" w:eastAsia="Calibri" w:hAnsi="Times New Roman"/>
          <w:szCs w:val="24"/>
          <w:lang w:eastAsia="en-US"/>
        </w:rPr>
        <w:t>.</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Данная группа рисков связана с необходимостью организовать работу организаций различных форм собственности, как правило, с использованием только мер муниципального регулирования, путём принятия правовых актов, заключения договоров. Для достижения желаемых результатов будут тщательно прорабатываться условия предоставления объектов коммунальной инфраструктуры в аренду и (или) концессию, осуществляться </w:t>
      </w:r>
      <w:proofErr w:type="gramStart"/>
      <w:r w:rsidRPr="00A16204">
        <w:rPr>
          <w:rFonts w:ascii="Times New Roman" w:eastAsia="Calibri" w:hAnsi="Times New Roman"/>
          <w:szCs w:val="24"/>
          <w:lang w:eastAsia="en-US"/>
        </w:rPr>
        <w:t>контроль за</w:t>
      </w:r>
      <w:proofErr w:type="gramEnd"/>
      <w:r w:rsidRPr="00A16204">
        <w:rPr>
          <w:rFonts w:ascii="Times New Roman" w:eastAsia="Calibri" w:hAnsi="Times New Roman"/>
          <w:szCs w:val="24"/>
          <w:lang w:eastAsia="en-US"/>
        </w:rPr>
        <w:t xml:space="preserve"> соблюдением заключенных договоров.</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Финансовые риски</w:t>
      </w:r>
      <w:r w:rsidR="000E1514" w:rsidRPr="00A16204">
        <w:rPr>
          <w:rFonts w:ascii="Times New Roman" w:eastAsia="Calibri" w:hAnsi="Times New Roman"/>
          <w:szCs w:val="24"/>
          <w:lang w:eastAsia="en-US"/>
        </w:rPr>
        <w:t>.</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Финансовые риски связаны с недостаточностью средств, предусмотренных подпрограммой на решение поставленных задач. Достижение целевых показателей (индикаторов) будет зависеть от привлечённых ресурсов из бюджета Удмуртской Республики, иных источников.</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Финансовые риски также связаны с возможным нецелевым и (или) неэффективным использованием бюджетных средств. </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Для минимизации риска:</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принят и реализуется ведомственный план по повышению эффективности бюджетных расходов;</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решением о бюджете </w:t>
      </w:r>
      <w:r w:rsidRPr="00A16204">
        <w:rPr>
          <w:rFonts w:ascii="Times New Roman" w:eastAsia="Calibri" w:hAnsi="Times New Roman"/>
          <w:bCs/>
          <w:szCs w:val="24"/>
          <w:lang w:eastAsia="en-US"/>
        </w:rPr>
        <w:t xml:space="preserve">муниципального образования «Дебёсский район» </w:t>
      </w:r>
      <w:r w:rsidRPr="00A16204">
        <w:rPr>
          <w:rFonts w:ascii="Times New Roman" w:eastAsia="Calibri" w:hAnsi="Times New Roman"/>
          <w:szCs w:val="24"/>
          <w:lang w:eastAsia="en-US"/>
        </w:rPr>
        <w:t xml:space="preserve">устанавливаются ограничения по авансовым платежам при заключении муниципальных контрактов (договоров); </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в муниципальных контрактах (договорах) на выполнение работ,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(договору), за несвоевременное выполнение работ, оказание услуг; </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при заключении муниципальных контрактов (договоров) на выполнение работ, оказание услуг в соответствии с законодательством предусматривается обеспечение исполнения контракта;</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создаются условия для общественного контроля.</w:t>
      </w:r>
    </w:p>
    <w:p w:rsidR="009848A0" w:rsidRPr="00A16204" w:rsidRDefault="009848A0" w:rsidP="00A16204">
      <w:pPr>
        <w:widowControl/>
        <w:shd w:val="clear" w:color="auto" w:fill="FFFFFF" w:themeFill="background1"/>
        <w:suppressAutoHyphens w:val="0"/>
        <w:ind w:firstLine="709"/>
        <w:jc w:val="center"/>
        <w:rPr>
          <w:rFonts w:ascii="Times New Roman" w:eastAsia="Calibri" w:hAnsi="Times New Roman"/>
          <w:szCs w:val="24"/>
          <w:lang w:eastAsia="en-US"/>
        </w:rPr>
      </w:pPr>
    </w:p>
    <w:p w:rsidR="009848A0" w:rsidRPr="00A16204" w:rsidRDefault="009848A0" w:rsidP="00A16204">
      <w:pPr>
        <w:widowControl/>
        <w:shd w:val="clear" w:color="auto" w:fill="FFFFFF" w:themeFill="background1"/>
        <w:suppressAutoHyphens w:val="0"/>
        <w:spacing w:after="240"/>
        <w:ind w:firstLine="709"/>
        <w:jc w:val="center"/>
        <w:rPr>
          <w:rFonts w:ascii="Times New Roman" w:eastAsia="Calibri" w:hAnsi="Times New Roman"/>
          <w:b/>
          <w:szCs w:val="24"/>
          <w:lang w:eastAsia="en-US"/>
        </w:rPr>
      </w:pPr>
      <w:r w:rsidRPr="00A16204">
        <w:rPr>
          <w:rFonts w:ascii="Times New Roman" w:eastAsia="Calibri" w:hAnsi="Times New Roman"/>
          <w:b/>
          <w:szCs w:val="24"/>
          <w:lang w:eastAsia="en-US"/>
        </w:rPr>
        <w:t>7.3.10. Конечные результаты и оценка эффективности</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Ожидаемые конечные результаты реализации подпрограммы:</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технологические:</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повышение </w:t>
      </w:r>
      <w:proofErr w:type="gramStart"/>
      <w:r w:rsidRPr="00A16204">
        <w:rPr>
          <w:rFonts w:ascii="Times New Roman" w:eastAsia="Calibri" w:hAnsi="Times New Roman"/>
          <w:szCs w:val="24"/>
          <w:lang w:eastAsia="en-US"/>
        </w:rPr>
        <w:t>надёжности работы системы коммунальной инфраструктуры района</w:t>
      </w:r>
      <w:proofErr w:type="gramEnd"/>
      <w:r w:rsidRPr="00A16204">
        <w:rPr>
          <w:rFonts w:ascii="Times New Roman" w:eastAsia="Calibri" w:hAnsi="Times New Roman"/>
          <w:szCs w:val="24"/>
          <w:lang w:eastAsia="en-US"/>
        </w:rPr>
        <w:t>;</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снижение потерь коммунальных ресурсов в производственном процессе;</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социальные:</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повышение качества коммунальных услуг;</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обеспечение объектами коммунальной инфраструктуры нового строительства жилья, объектов коммунальной сферы, производственных объектов;</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экономические:</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сокращение затрат на производство коммунальных услуг, повышение эффективности финансово-хозяйственной деятельности организаций коммунального комплекса.</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9848A0" w:rsidRPr="00A16204" w:rsidRDefault="009848A0" w:rsidP="00A16204">
      <w:pPr>
        <w:widowControl/>
        <w:shd w:val="clear" w:color="auto" w:fill="FFFFFF" w:themeFill="background1"/>
        <w:suppressAutoHyphens w:val="0"/>
        <w:ind w:firstLine="709"/>
        <w:jc w:val="both"/>
        <w:rPr>
          <w:rFonts w:ascii="Times New Roman" w:eastAsia="Calibri" w:hAnsi="Times New Roman"/>
          <w:szCs w:val="24"/>
          <w:lang w:eastAsia="en-US"/>
        </w:rPr>
        <w:sectPr w:rsidR="009848A0" w:rsidRPr="00A16204" w:rsidSect="008144C4">
          <w:footerReference w:type="default" r:id="rId33"/>
          <w:pgSz w:w="11906" w:h="16838"/>
          <w:pgMar w:top="851" w:right="567" w:bottom="851" w:left="1701" w:header="720" w:footer="720" w:gutter="0"/>
          <w:cols w:space="720"/>
          <w:docGrid w:linePitch="360"/>
        </w:sectPr>
      </w:pPr>
    </w:p>
    <w:p w:rsidR="00B57C36" w:rsidRPr="00A16204" w:rsidRDefault="00B57C36" w:rsidP="00A16204">
      <w:pPr>
        <w:widowControl/>
        <w:shd w:val="clear" w:color="auto" w:fill="FFFFFF" w:themeFill="background1"/>
        <w:suppressAutoHyphens w:val="0"/>
        <w:jc w:val="center"/>
        <w:rPr>
          <w:rFonts w:ascii="Times New Roman" w:eastAsia="Calibri" w:hAnsi="Times New Roman"/>
          <w:b/>
          <w:szCs w:val="24"/>
          <w:lang w:eastAsia="en-US"/>
        </w:rPr>
      </w:pPr>
      <w:r w:rsidRPr="00A16204">
        <w:rPr>
          <w:rFonts w:ascii="Times New Roman" w:eastAsia="Calibri" w:hAnsi="Times New Roman"/>
          <w:b/>
          <w:szCs w:val="24"/>
          <w:lang w:eastAsia="en-US"/>
        </w:rPr>
        <w:lastRenderedPageBreak/>
        <w:t>7.4. Подпрограмма «Благоустройство и охрана окружающей среды»</w:t>
      </w:r>
    </w:p>
    <w:p w:rsidR="00B57C36" w:rsidRPr="00A16204" w:rsidRDefault="00B57C36" w:rsidP="00A16204">
      <w:pPr>
        <w:widowControl/>
        <w:shd w:val="clear" w:color="auto" w:fill="FFFFFF" w:themeFill="background1"/>
        <w:suppressAutoHyphens w:val="0"/>
        <w:jc w:val="center"/>
        <w:rPr>
          <w:rFonts w:ascii="Times New Roman" w:eastAsia="Calibri" w:hAnsi="Times New Roman"/>
          <w:szCs w:val="24"/>
          <w:lang w:eastAsia="en-US"/>
        </w:rPr>
      </w:pPr>
    </w:p>
    <w:p w:rsidR="00B57C36" w:rsidRPr="00A16204" w:rsidRDefault="00B57C36" w:rsidP="00A16204">
      <w:pPr>
        <w:widowControl/>
        <w:shd w:val="clear" w:color="auto" w:fill="FFFFFF" w:themeFill="background1"/>
        <w:suppressAutoHyphens w:val="0"/>
        <w:spacing w:after="240"/>
        <w:jc w:val="center"/>
        <w:rPr>
          <w:rFonts w:ascii="Times New Roman" w:eastAsia="Calibri" w:hAnsi="Times New Roman"/>
          <w:b/>
          <w:szCs w:val="24"/>
          <w:lang w:eastAsia="en-US"/>
        </w:rPr>
      </w:pPr>
      <w:r w:rsidRPr="00A16204">
        <w:rPr>
          <w:rFonts w:ascii="Times New Roman" w:eastAsia="Calibri" w:hAnsi="Times New Roman"/>
          <w:b/>
          <w:szCs w:val="24"/>
          <w:lang w:eastAsia="en-US"/>
        </w:rPr>
        <w:t>Краткая характеристика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8044"/>
      </w:tblGrid>
      <w:tr w:rsidR="00B57C36" w:rsidRPr="00A16204" w:rsidTr="009165C1">
        <w:tc>
          <w:tcPr>
            <w:tcW w:w="1951"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Наименование подпрограммы</w:t>
            </w:r>
          </w:p>
        </w:tc>
        <w:tc>
          <w:tcPr>
            <w:tcW w:w="8044"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Благоустройство и охрана окружающей среды</w:t>
            </w:r>
          </w:p>
        </w:tc>
      </w:tr>
      <w:tr w:rsidR="00B57C36" w:rsidRPr="00A16204" w:rsidTr="009165C1">
        <w:trPr>
          <w:trHeight w:val="610"/>
        </w:trPr>
        <w:tc>
          <w:tcPr>
            <w:tcW w:w="1951"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 xml:space="preserve">Координатор </w:t>
            </w:r>
          </w:p>
        </w:tc>
        <w:tc>
          <w:tcPr>
            <w:tcW w:w="8044"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Заместитель главы Администрации района по строительству и ЖКХ</w:t>
            </w:r>
          </w:p>
        </w:tc>
      </w:tr>
      <w:tr w:rsidR="00B57C36" w:rsidRPr="00A16204" w:rsidTr="009165C1">
        <w:tc>
          <w:tcPr>
            <w:tcW w:w="1951"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Ответственный исполнитель </w:t>
            </w:r>
          </w:p>
        </w:tc>
        <w:tc>
          <w:tcPr>
            <w:tcW w:w="8044"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Отдел по строительству и ЖКХ Администрации муниципального образования «Дебесский район»</w:t>
            </w:r>
          </w:p>
        </w:tc>
      </w:tr>
      <w:tr w:rsidR="00B57C36" w:rsidRPr="00A16204" w:rsidTr="009165C1">
        <w:tc>
          <w:tcPr>
            <w:tcW w:w="1951"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Соисполнители </w:t>
            </w:r>
          </w:p>
        </w:tc>
        <w:tc>
          <w:tcPr>
            <w:tcW w:w="8044"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Отдел по управлению муниципальным имуществом и земельным отношениям Администрации муниципального образования «Дебесский район»</w:t>
            </w:r>
          </w:p>
        </w:tc>
      </w:tr>
      <w:tr w:rsidR="00B57C36" w:rsidRPr="00A16204" w:rsidTr="009165C1">
        <w:trPr>
          <w:trHeight w:val="870"/>
        </w:trPr>
        <w:tc>
          <w:tcPr>
            <w:tcW w:w="1951"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Цель</w:t>
            </w:r>
          </w:p>
        </w:tc>
        <w:tc>
          <w:tcPr>
            <w:tcW w:w="8044"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Повышение качества среды за счёт благоустройства территории района, обеспечения санитарно-эпидемиологического благополучия и экологической безопасности населения</w:t>
            </w:r>
          </w:p>
        </w:tc>
      </w:tr>
      <w:tr w:rsidR="00B57C36" w:rsidRPr="00A16204" w:rsidTr="009165C1">
        <w:trPr>
          <w:trHeight w:val="2727"/>
        </w:trPr>
        <w:tc>
          <w:tcPr>
            <w:tcW w:w="1951"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Задачи </w:t>
            </w:r>
          </w:p>
        </w:tc>
        <w:tc>
          <w:tcPr>
            <w:tcW w:w="8044"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1) Совершенствование системы сбора и утилизации отходов, устранение предпосылок для образования несанкционированных свалок.</w:t>
            </w:r>
          </w:p>
          <w:p w:rsidR="00B57C36" w:rsidRPr="00A16204" w:rsidRDefault="00B57C36"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2) Повышение уровня благоустройства территорий населённых пунктов, включая места общего пользования, рекреационные зоны, прилегающие территории к объектам производственного, социального и жилого назначения.</w:t>
            </w:r>
          </w:p>
          <w:p w:rsidR="00B57C36" w:rsidRPr="00A16204" w:rsidRDefault="00B57C36"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3) Вовлечение жителей района в проведение работ по санитарной уборке, благоустройству населённых пунктов, повышение их ответственности за соблюдение чистоты и порядка в месте проживания.</w:t>
            </w:r>
          </w:p>
        </w:tc>
      </w:tr>
      <w:tr w:rsidR="00B57C36" w:rsidRPr="00A16204" w:rsidTr="009165C1">
        <w:trPr>
          <w:trHeight w:val="2357"/>
        </w:trPr>
        <w:tc>
          <w:tcPr>
            <w:tcW w:w="1951"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Целевые показатели (индикаторы) </w:t>
            </w:r>
          </w:p>
        </w:tc>
        <w:tc>
          <w:tcPr>
            <w:tcW w:w="8044"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1) Количество благоустроенных мест общего пользования, единиц.</w:t>
            </w:r>
          </w:p>
          <w:p w:rsidR="00B57C36" w:rsidRPr="00A16204" w:rsidRDefault="00B57C36"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2) Площадь благоустроенных мест общего пользования, кв. м.</w:t>
            </w:r>
          </w:p>
          <w:p w:rsidR="00B57C36" w:rsidRPr="00A16204" w:rsidRDefault="00B57C36"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3) Количество ликвидированных в отчётном периоде несанкционированных свалок от числа образованных в отчетном периоде несанкционированных свалок, ед.</w:t>
            </w:r>
          </w:p>
          <w:p w:rsidR="00B57C36" w:rsidRPr="00A16204" w:rsidRDefault="00B57C36"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4) Доля населённых пунктов, участвующих в ежегодном конкурсе «Самый благоустроенный населённый пункт Дебёсского района».</w:t>
            </w:r>
          </w:p>
        </w:tc>
      </w:tr>
      <w:tr w:rsidR="00B57C36" w:rsidRPr="00A16204" w:rsidTr="009165C1">
        <w:trPr>
          <w:trHeight w:val="708"/>
        </w:trPr>
        <w:tc>
          <w:tcPr>
            <w:tcW w:w="1951"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Сроки и этапы реализации</w:t>
            </w:r>
          </w:p>
        </w:tc>
        <w:tc>
          <w:tcPr>
            <w:tcW w:w="8044" w:type="dxa"/>
          </w:tcPr>
          <w:p w:rsidR="00B57C36" w:rsidRPr="00A16204" w:rsidRDefault="00725E67" w:rsidP="00A16204">
            <w:pPr>
              <w:widowControl/>
              <w:shd w:val="clear" w:color="auto" w:fill="FFFFFF" w:themeFill="background1"/>
              <w:suppressAutoHyphens w:val="0"/>
              <w:spacing w:before="60" w:after="60"/>
              <w:rPr>
                <w:rFonts w:ascii="Times New Roman" w:hAnsi="Times New Roman"/>
                <w:bCs/>
                <w:szCs w:val="24"/>
                <w:lang w:eastAsia="ru-RU"/>
              </w:rPr>
            </w:pPr>
            <w:r w:rsidRPr="00A16204">
              <w:rPr>
                <w:rFonts w:ascii="Times New Roman" w:hAnsi="Times New Roman"/>
                <w:bCs/>
                <w:szCs w:val="24"/>
                <w:lang w:eastAsia="ru-RU"/>
              </w:rPr>
              <w:t>Срок реализации - 2015-2024</w:t>
            </w:r>
            <w:r w:rsidR="00B57C36" w:rsidRPr="00A16204">
              <w:rPr>
                <w:rFonts w:ascii="Times New Roman" w:hAnsi="Times New Roman"/>
                <w:bCs/>
                <w:szCs w:val="24"/>
                <w:lang w:eastAsia="ru-RU"/>
              </w:rPr>
              <w:t xml:space="preserve"> годы.</w:t>
            </w:r>
          </w:p>
          <w:p w:rsidR="00B57C36" w:rsidRPr="00A16204" w:rsidRDefault="00B57C36" w:rsidP="00A16204">
            <w:pPr>
              <w:widowControl/>
              <w:shd w:val="clear" w:color="auto" w:fill="FFFFFF" w:themeFill="background1"/>
              <w:suppressAutoHyphens w:val="0"/>
              <w:spacing w:before="60" w:after="60"/>
              <w:rPr>
                <w:rFonts w:ascii="Times New Roman" w:hAnsi="Times New Roman"/>
                <w:bCs/>
                <w:szCs w:val="24"/>
                <w:lang w:eastAsia="ru-RU"/>
              </w:rPr>
            </w:pPr>
            <w:r w:rsidRPr="00A16204">
              <w:rPr>
                <w:rFonts w:ascii="Times New Roman" w:hAnsi="Times New Roman"/>
                <w:bCs/>
                <w:szCs w:val="24"/>
                <w:lang w:eastAsia="ru-RU"/>
              </w:rPr>
              <w:t>Этапы реализации подпрограммы</w:t>
            </w:r>
            <w:r w:rsidR="00725E67" w:rsidRPr="00A16204">
              <w:rPr>
                <w:rFonts w:ascii="Times New Roman" w:hAnsi="Times New Roman"/>
                <w:bCs/>
                <w:szCs w:val="24"/>
                <w:lang w:eastAsia="ru-RU"/>
              </w:rPr>
              <w:t>:</w:t>
            </w:r>
          </w:p>
          <w:p w:rsidR="00725E67" w:rsidRPr="00A16204" w:rsidRDefault="00725E67" w:rsidP="00A16204">
            <w:pPr>
              <w:widowControl/>
              <w:shd w:val="clear" w:color="auto" w:fill="FFFFFF" w:themeFill="background1"/>
              <w:suppressAutoHyphens w:val="0"/>
              <w:spacing w:before="60" w:after="60"/>
              <w:rPr>
                <w:rFonts w:ascii="Times New Roman" w:hAnsi="Times New Roman"/>
                <w:bCs/>
                <w:szCs w:val="24"/>
                <w:lang w:eastAsia="ru-RU"/>
              </w:rPr>
            </w:pPr>
            <w:r w:rsidRPr="00A16204">
              <w:rPr>
                <w:rFonts w:ascii="Times New Roman" w:hAnsi="Times New Roman"/>
                <w:bCs/>
                <w:szCs w:val="24"/>
                <w:lang w:val="en-US" w:eastAsia="ru-RU"/>
              </w:rPr>
              <w:t>I</w:t>
            </w:r>
            <w:r w:rsidRPr="00A16204">
              <w:rPr>
                <w:rFonts w:ascii="Times New Roman" w:hAnsi="Times New Roman"/>
                <w:bCs/>
                <w:szCs w:val="24"/>
                <w:lang w:eastAsia="ru-RU"/>
              </w:rPr>
              <w:t xml:space="preserve"> этап</w:t>
            </w:r>
            <w:r w:rsidR="0082112F" w:rsidRPr="00A16204">
              <w:rPr>
                <w:rFonts w:ascii="Times New Roman" w:hAnsi="Times New Roman"/>
                <w:bCs/>
                <w:szCs w:val="24"/>
                <w:lang w:eastAsia="ru-RU"/>
              </w:rPr>
              <w:t xml:space="preserve"> (2015 – 2018 гг.)</w:t>
            </w:r>
          </w:p>
          <w:p w:rsidR="0082112F" w:rsidRPr="00A16204" w:rsidRDefault="0082112F" w:rsidP="00A16204">
            <w:pPr>
              <w:widowControl/>
              <w:shd w:val="clear" w:color="auto" w:fill="FFFFFF" w:themeFill="background1"/>
              <w:suppressAutoHyphens w:val="0"/>
              <w:spacing w:before="60" w:after="60"/>
              <w:rPr>
                <w:rFonts w:ascii="Times New Roman" w:hAnsi="Times New Roman"/>
                <w:bCs/>
                <w:szCs w:val="24"/>
                <w:lang w:eastAsia="ru-RU"/>
              </w:rPr>
            </w:pPr>
            <w:r w:rsidRPr="00A16204">
              <w:rPr>
                <w:rFonts w:ascii="Times New Roman" w:hAnsi="Times New Roman"/>
                <w:bCs/>
                <w:szCs w:val="24"/>
                <w:lang w:val="en-US" w:eastAsia="ru-RU"/>
              </w:rPr>
              <w:t>II</w:t>
            </w:r>
            <w:r w:rsidRPr="00A16204">
              <w:rPr>
                <w:rFonts w:ascii="Times New Roman" w:hAnsi="Times New Roman"/>
                <w:bCs/>
                <w:szCs w:val="24"/>
                <w:lang w:eastAsia="ru-RU"/>
              </w:rPr>
              <w:t xml:space="preserve"> этап (2019 – 2024 гг.)</w:t>
            </w:r>
          </w:p>
        </w:tc>
      </w:tr>
      <w:tr w:rsidR="00B57C36" w:rsidRPr="00A16204" w:rsidTr="009165C1">
        <w:trPr>
          <w:trHeight w:val="6936"/>
        </w:trPr>
        <w:tc>
          <w:tcPr>
            <w:tcW w:w="1951"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lastRenderedPageBreak/>
              <w:t>Ресурсное обеспечение за счёт средств бюджета района</w:t>
            </w:r>
          </w:p>
        </w:tc>
        <w:tc>
          <w:tcPr>
            <w:tcW w:w="8044" w:type="dxa"/>
          </w:tcPr>
          <w:tbl>
            <w:tblPr>
              <w:tblpPr w:leftFromText="180" w:rightFromText="180" w:horzAnchor="margin" w:tblpY="1088"/>
              <w:tblOverlap w:val="neve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1456"/>
              <w:gridCol w:w="1985"/>
              <w:gridCol w:w="2087"/>
            </w:tblGrid>
            <w:tr w:rsidR="00622A9B" w:rsidRPr="00A16204" w:rsidTr="001C40AF">
              <w:trPr>
                <w:trHeight w:val="310"/>
              </w:trPr>
              <w:tc>
                <w:tcPr>
                  <w:tcW w:w="1980"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jc w:val="center"/>
                    <w:rPr>
                      <w:rFonts w:ascii="Times New Roman" w:hAnsi="Times New Roman"/>
                      <w:color w:val="000000"/>
                      <w:szCs w:val="24"/>
                    </w:rPr>
                  </w:pPr>
                  <w:r w:rsidRPr="00622A9B">
                    <w:rPr>
                      <w:rFonts w:ascii="Times New Roman" w:hAnsi="Times New Roman"/>
                      <w:color w:val="000000"/>
                      <w:lang w:eastAsia="en-US"/>
                    </w:rPr>
                    <w:t>Годы реализации</w:t>
                  </w:r>
                </w:p>
              </w:tc>
              <w:tc>
                <w:tcPr>
                  <w:tcW w:w="1456"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jc w:val="center"/>
                    <w:rPr>
                      <w:rFonts w:ascii="Times New Roman" w:hAnsi="Times New Roman"/>
                      <w:color w:val="000000"/>
                      <w:szCs w:val="24"/>
                    </w:rPr>
                  </w:pPr>
                  <w:r w:rsidRPr="00622A9B">
                    <w:rPr>
                      <w:rFonts w:ascii="Times New Roman" w:hAnsi="Times New Roman"/>
                      <w:color w:val="000000"/>
                      <w:lang w:eastAsia="en-US"/>
                    </w:rPr>
                    <w:t>Всего</w:t>
                  </w:r>
                </w:p>
              </w:tc>
              <w:tc>
                <w:tcPr>
                  <w:tcW w:w="1985"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jc w:val="center"/>
                    <w:rPr>
                      <w:rFonts w:ascii="Times New Roman" w:hAnsi="Times New Roman"/>
                      <w:color w:val="000000"/>
                      <w:szCs w:val="24"/>
                    </w:rPr>
                  </w:pPr>
                  <w:r w:rsidRPr="00622A9B">
                    <w:rPr>
                      <w:rFonts w:ascii="Times New Roman" w:hAnsi="Times New Roman"/>
                      <w:color w:val="000000"/>
                      <w:lang w:eastAsia="en-US"/>
                    </w:rPr>
                    <w:t xml:space="preserve">Собственные средства </w:t>
                  </w:r>
                </w:p>
              </w:tc>
              <w:tc>
                <w:tcPr>
                  <w:tcW w:w="2087"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jc w:val="center"/>
                    <w:rPr>
                      <w:rFonts w:ascii="Times New Roman" w:hAnsi="Times New Roman"/>
                      <w:color w:val="000000"/>
                      <w:szCs w:val="24"/>
                    </w:rPr>
                  </w:pPr>
                  <w:r w:rsidRPr="00622A9B">
                    <w:rPr>
                      <w:rFonts w:ascii="Times New Roman" w:hAnsi="Times New Roman"/>
                      <w:color w:val="000000"/>
                      <w:lang w:eastAsia="en-US"/>
                    </w:rPr>
                    <w:t>Субсидии из бюджета УР</w:t>
                  </w:r>
                </w:p>
              </w:tc>
            </w:tr>
            <w:tr w:rsidR="00622A9B" w:rsidRPr="00A16204" w:rsidTr="001C40AF">
              <w:tc>
                <w:tcPr>
                  <w:tcW w:w="1980"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rPr>
                      <w:rFonts w:ascii="Times New Roman" w:hAnsi="Times New Roman"/>
                      <w:color w:val="000000"/>
                      <w:szCs w:val="24"/>
                    </w:rPr>
                  </w:pPr>
                  <w:r w:rsidRPr="00622A9B">
                    <w:rPr>
                      <w:rFonts w:ascii="Times New Roman" w:hAnsi="Times New Roman"/>
                      <w:color w:val="000000"/>
                      <w:lang w:eastAsia="en-US"/>
                    </w:rPr>
                    <w:t>2015 г.</w:t>
                  </w:r>
                </w:p>
              </w:tc>
              <w:tc>
                <w:tcPr>
                  <w:tcW w:w="1456"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jc w:val="center"/>
                    <w:rPr>
                      <w:rFonts w:ascii="Times New Roman" w:hAnsi="Times New Roman"/>
                      <w:szCs w:val="24"/>
                    </w:rPr>
                  </w:pPr>
                  <w:r w:rsidRPr="00622A9B">
                    <w:rPr>
                      <w:rFonts w:ascii="Times New Roman" w:hAnsi="Times New Roman"/>
                    </w:rPr>
                    <w:t>283,0</w:t>
                  </w:r>
                </w:p>
              </w:tc>
              <w:tc>
                <w:tcPr>
                  <w:tcW w:w="1985"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jc w:val="center"/>
                    <w:rPr>
                      <w:rFonts w:ascii="Times New Roman" w:hAnsi="Times New Roman"/>
                      <w:color w:val="000000"/>
                      <w:szCs w:val="24"/>
                    </w:rPr>
                  </w:pPr>
                  <w:r w:rsidRPr="00622A9B">
                    <w:rPr>
                      <w:rFonts w:ascii="Times New Roman" w:hAnsi="Times New Roman"/>
                      <w:color w:val="000000"/>
                    </w:rPr>
                    <w:t>283</w:t>
                  </w:r>
                </w:p>
              </w:tc>
              <w:tc>
                <w:tcPr>
                  <w:tcW w:w="2087"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jc w:val="center"/>
                    <w:rPr>
                      <w:rFonts w:ascii="Times New Roman" w:hAnsi="Times New Roman"/>
                      <w:color w:val="000000"/>
                      <w:szCs w:val="24"/>
                    </w:rPr>
                  </w:pPr>
                  <w:r w:rsidRPr="00622A9B">
                    <w:rPr>
                      <w:rFonts w:ascii="Times New Roman" w:hAnsi="Times New Roman"/>
                      <w:color w:val="000000"/>
                    </w:rPr>
                    <w:t>0</w:t>
                  </w:r>
                </w:p>
              </w:tc>
            </w:tr>
            <w:tr w:rsidR="00622A9B" w:rsidRPr="00A16204" w:rsidTr="001C40AF">
              <w:tc>
                <w:tcPr>
                  <w:tcW w:w="1980"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rPr>
                      <w:rFonts w:ascii="Times New Roman" w:hAnsi="Times New Roman"/>
                      <w:color w:val="000000"/>
                      <w:szCs w:val="24"/>
                    </w:rPr>
                  </w:pPr>
                  <w:r w:rsidRPr="00622A9B">
                    <w:rPr>
                      <w:rFonts w:ascii="Times New Roman" w:hAnsi="Times New Roman"/>
                      <w:color w:val="000000"/>
                      <w:lang w:eastAsia="en-US"/>
                    </w:rPr>
                    <w:t>2016 г.</w:t>
                  </w:r>
                </w:p>
              </w:tc>
              <w:tc>
                <w:tcPr>
                  <w:tcW w:w="1456"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jc w:val="center"/>
                    <w:rPr>
                      <w:rFonts w:ascii="Times New Roman" w:hAnsi="Times New Roman"/>
                      <w:color w:val="000000"/>
                      <w:szCs w:val="24"/>
                    </w:rPr>
                  </w:pPr>
                  <w:r w:rsidRPr="00622A9B">
                    <w:rPr>
                      <w:rFonts w:ascii="Times New Roman" w:hAnsi="Times New Roman"/>
                      <w:color w:val="000000"/>
                    </w:rPr>
                    <w:t>0,0</w:t>
                  </w:r>
                </w:p>
              </w:tc>
              <w:tc>
                <w:tcPr>
                  <w:tcW w:w="1985"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jc w:val="center"/>
                    <w:rPr>
                      <w:rFonts w:ascii="Times New Roman" w:hAnsi="Times New Roman"/>
                      <w:color w:val="000000"/>
                      <w:szCs w:val="24"/>
                    </w:rPr>
                  </w:pPr>
                  <w:r w:rsidRPr="00622A9B">
                    <w:rPr>
                      <w:rFonts w:ascii="Times New Roman" w:hAnsi="Times New Roman"/>
                      <w:color w:val="000000"/>
                    </w:rPr>
                    <w:t>0</w:t>
                  </w:r>
                </w:p>
              </w:tc>
              <w:tc>
                <w:tcPr>
                  <w:tcW w:w="2087"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jc w:val="center"/>
                    <w:rPr>
                      <w:rFonts w:ascii="Times New Roman" w:hAnsi="Times New Roman"/>
                      <w:color w:val="000000"/>
                      <w:szCs w:val="24"/>
                    </w:rPr>
                  </w:pPr>
                  <w:r w:rsidRPr="00622A9B">
                    <w:rPr>
                      <w:rFonts w:ascii="Times New Roman" w:hAnsi="Times New Roman"/>
                      <w:color w:val="000000"/>
                    </w:rPr>
                    <w:t>0</w:t>
                  </w:r>
                </w:p>
              </w:tc>
            </w:tr>
            <w:tr w:rsidR="00622A9B" w:rsidRPr="00A16204" w:rsidTr="001C40AF">
              <w:trPr>
                <w:trHeight w:val="317"/>
              </w:trPr>
              <w:tc>
                <w:tcPr>
                  <w:tcW w:w="1980"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rPr>
                      <w:rFonts w:ascii="Times New Roman" w:hAnsi="Times New Roman"/>
                      <w:color w:val="000000"/>
                      <w:szCs w:val="24"/>
                    </w:rPr>
                  </w:pPr>
                  <w:r w:rsidRPr="00622A9B">
                    <w:rPr>
                      <w:rFonts w:ascii="Times New Roman" w:hAnsi="Times New Roman"/>
                      <w:color w:val="000000"/>
                      <w:lang w:eastAsia="en-US"/>
                    </w:rPr>
                    <w:t>2017 г.</w:t>
                  </w:r>
                </w:p>
              </w:tc>
              <w:tc>
                <w:tcPr>
                  <w:tcW w:w="1456"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jc w:val="center"/>
                    <w:rPr>
                      <w:rFonts w:ascii="Times New Roman" w:hAnsi="Times New Roman"/>
                      <w:szCs w:val="24"/>
                    </w:rPr>
                  </w:pPr>
                  <w:r w:rsidRPr="00622A9B">
                    <w:rPr>
                      <w:rFonts w:ascii="Times New Roman" w:hAnsi="Times New Roman"/>
                    </w:rPr>
                    <w:t>1 788,0</w:t>
                  </w:r>
                </w:p>
              </w:tc>
              <w:tc>
                <w:tcPr>
                  <w:tcW w:w="1985"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jc w:val="center"/>
                    <w:rPr>
                      <w:rFonts w:ascii="Times New Roman" w:hAnsi="Times New Roman"/>
                      <w:color w:val="000000"/>
                      <w:szCs w:val="24"/>
                    </w:rPr>
                  </w:pPr>
                  <w:r w:rsidRPr="00622A9B">
                    <w:rPr>
                      <w:rFonts w:ascii="Times New Roman" w:hAnsi="Times New Roman"/>
                      <w:color w:val="000000"/>
                    </w:rPr>
                    <w:t>53,3</w:t>
                  </w:r>
                </w:p>
              </w:tc>
              <w:tc>
                <w:tcPr>
                  <w:tcW w:w="2087"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jc w:val="center"/>
                    <w:rPr>
                      <w:rFonts w:ascii="Times New Roman" w:hAnsi="Times New Roman"/>
                      <w:color w:val="000000"/>
                      <w:szCs w:val="24"/>
                    </w:rPr>
                  </w:pPr>
                  <w:r w:rsidRPr="00622A9B">
                    <w:rPr>
                      <w:rFonts w:ascii="Times New Roman" w:hAnsi="Times New Roman"/>
                      <w:color w:val="000000"/>
                    </w:rPr>
                    <w:t>1734,70</w:t>
                  </w:r>
                </w:p>
              </w:tc>
            </w:tr>
            <w:tr w:rsidR="00622A9B" w:rsidRPr="00A16204" w:rsidTr="001C40AF">
              <w:tc>
                <w:tcPr>
                  <w:tcW w:w="1980"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rPr>
                      <w:rFonts w:ascii="Times New Roman" w:hAnsi="Times New Roman"/>
                      <w:color w:val="000000"/>
                      <w:szCs w:val="24"/>
                    </w:rPr>
                  </w:pPr>
                  <w:r w:rsidRPr="00622A9B">
                    <w:rPr>
                      <w:rFonts w:ascii="Times New Roman" w:hAnsi="Times New Roman"/>
                      <w:color w:val="000000"/>
                      <w:lang w:eastAsia="en-US"/>
                    </w:rPr>
                    <w:t>2018 г.</w:t>
                  </w:r>
                </w:p>
              </w:tc>
              <w:tc>
                <w:tcPr>
                  <w:tcW w:w="1456"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jc w:val="center"/>
                    <w:rPr>
                      <w:rFonts w:ascii="Times New Roman" w:hAnsi="Times New Roman"/>
                      <w:szCs w:val="24"/>
                    </w:rPr>
                  </w:pPr>
                  <w:r w:rsidRPr="00622A9B">
                    <w:rPr>
                      <w:rFonts w:ascii="Times New Roman" w:hAnsi="Times New Roman"/>
                    </w:rPr>
                    <w:t>381,4</w:t>
                  </w:r>
                </w:p>
              </w:tc>
              <w:tc>
                <w:tcPr>
                  <w:tcW w:w="1985" w:type="dxa"/>
                  <w:tcBorders>
                    <w:top w:val="single" w:sz="4" w:space="0" w:color="auto"/>
                    <w:left w:val="single" w:sz="4" w:space="0" w:color="auto"/>
                    <w:bottom w:val="single" w:sz="4" w:space="0" w:color="auto"/>
                    <w:right w:val="single" w:sz="4" w:space="0" w:color="auto"/>
                  </w:tcBorders>
                  <w:vAlign w:val="bottom"/>
                </w:tcPr>
                <w:p w:rsidR="00622A9B" w:rsidRPr="00622A9B" w:rsidRDefault="00622A9B">
                  <w:pPr>
                    <w:jc w:val="center"/>
                    <w:rPr>
                      <w:rFonts w:ascii="Times New Roman" w:hAnsi="Times New Roman"/>
                      <w:color w:val="000000"/>
                      <w:szCs w:val="24"/>
                    </w:rPr>
                  </w:pPr>
                  <w:r w:rsidRPr="00622A9B">
                    <w:rPr>
                      <w:rFonts w:ascii="Times New Roman" w:hAnsi="Times New Roman"/>
                      <w:color w:val="000000"/>
                    </w:rPr>
                    <w:t>381,4</w:t>
                  </w:r>
                </w:p>
              </w:tc>
              <w:tc>
                <w:tcPr>
                  <w:tcW w:w="2087" w:type="dxa"/>
                  <w:tcBorders>
                    <w:top w:val="single" w:sz="4" w:space="0" w:color="auto"/>
                    <w:left w:val="single" w:sz="4" w:space="0" w:color="auto"/>
                    <w:bottom w:val="single" w:sz="4" w:space="0" w:color="auto"/>
                    <w:right w:val="single" w:sz="4" w:space="0" w:color="auto"/>
                  </w:tcBorders>
                  <w:vAlign w:val="bottom"/>
                </w:tcPr>
                <w:p w:rsidR="00622A9B" w:rsidRPr="00622A9B" w:rsidRDefault="00622A9B">
                  <w:pPr>
                    <w:jc w:val="center"/>
                    <w:rPr>
                      <w:rFonts w:ascii="Times New Roman" w:hAnsi="Times New Roman"/>
                      <w:color w:val="000000"/>
                      <w:szCs w:val="24"/>
                    </w:rPr>
                  </w:pPr>
                  <w:r w:rsidRPr="00622A9B">
                    <w:rPr>
                      <w:rFonts w:ascii="Times New Roman" w:hAnsi="Times New Roman"/>
                      <w:color w:val="000000"/>
                    </w:rPr>
                    <w:t>0</w:t>
                  </w:r>
                </w:p>
              </w:tc>
            </w:tr>
            <w:tr w:rsidR="00622A9B" w:rsidRPr="00A16204" w:rsidTr="001C40AF">
              <w:tc>
                <w:tcPr>
                  <w:tcW w:w="1980"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rPr>
                      <w:rFonts w:ascii="Times New Roman" w:hAnsi="Times New Roman"/>
                      <w:color w:val="000000"/>
                      <w:szCs w:val="24"/>
                    </w:rPr>
                  </w:pPr>
                  <w:r w:rsidRPr="00622A9B">
                    <w:rPr>
                      <w:rFonts w:ascii="Times New Roman" w:hAnsi="Times New Roman"/>
                      <w:color w:val="000000"/>
                      <w:lang w:eastAsia="en-US"/>
                    </w:rPr>
                    <w:t>2019 г.</w:t>
                  </w:r>
                </w:p>
              </w:tc>
              <w:tc>
                <w:tcPr>
                  <w:tcW w:w="1456"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jc w:val="center"/>
                    <w:rPr>
                      <w:rFonts w:ascii="Times New Roman" w:hAnsi="Times New Roman"/>
                      <w:szCs w:val="24"/>
                    </w:rPr>
                  </w:pPr>
                  <w:r w:rsidRPr="00622A9B">
                    <w:rPr>
                      <w:rFonts w:ascii="Times New Roman" w:hAnsi="Times New Roman"/>
                    </w:rPr>
                    <w:t>1 918,4</w:t>
                  </w:r>
                </w:p>
              </w:tc>
              <w:tc>
                <w:tcPr>
                  <w:tcW w:w="1985"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jc w:val="center"/>
                    <w:rPr>
                      <w:rFonts w:ascii="Times New Roman" w:hAnsi="Times New Roman"/>
                      <w:color w:val="000000"/>
                      <w:szCs w:val="24"/>
                    </w:rPr>
                  </w:pPr>
                  <w:r w:rsidRPr="00622A9B">
                    <w:rPr>
                      <w:rFonts w:ascii="Times New Roman" w:hAnsi="Times New Roman"/>
                      <w:color w:val="000000"/>
                    </w:rPr>
                    <w:t>457,8</w:t>
                  </w:r>
                </w:p>
              </w:tc>
              <w:tc>
                <w:tcPr>
                  <w:tcW w:w="2087"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jc w:val="center"/>
                    <w:rPr>
                      <w:rFonts w:ascii="Times New Roman" w:hAnsi="Times New Roman"/>
                      <w:color w:val="000000"/>
                      <w:szCs w:val="24"/>
                    </w:rPr>
                  </w:pPr>
                  <w:r w:rsidRPr="00622A9B">
                    <w:rPr>
                      <w:rFonts w:ascii="Times New Roman" w:hAnsi="Times New Roman"/>
                      <w:color w:val="000000"/>
                    </w:rPr>
                    <w:t>1460,60</w:t>
                  </w:r>
                </w:p>
              </w:tc>
            </w:tr>
            <w:tr w:rsidR="00622A9B" w:rsidRPr="00A16204" w:rsidTr="001C40AF">
              <w:tc>
                <w:tcPr>
                  <w:tcW w:w="1980"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rPr>
                      <w:rFonts w:ascii="Times New Roman" w:hAnsi="Times New Roman"/>
                      <w:color w:val="000000"/>
                      <w:szCs w:val="24"/>
                    </w:rPr>
                  </w:pPr>
                  <w:r w:rsidRPr="00622A9B">
                    <w:rPr>
                      <w:rFonts w:ascii="Times New Roman" w:hAnsi="Times New Roman"/>
                      <w:color w:val="000000"/>
                      <w:lang w:eastAsia="en-US"/>
                    </w:rPr>
                    <w:t>2020 г.</w:t>
                  </w:r>
                </w:p>
              </w:tc>
              <w:tc>
                <w:tcPr>
                  <w:tcW w:w="1456" w:type="dxa"/>
                  <w:tcBorders>
                    <w:top w:val="single" w:sz="4" w:space="0" w:color="auto"/>
                    <w:left w:val="single" w:sz="4" w:space="0" w:color="auto"/>
                    <w:bottom w:val="single" w:sz="4" w:space="0" w:color="auto"/>
                    <w:right w:val="single" w:sz="4" w:space="0" w:color="auto"/>
                  </w:tcBorders>
                  <w:vAlign w:val="center"/>
                </w:tcPr>
                <w:p w:rsidR="00622A9B" w:rsidRPr="00622A9B" w:rsidRDefault="00BE7131">
                  <w:pPr>
                    <w:jc w:val="center"/>
                    <w:rPr>
                      <w:rFonts w:ascii="Times New Roman" w:hAnsi="Times New Roman"/>
                      <w:color w:val="000000"/>
                      <w:szCs w:val="24"/>
                    </w:rPr>
                  </w:pPr>
                  <w:r>
                    <w:rPr>
                      <w:rFonts w:ascii="Times New Roman" w:hAnsi="Times New Roman"/>
                      <w:color w:val="000000"/>
                    </w:rPr>
                    <w:t>5136,55</w:t>
                  </w:r>
                </w:p>
              </w:tc>
              <w:tc>
                <w:tcPr>
                  <w:tcW w:w="1985" w:type="dxa"/>
                  <w:tcBorders>
                    <w:top w:val="single" w:sz="4" w:space="0" w:color="auto"/>
                    <w:left w:val="single" w:sz="4" w:space="0" w:color="auto"/>
                    <w:bottom w:val="single" w:sz="4" w:space="0" w:color="auto"/>
                    <w:right w:val="single" w:sz="4" w:space="0" w:color="auto"/>
                  </w:tcBorders>
                  <w:vAlign w:val="center"/>
                </w:tcPr>
                <w:p w:rsidR="00622A9B" w:rsidRPr="00622A9B" w:rsidRDefault="00BE7131">
                  <w:pPr>
                    <w:jc w:val="center"/>
                    <w:rPr>
                      <w:rFonts w:ascii="Times New Roman" w:hAnsi="Times New Roman"/>
                      <w:color w:val="000000"/>
                      <w:szCs w:val="24"/>
                    </w:rPr>
                  </w:pPr>
                  <w:r>
                    <w:rPr>
                      <w:rFonts w:ascii="Times New Roman" w:hAnsi="Times New Roman"/>
                      <w:color w:val="000000"/>
                    </w:rPr>
                    <w:t>2616,58</w:t>
                  </w:r>
                </w:p>
              </w:tc>
              <w:tc>
                <w:tcPr>
                  <w:tcW w:w="2087" w:type="dxa"/>
                  <w:tcBorders>
                    <w:top w:val="single" w:sz="4" w:space="0" w:color="auto"/>
                    <w:left w:val="single" w:sz="4" w:space="0" w:color="auto"/>
                    <w:bottom w:val="single" w:sz="4" w:space="0" w:color="auto"/>
                    <w:right w:val="single" w:sz="4" w:space="0" w:color="auto"/>
                  </w:tcBorders>
                  <w:vAlign w:val="center"/>
                </w:tcPr>
                <w:p w:rsidR="00622A9B" w:rsidRPr="00622A9B" w:rsidRDefault="00BE7131">
                  <w:pPr>
                    <w:jc w:val="center"/>
                    <w:rPr>
                      <w:rFonts w:ascii="Times New Roman" w:hAnsi="Times New Roman"/>
                      <w:color w:val="000000"/>
                      <w:szCs w:val="24"/>
                    </w:rPr>
                  </w:pPr>
                  <w:r>
                    <w:rPr>
                      <w:rFonts w:ascii="Times New Roman" w:hAnsi="Times New Roman"/>
                      <w:color w:val="000000"/>
                    </w:rPr>
                    <w:t>2519,97</w:t>
                  </w:r>
                </w:p>
              </w:tc>
            </w:tr>
            <w:tr w:rsidR="00622A9B" w:rsidRPr="00A16204" w:rsidTr="001C40AF">
              <w:tc>
                <w:tcPr>
                  <w:tcW w:w="1980"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rPr>
                      <w:rFonts w:ascii="Times New Roman" w:hAnsi="Times New Roman"/>
                      <w:color w:val="000000"/>
                      <w:szCs w:val="24"/>
                    </w:rPr>
                  </w:pPr>
                  <w:r w:rsidRPr="00622A9B">
                    <w:rPr>
                      <w:rFonts w:ascii="Times New Roman" w:hAnsi="Times New Roman"/>
                      <w:color w:val="000000"/>
                      <w:lang w:eastAsia="en-US"/>
                    </w:rPr>
                    <w:t>2021 г.</w:t>
                  </w:r>
                </w:p>
              </w:tc>
              <w:tc>
                <w:tcPr>
                  <w:tcW w:w="1456"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jc w:val="center"/>
                    <w:rPr>
                      <w:rFonts w:ascii="Times New Roman" w:hAnsi="Times New Roman"/>
                      <w:szCs w:val="24"/>
                    </w:rPr>
                  </w:pPr>
                  <w:r w:rsidRPr="00622A9B">
                    <w:rPr>
                      <w:rFonts w:ascii="Times New Roman" w:hAnsi="Times New Roman"/>
                    </w:rPr>
                    <w:t>2 800,0</w:t>
                  </w:r>
                </w:p>
              </w:tc>
              <w:tc>
                <w:tcPr>
                  <w:tcW w:w="1985" w:type="dxa"/>
                  <w:tcBorders>
                    <w:top w:val="single" w:sz="4" w:space="0" w:color="auto"/>
                    <w:left w:val="single" w:sz="4" w:space="0" w:color="auto"/>
                    <w:bottom w:val="single" w:sz="4" w:space="0" w:color="auto"/>
                    <w:right w:val="single" w:sz="4" w:space="0" w:color="auto"/>
                  </w:tcBorders>
                  <w:vAlign w:val="center"/>
                </w:tcPr>
                <w:p w:rsidR="00622A9B" w:rsidRPr="00622A9B" w:rsidRDefault="002A4D66">
                  <w:pPr>
                    <w:jc w:val="center"/>
                    <w:rPr>
                      <w:rFonts w:ascii="Times New Roman" w:hAnsi="Times New Roman"/>
                      <w:color w:val="000000"/>
                      <w:szCs w:val="24"/>
                    </w:rPr>
                  </w:pPr>
                  <w:r>
                    <w:rPr>
                      <w:rFonts w:ascii="Times New Roman" w:hAnsi="Times New Roman"/>
                      <w:color w:val="000000"/>
                    </w:rPr>
                    <w:t>2800,0</w:t>
                  </w:r>
                </w:p>
              </w:tc>
              <w:tc>
                <w:tcPr>
                  <w:tcW w:w="2087"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jc w:val="center"/>
                    <w:rPr>
                      <w:rFonts w:ascii="Times New Roman" w:hAnsi="Times New Roman"/>
                      <w:color w:val="000000"/>
                      <w:szCs w:val="24"/>
                    </w:rPr>
                  </w:pPr>
                  <w:r w:rsidRPr="00622A9B">
                    <w:rPr>
                      <w:rFonts w:ascii="Times New Roman" w:hAnsi="Times New Roman"/>
                      <w:color w:val="000000"/>
                    </w:rPr>
                    <w:t>0</w:t>
                  </w:r>
                </w:p>
              </w:tc>
            </w:tr>
            <w:tr w:rsidR="00622A9B" w:rsidRPr="00A16204" w:rsidTr="001C40AF">
              <w:tc>
                <w:tcPr>
                  <w:tcW w:w="1980"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rPr>
                      <w:rFonts w:ascii="Times New Roman" w:hAnsi="Times New Roman"/>
                      <w:color w:val="000000"/>
                      <w:szCs w:val="24"/>
                    </w:rPr>
                  </w:pPr>
                  <w:r w:rsidRPr="00622A9B">
                    <w:rPr>
                      <w:rFonts w:ascii="Times New Roman" w:hAnsi="Times New Roman"/>
                      <w:color w:val="000000"/>
                      <w:lang w:eastAsia="en-US"/>
                    </w:rPr>
                    <w:t>2022 г.</w:t>
                  </w:r>
                </w:p>
              </w:tc>
              <w:tc>
                <w:tcPr>
                  <w:tcW w:w="1456" w:type="dxa"/>
                  <w:tcBorders>
                    <w:top w:val="single" w:sz="4" w:space="0" w:color="auto"/>
                    <w:left w:val="single" w:sz="4" w:space="0" w:color="auto"/>
                    <w:bottom w:val="single" w:sz="4" w:space="0" w:color="auto"/>
                    <w:right w:val="single" w:sz="4" w:space="0" w:color="auto"/>
                  </w:tcBorders>
                  <w:vAlign w:val="center"/>
                </w:tcPr>
                <w:p w:rsidR="00622A9B" w:rsidRPr="00622A9B" w:rsidRDefault="002A4D66">
                  <w:pPr>
                    <w:jc w:val="center"/>
                    <w:rPr>
                      <w:rFonts w:ascii="Times New Roman" w:hAnsi="Times New Roman"/>
                      <w:szCs w:val="24"/>
                    </w:rPr>
                  </w:pPr>
                  <w:r>
                    <w:rPr>
                      <w:rFonts w:ascii="Times New Roman" w:hAnsi="Times New Roman"/>
                    </w:rPr>
                    <w:t>4200,0</w:t>
                  </w:r>
                </w:p>
              </w:tc>
              <w:tc>
                <w:tcPr>
                  <w:tcW w:w="1985" w:type="dxa"/>
                  <w:tcBorders>
                    <w:top w:val="single" w:sz="4" w:space="0" w:color="auto"/>
                    <w:left w:val="single" w:sz="4" w:space="0" w:color="auto"/>
                    <w:bottom w:val="single" w:sz="4" w:space="0" w:color="auto"/>
                    <w:right w:val="single" w:sz="4" w:space="0" w:color="auto"/>
                  </w:tcBorders>
                  <w:vAlign w:val="center"/>
                </w:tcPr>
                <w:p w:rsidR="00622A9B" w:rsidRPr="00622A9B" w:rsidRDefault="002A4D66">
                  <w:pPr>
                    <w:jc w:val="center"/>
                    <w:rPr>
                      <w:rFonts w:ascii="Times New Roman" w:hAnsi="Times New Roman"/>
                      <w:color w:val="000000"/>
                      <w:szCs w:val="24"/>
                    </w:rPr>
                  </w:pPr>
                  <w:r>
                    <w:rPr>
                      <w:rFonts w:ascii="Times New Roman" w:hAnsi="Times New Roman"/>
                      <w:color w:val="000000"/>
                    </w:rPr>
                    <w:t>4200,0</w:t>
                  </w:r>
                </w:p>
              </w:tc>
              <w:tc>
                <w:tcPr>
                  <w:tcW w:w="2087"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jc w:val="center"/>
                    <w:rPr>
                      <w:rFonts w:ascii="Times New Roman" w:hAnsi="Times New Roman"/>
                      <w:color w:val="000000"/>
                      <w:szCs w:val="24"/>
                    </w:rPr>
                  </w:pPr>
                  <w:r w:rsidRPr="00622A9B">
                    <w:rPr>
                      <w:rFonts w:ascii="Times New Roman" w:hAnsi="Times New Roman"/>
                      <w:color w:val="000000"/>
                    </w:rPr>
                    <w:t>0</w:t>
                  </w:r>
                </w:p>
              </w:tc>
            </w:tr>
            <w:tr w:rsidR="00622A9B" w:rsidRPr="00A16204" w:rsidTr="001C40AF">
              <w:tc>
                <w:tcPr>
                  <w:tcW w:w="1980"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rPr>
                      <w:rFonts w:ascii="Times New Roman" w:hAnsi="Times New Roman"/>
                      <w:color w:val="000000"/>
                      <w:szCs w:val="24"/>
                    </w:rPr>
                  </w:pPr>
                  <w:r w:rsidRPr="00622A9B">
                    <w:rPr>
                      <w:rFonts w:ascii="Times New Roman" w:hAnsi="Times New Roman"/>
                      <w:color w:val="000000"/>
                      <w:lang w:eastAsia="en-US"/>
                    </w:rPr>
                    <w:t>2023 г.</w:t>
                  </w:r>
                </w:p>
              </w:tc>
              <w:tc>
                <w:tcPr>
                  <w:tcW w:w="1456" w:type="dxa"/>
                  <w:tcBorders>
                    <w:top w:val="single" w:sz="4" w:space="0" w:color="auto"/>
                    <w:left w:val="single" w:sz="4" w:space="0" w:color="auto"/>
                    <w:bottom w:val="single" w:sz="4" w:space="0" w:color="auto"/>
                    <w:right w:val="single" w:sz="4" w:space="0" w:color="auto"/>
                  </w:tcBorders>
                  <w:vAlign w:val="center"/>
                </w:tcPr>
                <w:p w:rsidR="00622A9B" w:rsidRPr="00622A9B" w:rsidRDefault="002A4D66">
                  <w:pPr>
                    <w:jc w:val="center"/>
                    <w:rPr>
                      <w:rFonts w:ascii="Times New Roman" w:hAnsi="Times New Roman"/>
                      <w:color w:val="000000"/>
                      <w:szCs w:val="24"/>
                    </w:rPr>
                  </w:pPr>
                  <w:r>
                    <w:rPr>
                      <w:rFonts w:ascii="Times New Roman" w:hAnsi="Times New Roman"/>
                      <w:color w:val="000000"/>
                    </w:rPr>
                    <w:t>4320,0</w:t>
                  </w:r>
                </w:p>
              </w:tc>
              <w:tc>
                <w:tcPr>
                  <w:tcW w:w="1985" w:type="dxa"/>
                  <w:tcBorders>
                    <w:top w:val="single" w:sz="4" w:space="0" w:color="auto"/>
                    <w:left w:val="single" w:sz="4" w:space="0" w:color="auto"/>
                    <w:bottom w:val="single" w:sz="4" w:space="0" w:color="auto"/>
                    <w:right w:val="single" w:sz="4" w:space="0" w:color="auto"/>
                  </w:tcBorders>
                  <w:vAlign w:val="center"/>
                </w:tcPr>
                <w:p w:rsidR="00622A9B" w:rsidRPr="00622A9B" w:rsidRDefault="002A4D66">
                  <w:pPr>
                    <w:jc w:val="center"/>
                    <w:rPr>
                      <w:rFonts w:ascii="Times New Roman" w:hAnsi="Times New Roman"/>
                      <w:color w:val="000000"/>
                      <w:szCs w:val="24"/>
                    </w:rPr>
                  </w:pPr>
                  <w:r>
                    <w:rPr>
                      <w:rFonts w:ascii="Times New Roman" w:hAnsi="Times New Roman"/>
                      <w:color w:val="000000"/>
                    </w:rPr>
                    <w:t>4320,0</w:t>
                  </w:r>
                </w:p>
              </w:tc>
              <w:tc>
                <w:tcPr>
                  <w:tcW w:w="2087"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jc w:val="center"/>
                    <w:rPr>
                      <w:rFonts w:ascii="Times New Roman" w:hAnsi="Times New Roman"/>
                      <w:color w:val="000000"/>
                      <w:szCs w:val="24"/>
                    </w:rPr>
                  </w:pPr>
                  <w:r w:rsidRPr="00622A9B">
                    <w:rPr>
                      <w:rFonts w:ascii="Times New Roman" w:hAnsi="Times New Roman"/>
                      <w:color w:val="000000"/>
                    </w:rPr>
                    <w:t>0</w:t>
                  </w:r>
                </w:p>
              </w:tc>
            </w:tr>
            <w:tr w:rsidR="00622A9B" w:rsidRPr="00A16204" w:rsidTr="001C40AF">
              <w:tc>
                <w:tcPr>
                  <w:tcW w:w="1980"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rPr>
                      <w:rFonts w:ascii="Times New Roman" w:hAnsi="Times New Roman"/>
                      <w:color w:val="000000"/>
                      <w:szCs w:val="24"/>
                    </w:rPr>
                  </w:pPr>
                  <w:r w:rsidRPr="00622A9B">
                    <w:rPr>
                      <w:rFonts w:ascii="Times New Roman" w:hAnsi="Times New Roman"/>
                      <w:color w:val="000000"/>
                      <w:lang w:eastAsia="en-US"/>
                    </w:rPr>
                    <w:t>2024 г.</w:t>
                  </w:r>
                </w:p>
              </w:tc>
              <w:tc>
                <w:tcPr>
                  <w:tcW w:w="1456"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jc w:val="center"/>
                    <w:rPr>
                      <w:rFonts w:ascii="Times New Roman" w:hAnsi="Times New Roman"/>
                      <w:color w:val="000000"/>
                      <w:szCs w:val="24"/>
                    </w:rPr>
                  </w:pPr>
                  <w:r w:rsidRPr="00622A9B">
                    <w:rPr>
                      <w:rFonts w:ascii="Times New Roman" w:hAnsi="Times New Roman"/>
                      <w:color w:val="000000"/>
                    </w:rPr>
                    <w:t>3028,4</w:t>
                  </w:r>
                </w:p>
              </w:tc>
              <w:tc>
                <w:tcPr>
                  <w:tcW w:w="1985"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jc w:val="center"/>
                    <w:rPr>
                      <w:rFonts w:ascii="Times New Roman" w:hAnsi="Times New Roman"/>
                      <w:color w:val="000000"/>
                      <w:szCs w:val="24"/>
                    </w:rPr>
                  </w:pPr>
                  <w:r w:rsidRPr="00622A9B">
                    <w:rPr>
                      <w:rFonts w:ascii="Times New Roman" w:hAnsi="Times New Roman"/>
                      <w:color w:val="000000"/>
                    </w:rPr>
                    <w:t>3028,40</w:t>
                  </w:r>
                </w:p>
              </w:tc>
              <w:tc>
                <w:tcPr>
                  <w:tcW w:w="2087"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jc w:val="center"/>
                    <w:rPr>
                      <w:rFonts w:ascii="Times New Roman" w:hAnsi="Times New Roman"/>
                      <w:color w:val="000000"/>
                      <w:szCs w:val="24"/>
                    </w:rPr>
                  </w:pPr>
                  <w:r w:rsidRPr="00622A9B">
                    <w:rPr>
                      <w:rFonts w:ascii="Times New Roman" w:hAnsi="Times New Roman"/>
                      <w:color w:val="000000"/>
                    </w:rPr>
                    <w:t>0</w:t>
                  </w:r>
                </w:p>
              </w:tc>
            </w:tr>
            <w:tr w:rsidR="00622A9B" w:rsidRPr="00A16204" w:rsidTr="001C40AF">
              <w:tc>
                <w:tcPr>
                  <w:tcW w:w="1980" w:type="dxa"/>
                  <w:tcBorders>
                    <w:top w:val="single" w:sz="4" w:space="0" w:color="auto"/>
                    <w:left w:val="single" w:sz="4" w:space="0" w:color="auto"/>
                    <w:bottom w:val="single" w:sz="4" w:space="0" w:color="auto"/>
                    <w:right w:val="single" w:sz="4" w:space="0" w:color="auto"/>
                  </w:tcBorders>
                  <w:vAlign w:val="center"/>
                </w:tcPr>
                <w:p w:rsidR="00622A9B" w:rsidRPr="00622A9B" w:rsidRDefault="00622A9B">
                  <w:pPr>
                    <w:rPr>
                      <w:rFonts w:ascii="Times New Roman" w:hAnsi="Times New Roman"/>
                      <w:color w:val="000000"/>
                      <w:szCs w:val="24"/>
                    </w:rPr>
                  </w:pPr>
                  <w:r w:rsidRPr="00622A9B">
                    <w:rPr>
                      <w:rFonts w:ascii="Times New Roman" w:hAnsi="Times New Roman"/>
                      <w:color w:val="000000"/>
                      <w:lang w:eastAsia="en-US"/>
                    </w:rPr>
                    <w:t>Итого 2015-2024 гг.</w:t>
                  </w:r>
                </w:p>
              </w:tc>
              <w:tc>
                <w:tcPr>
                  <w:tcW w:w="1456" w:type="dxa"/>
                  <w:tcBorders>
                    <w:top w:val="single" w:sz="4" w:space="0" w:color="auto"/>
                    <w:left w:val="single" w:sz="4" w:space="0" w:color="auto"/>
                    <w:bottom w:val="single" w:sz="4" w:space="0" w:color="auto"/>
                    <w:right w:val="single" w:sz="4" w:space="0" w:color="auto"/>
                  </w:tcBorders>
                  <w:vAlign w:val="center"/>
                </w:tcPr>
                <w:p w:rsidR="00622A9B" w:rsidRPr="00622A9B" w:rsidRDefault="00072479">
                  <w:pPr>
                    <w:jc w:val="center"/>
                    <w:rPr>
                      <w:rFonts w:ascii="Times New Roman" w:hAnsi="Times New Roman"/>
                      <w:color w:val="000000"/>
                      <w:szCs w:val="24"/>
                    </w:rPr>
                  </w:pPr>
                  <w:r>
                    <w:rPr>
                      <w:rFonts w:ascii="Times New Roman" w:hAnsi="Times New Roman"/>
                      <w:color w:val="000000"/>
                      <w:szCs w:val="24"/>
                    </w:rPr>
                    <w:t>23855,75</w:t>
                  </w:r>
                </w:p>
              </w:tc>
              <w:tc>
                <w:tcPr>
                  <w:tcW w:w="1985" w:type="dxa"/>
                  <w:tcBorders>
                    <w:top w:val="single" w:sz="4" w:space="0" w:color="auto"/>
                    <w:left w:val="single" w:sz="4" w:space="0" w:color="auto"/>
                    <w:bottom w:val="single" w:sz="4" w:space="0" w:color="auto"/>
                    <w:right w:val="single" w:sz="4" w:space="0" w:color="auto"/>
                  </w:tcBorders>
                  <w:vAlign w:val="center"/>
                </w:tcPr>
                <w:p w:rsidR="00622A9B" w:rsidRPr="00622A9B" w:rsidRDefault="00263B37">
                  <w:pPr>
                    <w:jc w:val="center"/>
                    <w:rPr>
                      <w:rFonts w:ascii="Times New Roman" w:hAnsi="Times New Roman"/>
                      <w:color w:val="000000"/>
                      <w:szCs w:val="24"/>
                    </w:rPr>
                  </w:pPr>
                  <w:r>
                    <w:rPr>
                      <w:rFonts w:ascii="Times New Roman" w:hAnsi="Times New Roman"/>
                      <w:color w:val="000000"/>
                      <w:szCs w:val="24"/>
                    </w:rPr>
                    <w:t>18140,48</w:t>
                  </w:r>
                </w:p>
              </w:tc>
              <w:tc>
                <w:tcPr>
                  <w:tcW w:w="2087" w:type="dxa"/>
                  <w:tcBorders>
                    <w:top w:val="single" w:sz="4" w:space="0" w:color="auto"/>
                    <w:left w:val="single" w:sz="4" w:space="0" w:color="auto"/>
                    <w:bottom w:val="single" w:sz="4" w:space="0" w:color="auto"/>
                    <w:right w:val="single" w:sz="4" w:space="0" w:color="auto"/>
                  </w:tcBorders>
                  <w:vAlign w:val="center"/>
                </w:tcPr>
                <w:p w:rsidR="00622A9B" w:rsidRPr="00622A9B" w:rsidRDefault="00463060">
                  <w:pPr>
                    <w:jc w:val="center"/>
                    <w:rPr>
                      <w:rFonts w:ascii="Times New Roman" w:hAnsi="Times New Roman"/>
                      <w:color w:val="000000"/>
                      <w:szCs w:val="24"/>
                    </w:rPr>
                  </w:pPr>
                  <w:r>
                    <w:rPr>
                      <w:rFonts w:ascii="Times New Roman" w:hAnsi="Times New Roman"/>
                      <w:color w:val="000000"/>
                    </w:rPr>
                    <w:t>5715,27</w:t>
                  </w:r>
                </w:p>
              </w:tc>
            </w:tr>
          </w:tbl>
          <w:p w:rsidR="00B57C36" w:rsidRPr="00A16204" w:rsidRDefault="00B57C36" w:rsidP="00A16204">
            <w:pPr>
              <w:shd w:val="clear" w:color="auto" w:fill="FFFFFF" w:themeFill="background1"/>
              <w:autoSpaceDE w:val="0"/>
              <w:autoSpaceDN w:val="0"/>
              <w:adjustRightInd w:val="0"/>
              <w:spacing w:before="60" w:after="60"/>
              <w:jc w:val="both"/>
              <w:rPr>
                <w:rFonts w:ascii="Times New Roman" w:hAnsi="Times New Roman"/>
                <w:szCs w:val="24"/>
              </w:rPr>
            </w:pPr>
            <w:r w:rsidRPr="00A16204">
              <w:rPr>
                <w:rFonts w:ascii="Times New Roman" w:hAnsi="Times New Roman"/>
                <w:szCs w:val="24"/>
              </w:rPr>
              <w:t xml:space="preserve">Объем средств бюджета муниципального образования «Дебёсский район» на реализацию подпрограммы </w:t>
            </w:r>
            <w:r w:rsidRPr="00A16204">
              <w:rPr>
                <w:rFonts w:ascii="Times New Roman" w:hAnsi="Times New Roman"/>
                <w:color w:val="000000"/>
                <w:szCs w:val="24"/>
              </w:rPr>
              <w:t xml:space="preserve">составит </w:t>
            </w:r>
            <w:r w:rsidR="003658F0">
              <w:rPr>
                <w:rFonts w:ascii="Times New Roman" w:hAnsi="Times New Roman"/>
                <w:color w:val="000000"/>
                <w:szCs w:val="24"/>
              </w:rPr>
              <w:t>23</w:t>
            </w:r>
            <w:r w:rsidR="008E649E">
              <w:rPr>
                <w:rFonts w:ascii="Times New Roman" w:hAnsi="Times New Roman"/>
                <w:color w:val="000000"/>
                <w:szCs w:val="24"/>
              </w:rPr>
              <w:t> </w:t>
            </w:r>
            <w:r w:rsidR="003658F0">
              <w:rPr>
                <w:rFonts w:ascii="Times New Roman" w:hAnsi="Times New Roman"/>
                <w:color w:val="000000"/>
                <w:szCs w:val="24"/>
              </w:rPr>
              <w:t>855</w:t>
            </w:r>
            <w:r w:rsidR="008E649E">
              <w:rPr>
                <w:rFonts w:ascii="Times New Roman" w:hAnsi="Times New Roman"/>
                <w:color w:val="000000"/>
                <w:szCs w:val="24"/>
              </w:rPr>
              <w:t>,</w:t>
            </w:r>
            <w:r w:rsidR="003658F0">
              <w:rPr>
                <w:rFonts w:ascii="Times New Roman" w:hAnsi="Times New Roman"/>
                <w:color w:val="000000"/>
                <w:szCs w:val="24"/>
              </w:rPr>
              <w:t>7</w:t>
            </w:r>
            <w:r w:rsidR="008E649E">
              <w:rPr>
                <w:rFonts w:ascii="Times New Roman" w:hAnsi="Times New Roman"/>
                <w:color w:val="000000"/>
                <w:szCs w:val="24"/>
              </w:rPr>
              <w:t>5</w:t>
            </w:r>
            <w:r w:rsidRPr="00A16204">
              <w:rPr>
                <w:rFonts w:ascii="Times New Roman" w:hAnsi="Times New Roman"/>
                <w:szCs w:val="24"/>
              </w:rPr>
              <w:t xml:space="preserve"> рублей, в том числе по годам реализации муниципальной программы (в тыс. рублей):</w:t>
            </w:r>
          </w:p>
          <w:p w:rsidR="00B57C36" w:rsidRPr="00A16204" w:rsidRDefault="00B57C36" w:rsidP="00A16204">
            <w:pPr>
              <w:shd w:val="clear" w:color="auto" w:fill="FFFFFF" w:themeFill="background1"/>
              <w:jc w:val="both"/>
              <w:rPr>
                <w:rFonts w:ascii="Times New Roman" w:hAnsi="Times New Roman"/>
                <w:bCs/>
                <w:szCs w:val="24"/>
                <w:lang w:eastAsia="ru-RU"/>
              </w:rPr>
            </w:pPr>
            <w:r w:rsidRPr="00A16204">
              <w:rPr>
                <w:rFonts w:ascii="Times New Roman" w:hAnsi="Times New Roman"/>
                <w:szCs w:val="24"/>
              </w:rPr>
              <w:t>Ресурсное обеспечение подпрограммы за счет средств бюджета муниципального образования « Дебёсский  район»  подлежит уточнению в рамках бюджетного цикла</w:t>
            </w:r>
          </w:p>
        </w:tc>
      </w:tr>
      <w:tr w:rsidR="00B57C36" w:rsidRPr="00A16204" w:rsidTr="009165C1">
        <w:tc>
          <w:tcPr>
            <w:tcW w:w="1951" w:type="dxa"/>
          </w:tcPr>
          <w:p w:rsidR="00B57C36" w:rsidRPr="00A16204" w:rsidRDefault="00B57C36"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Ожидаемые конечные результаты, оценка планируемой эффективности</w:t>
            </w:r>
          </w:p>
        </w:tc>
        <w:tc>
          <w:tcPr>
            <w:tcW w:w="8044" w:type="dxa"/>
          </w:tcPr>
          <w:p w:rsidR="00B57C36" w:rsidRPr="00A16204" w:rsidRDefault="00B57C36"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Подпрограмма направлена на создание комфортной, безопасной и эстетически привлекательной среды. </w:t>
            </w:r>
          </w:p>
          <w:p w:rsidR="00B57C36" w:rsidRPr="00A16204" w:rsidRDefault="00B57C36"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Ожидаемые результаты её реализации:</w:t>
            </w:r>
          </w:p>
          <w:p w:rsidR="00B57C36" w:rsidRPr="00A16204" w:rsidRDefault="00B57C36"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повышение уровня благоустроенности населённых пунктов района;</w:t>
            </w:r>
          </w:p>
          <w:p w:rsidR="00B57C36" w:rsidRPr="00A16204" w:rsidRDefault="00B57C36"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совершенствование системы утилизации отходов – за счёт проектирования и строительства новой мусоросортировочной станции и строительства очистных сооружений канализации;</w:t>
            </w:r>
          </w:p>
          <w:p w:rsidR="00B57C36" w:rsidRPr="00A16204" w:rsidRDefault="00B57C36"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сокращение количества вновь образуемых несанкционированных свалок;</w:t>
            </w:r>
          </w:p>
          <w:p w:rsidR="00B57C36" w:rsidRPr="00A16204" w:rsidRDefault="00B57C36"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повышение уровня ответственности жителей района за состояние чистоты и порядка в месте проживания.</w:t>
            </w:r>
          </w:p>
          <w:p w:rsidR="00B57C36" w:rsidRPr="00A16204" w:rsidRDefault="00B57C36"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tc>
      </w:tr>
    </w:tbl>
    <w:p w:rsidR="00B57C36" w:rsidRPr="00A16204" w:rsidRDefault="0082112F" w:rsidP="00A16204">
      <w:pPr>
        <w:widowControl/>
        <w:shd w:val="clear" w:color="auto" w:fill="FFFFFF" w:themeFill="background1"/>
        <w:suppressAutoHyphens w:val="0"/>
        <w:spacing w:before="240" w:after="240"/>
        <w:jc w:val="center"/>
        <w:rPr>
          <w:rFonts w:ascii="Times New Roman" w:eastAsia="Calibri" w:hAnsi="Times New Roman"/>
          <w:b/>
          <w:szCs w:val="24"/>
          <w:lang w:eastAsia="en-US"/>
        </w:rPr>
      </w:pPr>
      <w:r w:rsidRPr="00A16204">
        <w:rPr>
          <w:rFonts w:ascii="Times New Roman" w:eastAsia="Calibri" w:hAnsi="Times New Roman"/>
          <w:b/>
          <w:szCs w:val="24"/>
          <w:lang w:eastAsia="en-US"/>
        </w:rPr>
        <w:t xml:space="preserve">7.4.1. </w:t>
      </w:r>
      <w:r w:rsidR="00B57C36" w:rsidRPr="00A16204">
        <w:rPr>
          <w:rFonts w:ascii="Times New Roman" w:eastAsia="Calibri" w:hAnsi="Times New Roman"/>
          <w:b/>
          <w:szCs w:val="24"/>
          <w:lang w:eastAsia="en-US"/>
        </w:rPr>
        <w:t>Характеристика сферы деятельности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Сфера реализации подпрограммы направлена на создание комфортной, безопасной и эстетически привлекательной окружающей среды.</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b/>
          <w:szCs w:val="24"/>
          <w:lang w:eastAsia="en-US"/>
        </w:rPr>
        <w:t>Сбор и утилизация отходов</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Существующая система сбора мусора на территории муниципального образования не предусматривает разделение и накопление отходов по видам, не стимулирует население к внедрению селективного сбора отходов и ограничивается вывозом отходов к местам их временного хранения. Большинство существующих свалок были организованы более 30 лет назад, без учёта экологических, санитарных и противопожарных правил. Содержание свалок с проведением мониторинга и лабораторных исследований, контроля почвы, подземных вод отсутствует. Отсутствие гидроизоляции площадок приводит к проникновению фильтратов через грунтовые воды в водные объекты, что не только негативно отражается на качестве воды водного объекта, но и может вызвать эпидемию инфекционных заболеваний населения.</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Транспортировка отходов осуществляется ОО</w:t>
      </w:r>
      <w:r w:rsidR="00B16B19" w:rsidRPr="00A16204">
        <w:rPr>
          <w:rFonts w:ascii="Times New Roman" w:eastAsia="Calibri" w:hAnsi="Times New Roman"/>
          <w:szCs w:val="24"/>
          <w:lang w:eastAsia="en-US"/>
        </w:rPr>
        <w:t xml:space="preserve">О «Атолл». </w:t>
      </w:r>
      <w:r w:rsidRPr="00A16204">
        <w:rPr>
          <w:rFonts w:ascii="Times New Roman" w:eastAsia="Calibri" w:hAnsi="Times New Roman"/>
          <w:szCs w:val="24"/>
          <w:lang w:eastAsia="en-US"/>
        </w:rPr>
        <w:t>Проблема обращения с отходами производства и потребления в муниципальном образовании «Дебёсский район» является комплексной и её решение наиболее целесообразно проводить программным методом. Существует необходимость строительства канализационных очистных сооружений для жидких стоков, ввиду их отсутствия. Также по причине отсутствия, необходимо проектирование и строительство мусоросортировочной станции.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Вследствие несанкционированного размещения отходов ежегодно на территории района образуется свыше 5 несанкционированных свалок мусора.</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
          <w:szCs w:val="24"/>
          <w:lang w:eastAsia="en-US"/>
        </w:rPr>
      </w:pPr>
      <w:r w:rsidRPr="00A16204">
        <w:rPr>
          <w:rFonts w:ascii="Times New Roman" w:eastAsia="Calibri" w:hAnsi="Times New Roman"/>
          <w:b/>
          <w:szCs w:val="24"/>
          <w:lang w:eastAsia="en-US"/>
        </w:rPr>
        <w:t>Благоустройство</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Большое внимание в населённых пунктах района уделяется вопросам санитарной очистки и благоустройства. Ежегодно весной проводятся месячники по санитарной очистке территорий и противопожарным мероприятиям, в которых активное участие принимают предприятия, организации и жители района. Для стимулирования граждан к участию в санитарной очистке и благоустройстве сельскими поселениями проводятся местные конкурсы по благоустройству по номинациям: самый лучший дом (двор); самая чистая улица; лучшая территория (учреждения, организации, сельскохозяйственного предприятия) и т.п. </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В целях вовлечения граждан в проведение работ по уборке, благоустройству и озеленению территории района, </w:t>
      </w:r>
      <w:proofErr w:type="gramStart"/>
      <w:r w:rsidRPr="00A16204">
        <w:rPr>
          <w:rFonts w:ascii="Times New Roman" w:eastAsia="Calibri" w:hAnsi="Times New Roman"/>
          <w:szCs w:val="24"/>
          <w:lang w:eastAsia="en-US"/>
        </w:rPr>
        <w:t>контроля за</w:t>
      </w:r>
      <w:proofErr w:type="gramEnd"/>
      <w:r w:rsidRPr="00A16204">
        <w:rPr>
          <w:rFonts w:ascii="Times New Roman" w:eastAsia="Calibri" w:hAnsi="Times New Roman"/>
          <w:szCs w:val="24"/>
          <w:lang w:eastAsia="en-US"/>
        </w:rPr>
        <w:t xml:space="preserve"> выполнением Правил благоустройства населённых пунктов района. </w:t>
      </w:r>
    </w:p>
    <w:p w:rsidR="00B57C36" w:rsidRPr="00A16204" w:rsidRDefault="00B57C36" w:rsidP="00A16204">
      <w:pPr>
        <w:widowControl/>
        <w:shd w:val="clear" w:color="auto" w:fill="FFFFFF" w:themeFill="background1"/>
        <w:suppressAutoHyphens w:val="0"/>
        <w:spacing w:before="240" w:after="240"/>
        <w:jc w:val="center"/>
        <w:rPr>
          <w:rFonts w:ascii="Times New Roman" w:eastAsia="Calibri" w:hAnsi="Times New Roman"/>
          <w:b/>
          <w:szCs w:val="24"/>
          <w:lang w:eastAsia="en-US"/>
        </w:rPr>
      </w:pPr>
      <w:r w:rsidRPr="00A16204">
        <w:rPr>
          <w:rFonts w:ascii="Times New Roman" w:eastAsia="Calibri" w:hAnsi="Times New Roman"/>
          <w:b/>
          <w:szCs w:val="24"/>
          <w:lang w:eastAsia="en-US"/>
        </w:rPr>
        <w:t>7.4.2. Приоритеты, цели и задачи в сфере деятельности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Федеральный закон от 01.05.2019 N 87-ФЗ "О внесении изменений в Федеральный закон "Об общих принципах организации местного самоуправления в Российской Федерации" к вопросам местного значения муниципального района отнесены вопросы:</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1) организация мероприятий </w:t>
      </w:r>
      <w:proofErr w:type="spellStart"/>
      <w:r w:rsidRPr="00A16204">
        <w:rPr>
          <w:rFonts w:ascii="Times New Roman" w:eastAsia="Calibri" w:hAnsi="Times New Roman"/>
          <w:szCs w:val="24"/>
          <w:lang w:eastAsia="en-US"/>
        </w:rPr>
        <w:t>межпоселенческого</w:t>
      </w:r>
      <w:proofErr w:type="spellEnd"/>
      <w:r w:rsidRPr="00A16204">
        <w:rPr>
          <w:rFonts w:ascii="Times New Roman" w:eastAsia="Calibri" w:hAnsi="Times New Roman"/>
          <w:szCs w:val="24"/>
          <w:lang w:eastAsia="en-US"/>
        </w:rPr>
        <w:t xml:space="preserve"> характера по охране окружающей среды;</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2) организация утилизации и переработки бытовых и промышленных отходов;</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3) содержание на территории муниципального района </w:t>
      </w:r>
      <w:proofErr w:type="spellStart"/>
      <w:r w:rsidRPr="00A16204">
        <w:rPr>
          <w:rFonts w:ascii="Times New Roman" w:eastAsia="Calibri" w:hAnsi="Times New Roman"/>
          <w:szCs w:val="24"/>
          <w:lang w:eastAsia="en-US"/>
        </w:rPr>
        <w:t>межпоселенческих</w:t>
      </w:r>
      <w:proofErr w:type="spellEnd"/>
      <w:r w:rsidRPr="00A16204">
        <w:rPr>
          <w:rFonts w:ascii="Times New Roman" w:eastAsia="Calibri" w:hAnsi="Times New Roman"/>
          <w:szCs w:val="24"/>
          <w:lang w:eastAsia="en-US"/>
        </w:rPr>
        <w:t xml:space="preserve"> мест захоронения (кладбищ), организация ритуальных услуг;</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5) осуществление мероприятий по обеспечению безопасности людей на водных объектах, охране их жизни и здоровья;</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7) осуществление муниципального лесного контроля.</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Законом Удмуртской Республики от 20 марта 2012 года № 50-РЗ органам местного самоуправления муниципальных районов переданы полномочия по отлову и содержанию безнадзорных животных.</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Вопросы благоустройства территорий населённых пунктов отнесены к полномочиям органов местного самоуправления. В целях стимулирования органов местного самоуправления к повышению благоустроенности муниципальных образований на государственном уровне проводятся конкурсы, в числе которых:</w:t>
      </w:r>
    </w:p>
    <w:p w:rsidR="00317470" w:rsidRPr="00A16204" w:rsidRDefault="00317470"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Всероссийский конкурс на звание «Лучшая муниципальная практика». </w:t>
      </w:r>
    </w:p>
    <w:p w:rsidR="00317470" w:rsidRPr="00A16204" w:rsidRDefault="00317470" w:rsidP="00801622">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Конкурс проводится в соответствии с Постановлением Правительства РФ от 18.08.2016 N 815 "О Всероссийском конкурсе "Лучшая муниципальная практика" (вместе с "Положением о Всероссийском конкурсе "Лучшая муниципальная практика"). При </w:t>
      </w:r>
      <w:r w:rsidRPr="00A16204">
        <w:rPr>
          <w:rFonts w:ascii="Times New Roman" w:eastAsia="Calibri" w:hAnsi="Times New Roman"/>
          <w:szCs w:val="24"/>
          <w:lang w:eastAsia="en-US"/>
        </w:rPr>
        <w:lastRenderedPageBreak/>
        <w:t>проведении конкурса учитывается работа органов местного самоуправления по следующим направлениям:</w:t>
      </w:r>
    </w:p>
    <w:p w:rsidR="00317470" w:rsidRPr="00A16204" w:rsidRDefault="00317470" w:rsidP="00801622">
      <w:pPr>
        <w:widowControl/>
        <w:shd w:val="clear" w:color="auto" w:fill="FFFFFF" w:themeFill="background1"/>
        <w:suppressAutoHyphens w:val="0"/>
        <w:autoSpaceDE w:val="0"/>
        <w:autoSpaceDN w:val="0"/>
        <w:adjustRightInd w:val="0"/>
        <w:ind w:firstLine="709"/>
        <w:jc w:val="both"/>
        <w:rPr>
          <w:rFonts w:ascii="Times New Roman" w:hAnsi="Times New Roman"/>
          <w:szCs w:val="24"/>
          <w:lang w:eastAsia="ru-RU"/>
        </w:rPr>
      </w:pPr>
      <w:r w:rsidRPr="00A16204">
        <w:rPr>
          <w:rFonts w:ascii="Times New Roman" w:hAnsi="Times New Roman"/>
          <w:szCs w:val="24"/>
          <w:lang w:eastAsia="ru-RU"/>
        </w:rPr>
        <w:t xml:space="preserve"> - градостроительная политика;</w:t>
      </w:r>
    </w:p>
    <w:p w:rsidR="00317470" w:rsidRPr="00A16204" w:rsidRDefault="00317470" w:rsidP="00801622">
      <w:pPr>
        <w:widowControl/>
        <w:shd w:val="clear" w:color="auto" w:fill="FFFFFF" w:themeFill="background1"/>
        <w:suppressAutoHyphens w:val="0"/>
        <w:autoSpaceDE w:val="0"/>
        <w:autoSpaceDN w:val="0"/>
        <w:adjustRightInd w:val="0"/>
        <w:ind w:firstLine="709"/>
        <w:jc w:val="both"/>
        <w:rPr>
          <w:rFonts w:ascii="Times New Roman" w:hAnsi="Times New Roman"/>
          <w:szCs w:val="24"/>
          <w:lang w:eastAsia="ru-RU"/>
        </w:rPr>
      </w:pPr>
      <w:r w:rsidRPr="00A16204">
        <w:rPr>
          <w:rFonts w:ascii="Times New Roman" w:hAnsi="Times New Roman"/>
          <w:szCs w:val="24"/>
          <w:lang w:eastAsia="ru-RU"/>
        </w:rPr>
        <w:t xml:space="preserve"> - обеспечение благоприятной среды жизнедеятельности населения;</w:t>
      </w:r>
    </w:p>
    <w:p w:rsidR="00317470" w:rsidRPr="00A16204" w:rsidRDefault="00317470" w:rsidP="00801622">
      <w:pPr>
        <w:widowControl/>
        <w:shd w:val="clear" w:color="auto" w:fill="FFFFFF" w:themeFill="background1"/>
        <w:suppressAutoHyphens w:val="0"/>
        <w:autoSpaceDE w:val="0"/>
        <w:autoSpaceDN w:val="0"/>
        <w:adjustRightInd w:val="0"/>
        <w:ind w:firstLine="709"/>
        <w:jc w:val="both"/>
        <w:rPr>
          <w:rFonts w:ascii="Times New Roman" w:hAnsi="Times New Roman"/>
          <w:szCs w:val="24"/>
          <w:lang w:eastAsia="ru-RU"/>
        </w:rPr>
      </w:pPr>
      <w:r w:rsidRPr="00A16204">
        <w:rPr>
          <w:rFonts w:ascii="Times New Roman" w:hAnsi="Times New Roman"/>
          <w:szCs w:val="24"/>
          <w:lang w:eastAsia="ru-RU"/>
        </w:rPr>
        <w:t xml:space="preserve"> -  развитие жилищно-коммунального хозяйства;</w:t>
      </w:r>
    </w:p>
    <w:p w:rsidR="00B57C36" w:rsidRPr="00A16204" w:rsidRDefault="00B57C36" w:rsidP="00801622">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Конкурс на звание «Лучшее муниципальное образование в Удмуртской Республике». </w:t>
      </w:r>
    </w:p>
    <w:p w:rsidR="00317470" w:rsidRPr="00A16204" w:rsidRDefault="00B57C36" w:rsidP="00801622">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Конкурс проводится в соответствии с </w:t>
      </w:r>
      <w:r w:rsidR="00317470" w:rsidRPr="00A16204">
        <w:rPr>
          <w:rFonts w:ascii="Times New Roman" w:eastAsia="Calibri" w:hAnsi="Times New Roman"/>
          <w:szCs w:val="24"/>
          <w:lang w:eastAsia="en-US"/>
        </w:rPr>
        <w:t xml:space="preserve">Указом Главы УР от </w:t>
      </w:r>
      <w:r w:rsidR="00676DA4">
        <w:rPr>
          <w:rFonts w:ascii="Times New Roman" w:eastAsia="Calibri" w:hAnsi="Times New Roman"/>
          <w:szCs w:val="24"/>
          <w:lang w:eastAsia="en-US"/>
        </w:rPr>
        <w:t>17.02.2020г № 42 «</w:t>
      </w:r>
      <w:r w:rsidR="00B70011" w:rsidRPr="00B70011">
        <w:rPr>
          <w:rFonts w:ascii="Times New Roman" w:eastAsia="Calibri" w:hAnsi="Times New Roman"/>
          <w:szCs w:val="24"/>
          <w:lang w:eastAsia="en-US"/>
        </w:rPr>
        <w:t>"Лучшие муниципальные проекты в Удмуртской Республике" определяет порядок проведения ежегодного конкурса "Лучшие муниципальные проекты в Удмуртской Республике"</w:t>
      </w:r>
      <w:r w:rsidR="00676DA4">
        <w:rPr>
          <w:rFonts w:ascii="Times New Roman" w:eastAsia="Calibri" w:hAnsi="Times New Roman"/>
          <w:szCs w:val="24"/>
          <w:lang w:eastAsia="en-US"/>
        </w:rPr>
        <w:t>»</w:t>
      </w:r>
      <w:r w:rsidRPr="00A16204">
        <w:rPr>
          <w:rFonts w:ascii="Times New Roman" w:eastAsia="Calibri" w:hAnsi="Times New Roman"/>
          <w:szCs w:val="24"/>
          <w:lang w:eastAsia="en-US"/>
        </w:rPr>
        <w:t xml:space="preserve"> В рамках конкурса, наряду с другими направлениями, оценивается благоустройство</w:t>
      </w:r>
      <w:r w:rsidR="000354BB" w:rsidRPr="00A16204">
        <w:rPr>
          <w:rFonts w:ascii="Times New Roman" w:eastAsia="Calibri" w:hAnsi="Times New Roman"/>
          <w:szCs w:val="24"/>
          <w:lang w:eastAsia="en-US"/>
        </w:rPr>
        <w:t xml:space="preserve"> территории </w:t>
      </w:r>
      <w:r w:rsidRPr="00A16204">
        <w:rPr>
          <w:rFonts w:ascii="Times New Roman" w:eastAsia="Calibri" w:hAnsi="Times New Roman"/>
          <w:szCs w:val="24"/>
          <w:lang w:eastAsia="en-US"/>
        </w:rPr>
        <w:t xml:space="preserve"> населённых пунктов.</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В рамках полномочий органов местного самоуправления муниципального района, с учётом направлений стимулирования органов местного самоуправления, органами государственной власти Российской Федерации, Правительства Удмуртской Республики определены цель и задачи подпрограммы.</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Целью подпрограммы является повышение качества окружающей среды за счёт благоустройства территорий населённых пунктов района, обеспечения санитарно-эпидемиологического благополучия и экологической безопасности.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Для достижения поставленной цели определены следующие задачи: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Совершенствование системы сбора и утилизации отходов, устранение предпосылок для организации несанкционированных свалок.</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szCs w:val="24"/>
          <w:lang w:eastAsia="en-US"/>
        </w:rPr>
        <w:t>Организация обустройства мест массового отдыха граждан.</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Повышение уровня благоустройства территорий населённых пунктов, включая места общего пользования, рекреационные зоны, прилегающие территории к объектам производственного и социального назначения, придомовые территории к многоквартирным домам.</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Вовлечение жителей населённых пунктов в проведение работ по уборке, благоустройству и озеленению территорий, повышение их ответственности за соблюдение чистоты и порядка в месте проживания.</w:t>
      </w:r>
    </w:p>
    <w:p w:rsidR="00B57C36" w:rsidRPr="00A16204" w:rsidRDefault="00806716" w:rsidP="00A16204">
      <w:pPr>
        <w:widowControl/>
        <w:shd w:val="clear" w:color="auto" w:fill="FFFFFF" w:themeFill="background1"/>
        <w:suppressAutoHyphens w:val="0"/>
        <w:spacing w:before="240" w:after="240"/>
        <w:jc w:val="center"/>
        <w:rPr>
          <w:rFonts w:ascii="Times New Roman" w:eastAsia="Calibri" w:hAnsi="Times New Roman"/>
          <w:b/>
          <w:szCs w:val="24"/>
          <w:lang w:eastAsia="en-US"/>
        </w:rPr>
      </w:pPr>
      <w:r w:rsidRPr="00A16204">
        <w:rPr>
          <w:rFonts w:ascii="Times New Roman" w:eastAsia="Calibri" w:hAnsi="Times New Roman"/>
          <w:b/>
          <w:szCs w:val="24"/>
          <w:lang w:eastAsia="en-US"/>
        </w:rPr>
        <w:t xml:space="preserve">7.4.3. </w:t>
      </w:r>
      <w:r w:rsidR="00B57C36" w:rsidRPr="00A16204">
        <w:rPr>
          <w:rFonts w:ascii="Times New Roman" w:eastAsia="Calibri" w:hAnsi="Times New Roman"/>
          <w:b/>
          <w:szCs w:val="24"/>
          <w:lang w:eastAsia="en-US"/>
        </w:rPr>
        <w:t>Целевые показатели (индикаторы)</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целях количественной оценки достижения целей и задач подпрограммы определены следующие целевые показатели (индикаторы):</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1) Количество благоустроенных мест общего пользования, единиц.</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2) Площадь благоустроенных мест общего пользования, кв. м.</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Показатели 1-2 характеризуют работу органов местного самоуправления по благоустройству мест общего пользования.</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3) Количество образованных в отчётном периоде несанкционированных свалок, ед.</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Показатель характеризует работу органов местного самоуправления по организации сбора и утилизации твёрдых бытовых отходов, а также работу с населением в части повышения их ответственности за соблюдение чистоты и порядка в месте проживания, реализацию функций </w:t>
      </w:r>
      <w:proofErr w:type="gramStart"/>
      <w:r w:rsidRPr="00A16204">
        <w:rPr>
          <w:rFonts w:ascii="Times New Roman" w:eastAsia="Calibri" w:hAnsi="Times New Roman"/>
          <w:szCs w:val="24"/>
          <w:lang w:eastAsia="en-US"/>
        </w:rPr>
        <w:t>контроля за</w:t>
      </w:r>
      <w:proofErr w:type="gramEnd"/>
      <w:r w:rsidRPr="00A16204">
        <w:rPr>
          <w:rFonts w:ascii="Times New Roman" w:eastAsia="Calibri" w:hAnsi="Times New Roman"/>
          <w:szCs w:val="24"/>
          <w:lang w:eastAsia="en-US"/>
        </w:rPr>
        <w:t xml:space="preserve"> соблюдением требований муниципальных правовых актов.</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4) Доля населённых пунктов, участвующих в конкурсе «Самый благоустроенный населённый пункт Дебёсского района».</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Показатель характеризует работу органов местного самоуправления по вовлечению </w:t>
      </w:r>
      <w:r w:rsidRPr="00A16204">
        <w:rPr>
          <w:rFonts w:ascii="Times New Roman" w:eastAsia="Calibri" w:hAnsi="Times New Roman"/>
          <w:bCs/>
          <w:szCs w:val="24"/>
          <w:lang w:eastAsia="en-US"/>
        </w:rPr>
        <w:t>жителей района в проведение работ по уборке, благоустройству и озеленению территорий населённых пунктов, повышение их ответственности за соблюдение чистоты и порядка в месте проживания. Влияет на уровень благоустройства в районе.</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Сведения о значениях целевых показателей по годам реализации муниципальной программы представлены в Приложении 1 к муниципальной программе.</w:t>
      </w:r>
    </w:p>
    <w:p w:rsidR="00B57C36" w:rsidRPr="00A16204" w:rsidRDefault="001F111E" w:rsidP="00A16204">
      <w:pPr>
        <w:widowControl/>
        <w:shd w:val="clear" w:color="auto" w:fill="FFFFFF" w:themeFill="background1"/>
        <w:suppressAutoHyphens w:val="0"/>
        <w:spacing w:before="240" w:after="240"/>
        <w:jc w:val="center"/>
        <w:rPr>
          <w:rFonts w:ascii="Times New Roman" w:eastAsia="Calibri" w:hAnsi="Times New Roman"/>
          <w:b/>
          <w:szCs w:val="24"/>
          <w:lang w:eastAsia="en-US"/>
        </w:rPr>
      </w:pPr>
      <w:r w:rsidRPr="00A16204">
        <w:rPr>
          <w:rFonts w:ascii="Times New Roman" w:eastAsia="Calibri" w:hAnsi="Times New Roman"/>
          <w:b/>
          <w:szCs w:val="24"/>
          <w:lang w:eastAsia="en-US"/>
        </w:rPr>
        <w:t xml:space="preserve">7.4.4. </w:t>
      </w:r>
      <w:r w:rsidR="00B57C36" w:rsidRPr="00A16204">
        <w:rPr>
          <w:rFonts w:ascii="Times New Roman" w:eastAsia="Calibri" w:hAnsi="Times New Roman"/>
          <w:b/>
          <w:szCs w:val="24"/>
          <w:lang w:eastAsia="en-US"/>
        </w:rPr>
        <w:t>Сроки и этапы реализации подпрограммы</w:t>
      </w:r>
    </w:p>
    <w:p w:rsidR="002C07D2" w:rsidRPr="00A16204" w:rsidRDefault="002C07D2"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eastAsia="ru-RU"/>
        </w:rPr>
        <w:lastRenderedPageBreak/>
        <w:t>Срок реализации - 2015-2024 годы.</w:t>
      </w:r>
    </w:p>
    <w:p w:rsidR="002C07D2" w:rsidRPr="00A16204" w:rsidRDefault="002C07D2"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eastAsia="ru-RU"/>
        </w:rPr>
        <w:t>Этапы реализации подпрограммы:</w:t>
      </w:r>
    </w:p>
    <w:p w:rsidR="002C07D2" w:rsidRPr="00A16204" w:rsidRDefault="002C07D2"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val="en-US" w:eastAsia="ru-RU"/>
        </w:rPr>
        <w:t>I</w:t>
      </w:r>
      <w:r w:rsidRPr="00A16204">
        <w:rPr>
          <w:rFonts w:ascii="Times New Roman" w:hAnsi="Times New Roman"/>
          <w:bCs/>
          <w:szCs w:val="24"/>
          <w:lang w:eastAsia="ru-RU"/>
        </w:rPr>
        <w:t xml:space="preserve"> этап </w:t>
      </w:r>
      <w:proofErr w:type="gramStart"/>
      <w:r w:rsidRPr="00A16204">
        <w:rPr>
          <w:rFonts w:ascii="Times New Roman" w:hAnsi="Times New Roman"/>
          <w:bCs/>
          <w:szCs w:val="24"/>
          <w:lang w:eastAsia="ru-RU"/>
        </w:rPr>
        <w:t>( 2015</w:t>
      </w:r>
      <w:proofErr w:type="gramEnd"/>
      <w:r w:rsidRPr="00A16204">
        <w:rPr>
          <w:rFonts w:ascii="Times New Roman" w:hAnsi="Times New Roman"/>
          <w:bCs/>
          <w:szCs w:val="24"/>
          <w:lang w:eastAsia="ru-RU"/>
        </w:rPr>
        <w:t xml:space="preserve"> – 2018 гг.)</w:t>
      </w:r>
    </w:p>
    <w:p w:rsidR="002C07D2" w:rsidRPr="00A16204" w:rsidRDefault="002C07D2" w:rsidP="00A16204">
      <w:pPr>
        <w:widowControl/>
        <w:shd w:val="clear" w:color="auto" w:fill="FFFFFF" w:themeFill="background1"/>
        <w:suppressAutoHyphens w:val="0"/>
        <w:jc w:val="both"/>
        <w:rPr>
          <w:rFonts w:ascii="Times New Roman" w:eastAsia="Calibri" w:hAnsi="Times New Roman"/>
          <w:szCs w:val="24"/>
          <w:lang w:eastAsia="en-US"/>
        </w:rPr>
      </w:pPr>
      <w:proofErr w:type="gramStart"/>
      <w:r w:rsidRPr="00A16204">
        <w:rPr>
          <w:rFonts w:ascii="Times New Roman" w:hAnsi="Times New Roman"/>
          <w:bCs/>
          <w:szCs w:val="24"/>
          <w:lang w:val="en-US" w:eastAsia="ru-RU"/>
        </w:rPr>
        <w:t>II</w:t>
      </w:r>
      <w:r w:rsidRPr="00A16204">
        <w:rPr>
          <w:rFonts w:ascii="Times New Roman" w:hAnsi="Times New Roman"/>
          <w:bCs/>
          <w:szCs w:val="24"/>
          <w:lang w:eastAsia="ru-RU"/>
        </w:rPr>
        <w:t xml:space="preserve"> этап (2019 – 2024 гг.)</w:t>
      </w:r>
      <w:proofErr w:type="gramEnd"/>
    </w:p>
    <w:p w:rsidR="00B57C36" w:rsidRPr="00A16204" w:rsidRDefault="002C07D2" w:rsidP="00A16204">
      <w:pPr>
        <w:widowControl/>
        <w:shd w:val="clear" w:color="auto" w:fill="FFFFFF" w:themeFill="background1"/>
        <w:suppressAutoHyphens w:val="0"/>
        <w:spacing w:before="240" w:after="240"/>
        <w:jc w:val="center"/>
        <w:rPr>
          <w:rFonts w:ascii="Times New Roman" w:eastAsia="Calibri" w:hAnsi="Times New Roman"/>
          <w:b/>
          <w:szCs w:val="24"/>
          <w:lang w:eastAsia="en-US"/>
        </w:rPr>
      </w:pPr>
      <w:r w:rsidRPr="00A16204">
        <w:rPr>
          <w:rFonts w:ascii="Times New Roman" w:eastAsia="Calibri" w:hAnsi="Times New Roman"/>
          <w:b/>
          <w:szCs w:val="24"/>
          <w:lang w:eastAsia="en-US"/>
        </w:rPr>
        <w:t xml:space="preserve">7.4.5. </w:t>
      </w:r>
      <w:r w:rsidR="00B57C36" w:rsidRPr="00A16204">
        <w:rPr>
          <w:rFonts w:ascii="Times New Roman" w:eastAsia="Calibri" w:hAnsi="Times New Roman"/>
          <w:b/>
          <w:szCs w:val="24"/>
          <w:lang w:eastAsia="en-US"/>
        </w:rPr>
        <w:t>Основные мероприятия</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В рамках подпрограммы осуществляются следующие основные мероприятия: </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Оказание муниципальной услуги – "Предоставление информации о порядке предоставления жилищно–коммунальных услуг населению". Муниципальную услугу оказывает отдел по строительству и ЖКХ Администрации муниципального образования «Дебесский район».</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Оказание муниципальной услуги - «Выдача разрешений на производство земляных работ». Муниципальную услугу оказывает отдел по строительству и ЖКХ Администрации района.</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Проведение мероприятий по санитарной очистке, противопожарной безопасности и благоустройству на территории района.</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рамках основного мероприятия осуществляется:</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szCs w:val="24"/>
          <w:lang w:eastAsia="en-US"/>
        </w:rPr>
        <w:t xml:space="preserve">организация и проведение </w:t>
      </w:r>
      <w:r w:rsidRPr="00A16204">
        <w:rPr>
          <w:rFonts w:ascii="Times New Roman" w:eastAsia="Calibri" w:hAnsi="Times New Roman"/>
          <w:bCs/>
          <w:szCs w:val="24"/>
          <w:lang w:eastAsia="en-US"/>
        </w:rPr>
        <w:t>конкурса «Самый благоустроенный населённый пункт Дебёсского района», в рамках которого администрации сельских поселений проводят по благоустройству конкурсы: самый лучший дом (двор); самая чистая улица; лучшая территория (учреждения, организации, сельскохозяйственного предприятия);</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проведение весеннего месячника по санитарной очистке и противопожарным мероприятиям территорий населённых пунктов района.</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целях организации мероприятий ежегодно принимаются постановления Администрации района.</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proofErr w:type="spellStart"/>
      <w:r w:rsidRPr="00A16204">
        <w:rPr>
          <w:rFonts w:ascii="Times New Roman" w:eastAsia="Calibri" w:hAnsi="Times New Roman"/>
          <w:bCs/>
          <w:szCs w:val="24"/>
          <w:lang w:eastAsia="en-US"/>
        </w:rPr>
        <w:t>Акарицидная</w:t>
      </w:r>
      <w:proofErr w:type="spellEnd"/>
      <w:r w:rsidRPr="00A16204">
        <w:rPr>
          <w:rFonts w:ascii="Times New Roman" w:eastAsia="Calibri" w:hAnsi="Times New Roman"/>
          <w:bCs/>
          <w:szCs w:val="24"/>
          <w:lang w:eastAsia="en-US"/>
        </w:rPr>
        <w:t xml:space="preserve"> обработка (против клещей) территорий мест массового пребывания граждан.</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proofErr w:type="gramStart"/>
      <w:r w:rsidRPr="00A16204">
        <w:rPr>
          <w:rFonts w:ascii="Times New Roman" w:eastAsia="Calibri" w:hAnsi="Times New Roman"/>
          <w:bCs/>
          <w:szCs w:val="24"/>
          <w:lang w:eastAsia="en-US"/>
        </w:rPr>
        <w:t>Контроль за</w:t>
      </w:r>
      <w:proofErr w:type="gramEnd"/>
      <w:r w:rsidRPr="00A16204">
        <w:rPr>
          <w:rFonts w:ascii="Times New Roman" w:eastAsia="Calibri" w:hAnsi="Times New Roman"/>
          <w:bCs/>
          <w:szCs w:val="24"/>
          <w:lang w:eastAsia="en-US"/>
        </w:rPr>
        <w:t xml:space="preserve"> соблюдением требований муниципальных правовых актов, принятых органами местного самоуправления района в сфере благоустройства.</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Контроль осуществляют Администрация района, уполномоченные учреждения, граждане (организации, общественные организации). В случае выявления фактов нарушений требований муниципальных правовых актов, уполномоченные органы Администрации района и их должностные лица вправе:</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выдать уведомление о факте нарушения и сроках их устранения;</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составить протокол об административном правонарушении в порядке, установленном действующим законодательством;</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обратиться в суд с заявлением (исковым заявлением) о признании незаконным действий (бездействий) физических и (или) юридических лиц, нарушивших установленные требования, и о возмещении ущерба.</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Лица, допустившие нарушение установленных муниципальными правовыми актами требований, несут ответственность в соответствии с законом Удмуртской Республики № 57-РЗ от 27 сентября 2011 «Об установлении административной ответственности за отдельные виды правонарушений». Вред, причинённый в результате нарушения Правил, возмещается виновными лицами в порядке, установленном действующим законодательством. </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Законом Удмуртской Республики от 13 октября 2011 г. № 57-РЗ предусмотрена административная ответственность за нарушение требований муниципальных правовых актов, касающихся:</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обеспечения благоустройства, чистоты и порядка;</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порядка содержания объектов благоустройства;</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порядка проведения земляных работ;</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порядка проведения работ по сбору, временному хранению и вывозу отходов производства и потребления;</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благоустройства, обеспечения чистоты и порядка, связанных с содержанием и эксплуатацией транспортных средств.</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Осуществление муниципального лесного контроля в отношении лесных участков, находящихся в муниципальной собственности.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Информирование и просвещение населения в сфере экологического состояния территории района и благоустройства.</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В рамках основного мероприятия реализуются следующие меры:</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подготовка статей для районной газеты;</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социальная реклама: изготовление и раздача на территории района буклетов;</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работа с воспитанниками и учащимися образовательных организаций: детских садов, школ, образовательных организаций дополнительного образования детей;</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организация и проведение круглых столов, конференций, лекций;</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 xml:space="preserve">организация и проведение экологических походов. </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Строительство канализационных очистных сооружений.</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Проектирование и строительство новой мусоросортировочной станции.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B57C36" w:rsidRPr="00A16204" w:rsidRDefault="007826D8" w:rsidP="00A16204">
      <w:pPr>
        <w:widowControl/>
        <w:shd w:val="clear" w:color="auto" w:fill="FFFFFF" w:themeFill="background1"/>
        <w:suppressAutoHyphens w:val="0"/>
        <w:spacing w:before="240" w:after="240"/>
        <w:jc w:val="center"/>
        <w:rPr>
          <w:rFonts w:ascii="Times New Roman" w:eastAsia="Calibri" w:hAnsi="Times New Roman"/>
          <w:b/>
          <w:szCs w:val="24"/>
          <w:lang w:eastAsia="en-US"/>
        </w:rPr>
      </w:pPr>
      <w:r w:rsidRPr="00A16204">
        <w:rPr>
          <w:rFonts w:ascii="Times New Roman" w:eastAsia="Calibri" w:hAnsi="Times New Roman"/>
          <w:b/>
          <w:szCs w:val="24"/>
          <w:lang w:eastAsia="en-US"/>
        </w:rPr>
        <w:t>7.4.6.</w:t>
      </w:r>
      <w:r w:rsidR="00B57C36" w:rsidRPr="00A16204">
        <w:rPr>
          <w:rFonts w:ascii="Times New Roman" w:eastAsia="Calibri" w:hAnsi="Times New Roman"/>
          <w:b/>
          <w:szCs w:val="24"/>
          <w:lang w:eastAsia="en-US"/>
        </w:rPr>
        <w:t xml:space="preserve"> Меры муниципального регулирования</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сфере реализации подпрограммы приняты муниципальные правовые акты:</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в каждом сельском поселении района утверждены правила благоустройства и содержания территории муниципального образования (10 НПА);</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За соблюдением требований правил осуществляется контроль. Лица, допустившие нарушение требований, несут ответственность в соответствии с законом Удмуртской Республики № 57-РЗ от 27 сентября 2011 «Об установлении административной ответственности за отдельные виды правонарушений», в том числе в виде административных штрафов.</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Сведения о финансовой оценке мер муниципального регулирования представлены в Приложении 3 к муниципальной программе.</w:t>
      </w:r>
    </w:p>
    <w:p w:rsidR="007826D8" w:rsidRPr="00A16204" w:rsidRDefault="007826D8" w:rsidP="00A16204">
      <w:pPr>
        <w:widowControl/>
        <w:shd w:val="clear" w:color="auto" w:fill="FFFFFF" w:themeFill="background1"/>
        <w:suppressAutoHyphens w:val="0"/>
        <w:ind w:firstLine="709"/>
        <w:jc w:val="both"/>
        <w:rPr>
          <w:rFonts w:ascii="Times New Roman" w:eastAsia="Calibri" w:hAnsi="Times New Roman"/>
          <w:szCs w:val="24"/>
          <w:lang w:eastAsia="en-US"/>
        </w:rPr>
      </w:pPr>
    </w:p>
    <w:p w:rsidR="007826D8" w:rsidRPr="00A16204" w:rsidRDefault="007826D8" w:rsidP="00A16204">
      <w:pPr>
        <w:widowControl/>
        <w:shd w:val="clear" w:color="auto" w:fill="FFFFFF" w:themeFill="background1"/>
        <w:suppressAutoHyphens w:val="0"/>
        <w:ind w:firstLine="709"/>
        <w:jc w:val="both"/>
        <w:rPr>
          <w:rFonts w:ascii="Times New Roman" w:eastAsia="Calibri" w:hAnsi="Times New Roman"/>
          <w:szCs w:val="24"/>
          <w:lang w:eastAsia="en-US"/>
        </w:rPr>
      </w:pPr>
    </w:p>
    <w:p w:rsidR="00B57C36" w:rsidRPr="00A16204" w:rsidRDefault="007826D8" w:rsidP="00A16204">
      <w:pPr>
        <w:widowControl/>
        <w:shd w:val="clear" w:color="auto" w:fill="FFFFFF" w:themeFill="background1"/>
        <w:suppressAutoHyphens w:val="0"/>
        <w:spacing w:before="240" w:after="240"/>
        <w:jc w:val="center"/>
        <w:rPr>
          <w:rFonts w:ascii="Times New Roman" w:eastAsia="Calibri" w:hAnsi="Times New Roman"/>
          <w:b/>
          <w:szCs w:val="24"/>
          <w:lang w:eastAsia="en-US"/>
        </w:rPr>
      </w:pPr>
      <w:r w:rsidRPr="00A16204">
        <w:rPr>
          <w:rFonts w:ascii="Times New Roman" w:eastAsia="Calibri" w:hAnsi="Times New Roman"/>
          <w:b/>
          <w:szCs w:val="24"/>
          <w:lang w:eastAsia="en-US"/>
        </w:rPr>
        <w:t xml:space="preserve">7.4.7. </w:t>
      </w:r>
      <w:r w:rsidR="00B57C36" w:rsidRPr="00A16204">
        <w:rPr>
          <w:rFonts w:ascii="Times New Roman" w:eastAsia="Calibri" w:hAnsi="Times New Roman"/>
          <w:b/>
          <w:szCs w:val="24"/>
          <w:lang w:eastAsia="en-US"/>
        </w:rPr>
        <w:t>Прогноз сводных показателей муниципальных заданий на оказание муниципальных услуг</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
          <w:szCs w:val="24"/>
          <w:lang w:eastAsia="en-US"/>
        </w:rPr>
      </w:pPr>
      <w:r w:rsidRPr="00A16204">
        <w:rPr>
          <w:rFonts w:ascii="Times New Roman" w:eastAsia="Calibri" w:hAnsi="Times New Roman"/>
          <w:szCs w:val="24"/>
          <w:lang w:eastAsia="en-US"/>
        </w:rPr>
        <w:t>В рамках подпрограммы осуществляется оказание следующих муниципальных услуг:</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Оказание муниципальной услуги – "Предоставление информации о порядке предоставления жилищно–коммунальных услуг населению". </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Оказание муниципальной услуги - «</w:t>
      </w:r>
      <w:r w:rsidR="00290C13" w:rsidRPr="004559B9">
        <w:rPr>
          <w:rFonts w:ascii="Times New Roman" w:hAnsi="Times New Roman"/>
          <w:color w:val="000000"/>
          <w:sz w:val="26"/>
          <w:szCs w:val="26"/>
          <w:lang w:eastAsia="ru-RU" w:bidi="ru-RU"/>
        </w:rPr>
        <w:t>Предоставление разрешения на осуществление земляных работ</w:t>
      </w:r>
      <w:r w:rsidRPr="00A16204">
        <w:rPr>
          <w:rFonts w:ascii="Times New Roman" w:eastAsia="Calibri" w:hAnsi="Times New Roman"/>
          <w:szCs w:val="24"/>
          <w:lang w:eastAsia="en-US"/>
        </w:rPr>
        <w:t xml:space="preserve">». </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Указанные муниципальные услуги включены в перечень услуг, предоставляемых в муниципальном образовании «Дебёсский район», утверждённый постановлением Администрации района </w:t>
      </w:r>
      <w:r w:rsidR="00290C13">
        <w:rPr>
          <w:rFonts w:ascii="Times New Roman" w:eastAsia="Calibri" w:hAnsi="Times New Roman"/>
          <w:szCs w:val="24"/>
          <w:lang w:eastAsia="en-US"/>
        </w:rPr>
        <w:t>от 26.11.2020г № 354</w:t>
      </w:r>
      <w:r w:rsidRPr="00A16204">
        <w:rPr>
          <w:rFonts w:ascii="Times New Roman" w:eastAsia="Calibri" w:hAnsi="Times New Roman"/>
          <w:szCs w:val="24"/>
          <w:lang w:eastAsia="en-US"/>
        </w:rPr>
        <w:t xml:space="preserve"> «Об утверждении Перечня муниципальных услуг, предоставляемых органами местного самоуправления в муниципальном образовании «Дебёсский район» в разделе «отдел строительства и ЖКХ». </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 xml:space="preserve">Сведения о прогнозе сводных показателей муниципальных заданий представлены в Приложении 4 </w:t>
      </w:r>
      <w:r w:rsidRPr="00A16204">
        <w:rPr>
          <w:rFonts w:ascii="Times New Roman" w:eastAsia="Calibri" w:hAnsi="Times New Roman"/>
          <w:szCs w:val="24"/>
          <w:lang w:eastAsia="en-US"/>
        </w:rPr>
        <w:t>к муниципальной программе</w:t>
      </w:r>
      <w:r w:rsidRPr="00A16204">
        <w:rPr>
          <w:rFonts w:ascii="Times New Roman" w:eastAsia="Calibri" w:hAnsi="Times New Roman"/>
          <w:bCs/>
          <w:szCs w:val="24"/>
          <w:lang w:eastAsia="en-US"/>
        </w:rPr>
        <w:t>.</w:t>
      </w:r>
    </w:p>
    <w:p w:rsidR="00B57C36" w:rsidRPr="00A16204" w:rsidRDefault="00B57C36" w:rsidP="00A16204">
      <w:pPr>
        <w:widowControl/>
        <w:shd w:val="clear" w:color="auto" w:fill="FFFFFF" w:themeFill="background1"/>
        <w:suppressAutoHyphens w:val="0"/>
        <w:spacing w:before="240" w:after="240"/>
        <w:jc w:val="center"/>
        <w:rPr>
          <w:rFonts w:ascii="Times New Roman" w:eastAsia="Calibri" w:hAnsi="Times New Roman"/>
          <w:b/>
          <w:szCs w:val="24"/>
          <w:lang w:eastAsia="en-US"/>
        </w:rPr>
      </w:pPr>
      <w:r w:rsidRPr="00A16204">
        <w:rPr>
          <w:rFonts w:ascii="Times New Roman" w:eastAsia="Calibri" w:hAnsi="Times New Roman"/>
          <w:b/>
          <w:szCs w:val="24"/>
          <w:lang w:eastAsia="en-US"/>
        </w:rPr>
        <w:t>7.4.8. Взаимодействие с органами государственной власти и местного самоуправления, организациями и гражданами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 xml:space="preserve">В рамках подпрограммы осуществляется взаимодействие с органами государственной власти Удмуртской Республики по вопросам строительства объектов утилизации и переработки отходов. </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Муниципальное образование «Дебёсский район» участвует в республиканских конкурсах по санитарной очистке территорий городских округов, городских и сельских посе</w:t>
      </w:r>
      <w:r w:rsidR="002A7D82" w:rsidRPr="00A16204">
        <w:rPr>
          <w:rFonts w:ascii="Times New Roman" w:eastAsia="Calibri" w:hAnsi="Times New Roman"/>
          <w:szCs w:val="24"/>
          <w:lang w:eastAsia="en-US"/>
        </w:rPr>
        <w:t>лений в Удмуртской Республике</w:t>
      </w:r>
      <w:r w:rsidRPr="00A16204">
        <w:rPr>
          <w:rFonts w:ascii="Times New Roman" w:eastAsia="Calibri" w:hAnsi="Times New Roman"/>
          <w:szCs w:val="24"/>
          <w:lang w:eastAsia="en-US"/>
        </w:rPr>
        <w:t xml:space="preserve">, «Лучшее муниципальное образование в Удмуртской Республике». </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целях организации санитарной очистки и благоустройства территории района, осуществляется взаимодействие с организациями, управляющими многоквартирными жилыми домами и жителями района.</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Вопрос о размещении объекта по утилизации отходов (мусоросортировочной станции) решается во взаимодействии с органами местного самоуправления Дебёсского района, поселений, расположенных в границах района. Также земельный участок, отведённый под строительство, должен быть согласован с жителями соответствующей территории.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Контроль за</w:t>
      </w:r>
      <w:proofErr w:type="gramEnd"/>
      <w:r w:rsidRPr="00A16204">
        <w:rPr>
          <w:rFonts w:ascii="Times New Roman" w:eastAsia="Calibri" w:hAnsi="Times New Roman"/>
          <w:szCs w:val="24"/>
          <w:lang w:eastAsia="en-US"/>
        </w:rPr>
        <w:t xml:space="preserve"> соблюдением требований муниципальных правовых актов, принятых органами местного самоуправления района в сфере благоустройства, осуществляется во взаимодействии с администрациями поселений, председателями уличных комитетов, гражданами и общественными организациями.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Выбор исполнителей мероприятий подпрограммы осуществляется путём проведения торгов в соответствии с законодательством о размещении государственного (муниципального) заказа.</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
          <w:szCs w:val="24"/>
          <w:lang w:eastAsia="en-US"/>
        </w:rPr>
      </w:pPr>
      <w:r w:rsidRPr="00A16204">
        <w:rPr>
          <w:rFonts w:ascii="Times New Roman" w:eastAsia="Calibri" w:hAnsi="Times New Roman"/>
          <w:szCs w:val="24"/>
          <w:lang w:eastAsia="en-US"/>
        </w:rPr>
        <w:t>Для взаимодействия с населением организован приём граждан Главой Дебёсского района, заместителем главы Администрации района по строительству и ЖКХ; ведётся приём, рассмотрение обращений граждан, в том числе через Интернет-приёмную; п</w:t>
      </w:r>
      <w:r w:rsidRPr="00A16204">
        <w:rPr>
          <w:rFonts w:ascii="Times New Roman" w:eastAsia="Calibri" w:hAnsi="Times New Roman"/>
          <w:bCs/>
          <w:szCs w:val="24"/>
          <w:lang w:eastAsia="en-US"/>
        </w:rPr>
        <w:t>о результатам рассмотрения обращений граждан принимаются меры реагирования.</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
          <w:szCs w:val="24"/>
          <w:lang w:eastAsia="en-US"/>
        </w:rPr>
      </w:pPr>
    </w:p>
    <w:p w:rsidR="00B57C36" w:rsidRPr="00A16204" w:rsidRDefault="00D73166" w:rsidP="00A16204">
      <w:pPr>
        <w:widowControl/>
        <w:shd w:val="clear" w:color="auto" w:fill="FFFFFF" w:themeFill="background1"/>
        <w:suppressAutoHyphens w:val="0"/>
        <w:spacing w:after="240"/>
        <w:jc w:val="center"/>
        <w:rPr>
          <w:rFonts w:ascii="Times New Roman" w:eastAsia="Calibri" w:hAnsi="Times New Roman"/>
          <w:b/>
          <w:szCs w:val="24"/>
          <w:lang w:eastAsia="en-US"/>
        </w:rPr>
      </w:pPr>
      <w:r w:rsidRPr="00A16204">
        <w:rPr>
          <w:rFonts w:ascii="Times New Roman" w:eastAsia="Calibri" w:hAnsi="Times New Roman"/>
          <w:b/>
          <w:szCs w:val="24"/>
          <w:lang w:eastAsia="en-US"/>
        </w:rPr>
        <w:t>7.4.9.</w:t>
      </w:r>
      <w:r w:rsidR="00B57C36" w:rsidRPr="00A16204">
        <w:rPr>
          <w:rFonts w:ascii="Times New Roman" w:eastAsia="Calibri" w:hAnsi="Times New Roman"/>
          <w:b/>
          <w:szCs w:val="24"/>
          <w:lang w:eastAsia="en-US"/>
        </w:rPr>
        <w:t>Ресурсное обеспечение</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
          <w:szCs w:val="24"/>
          <w:lang w:eastAsia="en-US"/>
        </w:rPr>
      </w:pPr>
      <w:r w:rsidRPr="00A16204">
        <w:rPr>
          <w:rFonts w:ascii="Times New Roman" w:eastAsia="Calibri" w:hAnsi="Times New Roman"/>
          <w:szCs w:val="24"/>
          <w:lang w:eastAsia="en-US"/>
        </w:rPr>
        <w:t>Источниками ресурсного обеспечения подпрограммы являются средства бюджета Дебёсского района, в том числе:</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собственные средства – на реализацию мероприятий по благоустройству населенных пунктов, выполнение мероприятий реестра наказов избирателей.</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Для проектирования и строительства объектов для утилизации отходов планируется привлечение софинансирования из бюджета Удмуртской Республики.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В ходе реализации подпрограммы возможно получение грантов по итогам участия в конкурсах, проводимых на федеральном и региональном уровнях, а также грантов из различных источников на реализацию социальных проектов в сфере благоустройства.</w:t>
      </w:r>
      <w:proofErr w:type="gramEnd"/>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Общий объём финансирования мероприятий подпрограммы за 2015-2024 годы за счёт средств бюджета района </w:t>
      </w:r>
      <w:r w:rsidR="002A7D82" w:rsidRPr="00A16204">
        <w:rPr>
          <w:rFonts w:ascii="Times New Roman" w:eastAsia="Calibri" w:hAnsi="Times New Roman"/>
          <w:szCs w:val="24"/>
          <w:lang w:eastAsia="en-US"/>
        </w:rPr>
        <w:t xml:space="preserve">составит </w:t>
      </w:r>
      <w:r w:rsidR="009E12AC">
        <w:rPr>
          <w:rFonts w:ascii="Times New Roman" w:hAnsi="Times New Roman"/>
          <w:color w:val="000000"/>
          <w:szCs w:val="24"/>
        </w:rPr>
        <w:t>23855,75</w:t>
      </w:r>
      <w:r w:rsidR="004F3757" w:rsidRPr="00A16204">
        <w:rPr>
          <w:rFonts w:ascii="Times New Roman" w:hAnsi="Times New Roman"/>
          <w:szCs w:val="24"/>
        </w:rPr>
        <w:t xml:space="preserve"> </w:t>
      </w:r>
      <w:r w:rsidRPr="00A16204">
        <w:rPr>
          <w:rFonts w:ascii="Times New Roman" w:eastAsia="Calibri" w:hAnsi="Times New Roman"/>
          <w:szCs w:val="24"/>
          <w:lang w:eastAsia="en-US"/>
        </w:rPr>
        <w:t>тыс</w:t>
      </w:r>
      <w:r w:rsidR="003A19CA" w:rsidRPr="00A16204">
        <w:rPr>
          <w:rFonts w:ascii="Times New Roman" w:eastAsia="Calibri" w:hAnsi="Times New Roman"/>
          <w:szCs w:val="24"/>
          <w:lang w:eastAsia="en-US"/>
        </w:rPr>
        <w:t>. рублей.</w:t>
      </w:r>
    </w:p>
    <w:p w:rsidR="003A19CA" w:rsidRPr="00A16204" w:rsidRDefault="003A19CA"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Ресурсное обеспечение подпрограммы за счёт средств бюджета муниципального образования «Дебёсский район» сформировано на 2020-2022 годы – в соответствии с проектом решения о бюджете муниципального образования «Дебёсский район» на 2020 год и плановый период 2021 и 2022 годов.</w:t>
      </w:r>
    </w:p>
    <w:p w:rsidR="003A19CA" w:rsidRPr="00A16204" w:rsidRDefault="003A19CA"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Ресурсное обеспечение подпрограммы за счёт средств бюджета муниципального образования «Дебёсский район» подлежит уточнению в рамках бюджетного цикла.</w:t>
      </w:r>
    </w:p>
    <w:p w:rsidR="00B57C36" w:rsidRPr="00A16204" w:rsidRDefault="00B57C36" w:rsidP="00A16204">
      <w:pPr>
        <w:widowControl/>
        <w:shd w:val="clear" w:color="auto" w:fill="FFFFFF" w:themeFill="background1"/>
        <w:suppressAutoHyphens w:val="0"/>
        <w:jc w:val="both"/>
        <w:rPr>
          <w:rFonts w:ascii="Times New Roman" w:eastAsia="Calibri" w:hAnsi="Times New Roman"/>
          <w:szCs w:val="24"/>
          <w:lang w:eastAsia="en-US"/>
        </w:rPr>
      </w:pPr>
      <w:r w:rsidRPr="00A16204">
        <w:rPr>
          <w:rFonts w:ascii="Times New Roman" w:eastAsia="Calibri" w:hAnsi="Times New Roman"/>
          <w:szCs w:val="24"/>
          <w:lang w:eastAsia="en-US"/>
        </w:rPr>
        <w:t>Ресурсное обеспечение реализации подпрограммы за счёт средств бюджета района представлено в Приложении 5 к муниципальной программе.</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Прогнозная (справочная) оценка ресурсного обеспечения реализации подпрограммы за счёт всех источников финансирования представлена в Приложении 6 к муниципальной программе.</w:t>
      </w:r>
    </w:p>
    <w:p w:rsidR="00B57C36" w:rsidRPr="00A16204" w:rsidRDefault="00B57C36" w:rsidP="00A16204">
      <w:pPr>
        <w:widowControl/>
        <w:shd w:val="clear" w:color="auto" w:fill="FFFFFF" w:themeFill="background1"/>
        <w:suppressAutoHyphens w:val="0"/>
        <w:spacing w:before="240" w:after="240"/>
        <w:jc w:val="center"/>
        <w:rPr>
          <w:rFonts w:ascii="Times New Roman" w:eastAsia="Calibri" w:hAnsi="Times New Roman"/>
          <w:b/>
          <w:szCs w:val="24"/>
          <w:lang w:eastAsia="en-US"/>
        </w:rPr>
      </w:pPr>
      <w:r w:rsidRPr="00A16204">
        <w:rPr>
          <w:rFonts w:ascii="Times New Roman" w:eastAsia="Calibri" w:hAnsi="Times New Roman"/>
          <w:b/>
          <w:szCs w:val="24"/>
          <w:lang w:eastAsia="en-US"/>
        </w:rPr>
        <w:t>7.4.10. Риски и меры по управлению рисками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w:t>
      </w:r>
      <w:proofErr w:type="gramStart"/>
      <w:r w:rsidRPr="00A16204">
        <w:rPr>
          <w:rFonts w:ascii="Times New Roman" w:eastAsia="Calibri" w:hAnsi="Times New Roman"/>
          <w:szCs w:val="24"/>
          <w:lang w:eastAsia="en-US"/>
        </w:rPr>
        <w:t>дств в х</w:t>
      </w:r>
      <w:proofErr w:type="gramEnd"/>
      <w:r w:rsidRPr="00A16204">
        <w:rPr>
          <w:rFonts w:ascii="Times New Roman" w:eastAsia="Calibri" w:hAnsi="Times New Roman"/>
          <w:szCs w:val="24"/>
          <w:lang w:eastAsia="en-US"/>
        </w:rPr>
        <w:t>оде реализации мероприятий подпрограммы. Для управления риском:</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требуемые объёмы бюджетного финансирования обосновываются в рамках бюджетного цикла, проводится оценка потребности в предоставлении муниципальных услуг.</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Организационно-управленческие риски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Данная группа рисков связана с необходимостью вовлечения в процесс санитарной уборки и благоустройства территории района многих участников: организаций различных форм собственности, индивидуальных предпринимателей, жителей населённых пунктов.</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целях минимизации данных рисков:</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будет осуществляться составление планов работ, </w:t>
      </w:r>
      <w:proofErr w:type="gramStart"/>
      <w:r w:rsidRPr="00A16204">
        <w:rPr>
          <w:rFonts w:ascii="Times New Roman" w:eastAsia="Calibri" w:hAnsi="Times New Roman"/>
          <w:szCs w:val="24"/>
          <w:lang w:eastAsia="en-US"/>
        </w:rPr>
        <w:t>контроль за</w:t>
      </w:r>
      <w:proofErr w:type="gramEnd"/>
      <w:r w:rsidRPr="00A16204">
        <w:rPr>
          <w:rFonts w:ascii="Times New Roman" w:eastAsia="Calibri" w:hAnsi="Times New Roman"/>
          <w:szCs w:val="24"/>
          <w:lang w:eastAsia="en-US"/>
        </w:rPr>
        <w:t xml:space="preserve"> их исполнением, планируется закрепление персональной ответственности должностных лиц, специалистов за выполнение мероприятий подпрограммы и достижение целевых показателей (индикаторов) подпрограммы.</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Для выполнения работ по проектированию и строительству объектов для утилизации отходов требуется определение земельного участка для размещения такого объекта и согласование его с населением, что является проблематичным из- за близко расположенной сети водных ресурсов на территории района.</w:t>
      </w:r>
      <w:proofErr w:type="gramEnd"/>
      <w:r w:rsidRPr="00A16204">
        <w:rPr>
          <w:rFonts w:ascii="Times New Roman" w:eastAsia="Calibri" w:hAnsi="Times New Roman"/>
          <w:szCs w:val="24"/>
          <w:lang w:eastAsia="en-US"/>
        </w:rPr>
        <w:t xml:space="preserve"> Для решения данной проблемы необходимо выбрать оптимальные варианты земельных участков для размещения мусоросортировочной станции.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Неблагоприятные погодные условия, природные чрезвычайные ситуации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целях минимизации риска, а также оперативной ликвидации последствий аварий и нарушений в системах жизнеобеспечения:</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разработан план действий на случай возникновения природных или техногенных катастроф;</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реализуется комплекс мер по подготовке к работе в отопительный период;</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формируется резерв оборудования, материалов и запасных частей для оперативной ликвидации возможных аварий и нарушений в системах жизнеобеспечения;</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проводятся противоаварийные тренировки с целью предотвращения аварийных ситуаций в условиях низких температур наружного воздуха.</w:t>
      </w:r>
    </w:p>
    <w:p w:rsidR="00B57C36" w:rsidRPr="00A16204" w:rsidRDefault="00B57C36" w:rsidP="00A16204">
      <w:pPr>
        <w:widowControl/>
        <w:shd w:val="clear" w:color="auto" w:fill="FFFFFF" w:themeFill="background1"/>
        <w:suppressAutoHyphens w:val="0"/>
        <w:spacing w:before="240" w:after="240"/>
        <w:jc w:val="center"/>
        <w:rPr>
          <w:rFonts w:ascii="Times New Roman" w:eastAsia="Calibri" w:hAnsi="Times New Roman"/>
          <w:b/>
          <w:szCs w:val="24"/>
          <w:lang w:eastAsia="en-US"/>
        </w:rPr>
      </w:pPr>
      <w:r w:rsidRPr="00A16204">
        <w:rPr>
          <w:rFonts w:ascii="Times New Roman" w:eastAsia="Calibri" w:hAnsi="Times New Roman"/>
          <w:b/>
          <w:szCs w:val="24"/>
          <w:lang w:eastAsia="en-US"/>
        </w:rPr>
        <w:t>7.4.11. Конечные результаты и оценка эффективности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Подпрограмма направлена на создание комфортной, безопасной и эстетически привлекательной окружающей среды. </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Ожидаемые результаты её реализации:</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повышение уровня благоустроенности населённых пунктов района;</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совершенствование системы утилизации отходов – за счёт проектирования и строительства новой мусоросортировочной станции и строительства канализационных очистных сооружений;</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сокращение количества вновь образуемых несанкционированных свалок;</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szCs w:val="24"/>
          <w:lang w:eastAsia="en-US"/>
        </w:rPr>
        <w:t xml:space="preserve">повышение уровня ответственности жителей района за состояние чистоты </w:t>
      </w:r>
      <w:r w:rsidRPr="00A16204">
        <w:rPr>
          <w:rFonts w:ascii="Times New Roman" w:eastAsia="Calibri" w:hAnsi="Times New Roman"/>
          <w:bCs/>
          <w:szCs w:val="24"/>
          <w:lang w:eastAsia="en-US"/>
        </w:rPr>
        <w:t>и порядка в месте проживания;</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bCs/>
          <w:szCs w:val="24"/>
          <w:lang w:eastAsia="en-US"/>
        </w:rPr>
        <w:t>увеличение количества благоустроенных мест общего пользования и рекреационных зон.</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B57C36" w:rsidRPr="00A16204" w:rsidRDefault="00B57C36" w:rsidP="00A16204">
      <w:pPr>
        <w:widowControl/>
        <w:shd w:val="clear" w:color="auto" w:fill="FFFFFF" w:themeFill="background1"/>
        <w:suppressAutoHyphens w:val="0"/>
        <w:ind w:firstLine="709"/>
        <w:jc w:val="both"/>
        <w:rPr>
          <w:rFonts w:ascii="Times New Roman" w:eastAsia="Calibri" w:hAnsi="Times New Roman"/>
          <w:szCs w:val="24"/>
          <w:lang w:eastAsia="en-US"/>
        </w:rPr>
      </w:pPr>
    </w:p>
    <w:p w:rsidR="00B57C36" w:rsidRPr="00A16204" w:rsidRDefault="00B57C36" w:rsidP="00A16204">
      <w:pPr>
        <w:widowControl/>
        <w:shd w:val="clear" w:color="auto" w:fill="FFFFFF" w:themeFill="background1"/>
        <w:suppressAutoHyphens w:val="0"/>
        <w:autoSpaceDE w:val="0"/>
        <w:autoSpaceDN w:val="0"/>
        <w:adjustRightInd w:val="0"/>
        <w:ind w:firstLine="720"/>
        <w:jc w:val="right"/>
        <w:rPr>
          <w:rFonts w:ascii="Times New Roman" w:eastAsia="Calibri" w:hAnsi="Times New Roman"/>
          <w:sz w:val="20"/>
          <w:lang w:eastAsia="en-US"/>
        </w:rPr>
      </w:pPr>
    </w:p>
    <w:p w:rsidR="00B57C36" w:rsidRPr="00A16204" w:rsidRDefault="00B57C36" w:rsidP="00A16204">
      <w:pPr>
        <w:widowControl/>
        <w:shd w:val="clear" w:color="auto" w:fill="FFFFFF" w:themeFill="background1"/>
        <w:suppressAutoHyphens w:val="0"/>
        <w:autoSpaceDE w:val="0"/>
        <w:autoSpaceDN w:val="0"/>
        <w:adjustRightInd w:val="0"/>
        <w:ind w:firstLine="720"/>
        <w:jc w:val="right"/>
        <w:rPr>
          <w:rFonts w:ascii="Times New Roman" w:eastAsia="Calibri" w:hAnsi="Times New Roman"/>
          <w:sz w:val="20"/>
          <w:lang w:eastAsia="en-US"/>
        </w:rPr>
      </w:pPr>
    </w:p>
    <w:p w:rsidR="00B57C36" w:rsidRPr="00A16204" w:rsidRDefault="00B57C36" w:rsidP="00A16204">
      <w:pPr>
        <w:widowControl/>
        <w:shd w:val="clear" w:color="auto" w:fill="FFFFFF" w:themeFill="background1"/>
        <w:suppressAutoHyphens w:val="0"/>
        <w:autoSpaceDE w:val="0"/>
        <w:autoSpaceDN w:val="0"/>
        <w:adjustRightInd w:val="0"/>
        <w:ind w:firstLine="720"/>
        <w:jc w:val="right"/>
        <w:rPr>
          <w:rFonts w:ascii="Times New Roman" w:eastAsia="Calibri" w:hAnsi="Times New Roman"/>
          <w:sz w:val="20"/>
          <w:lang w:eastAsia="en-US"/>
        </w:rPr>
      </w:pPr>
    </w:p>
    <w:p w:rsidR="00B57C36" w:rsidRPr="00A16204" w:rsidRDefault="00B57C36" w:rsidP="00A16204">
      <w:pPr>
        <w:widowControl/>
        <w:shd w:val="clear" w:color="auto" w:fill="FFFFFF" w:themeFill="background1"/>
        <w:suppressAutoHyphens w:val="0"/>
        <w:autoSpaceDE w:val="0"/>
        <w:autoSpaceDN w:val="0"/>
        <w:adjustRightInd w:val="0"/>
        <w:ind w:firstLine="720"/>
        <w:jc w:val="right"/>
        <w:rPr>
          <w:rFonts w:ascii="Times New Roman" w:eastAsia="Calibri" w:hAnsi="Times New Roman"/>
          <w:sz w:val="20"/>
          <w:lang w:eastAsia="en-US"/>
        </w:rPr>
      </w:pPr>
    </w:p>
    <w:p w:rsidR="00B57C36" w:rsidRPr="00A16204" w:rsidRDefault="00B57C36" w:rsidP="00A16204">
      <w:pPr>
        <w:widowControl/>
        <w:shd w:val="clear" w:color="auto" w:fill="FFFFFF" w:themeFill="background1"/>
        <w:suppressAutoHyphens w:val="0"/>
        <w:autoSpaceDE w:val="0"/>
        <w:autoSpaceDN w:val="0"/>
        <w:adjustRightInd w:val="0"/>
        <w:ind w:firstLine="720"/>
        <w:jc w:val="right"/>
        <w:rPr>
          <w:rFonts w:ascii="Times New Roman" w:eastAsia="Calibri" w:hAnsi="Times New Roman"/>
          <w:sz w:val="20"/>
          <w:lang w:eastAsia="en-US"/>
        </w:rPr>
      </w:pPr>
    </w:p>
    <w:p w:rsidR="00B57C36" w:rsidRPr="00A16204" w:rsidRDefault="00B57C36" w:rsidP="00A16204">
      <w:pPr>
        <w:widowControl/>
        <w:shd w:val="clear" w:color="auto" w:fill="FFFFFF" w:themeFill="background1"/>
        <w:suppressAutoHyphens w:val="0"/>
        <w:autoSpaceDE w:val="0"/>
        <w:autoSpaceDN w:val="0"/>
        <w:adjustRightInd w:val="0"/>
        <w:ind w:firstLine="720"/>
        <w:jc w:val="right"/>
        <w:rPr>
          <w:rFonts w:ascii="Times New Roman" w:eastAsia="Calibri" w:hAnsi="Times New Roman"/>
          <w:sz w:val="20"/>
          <w:lang w:eastAsia="en-US"/>
        </w:rPr>
      </w:pPr>
    </w:p>
    <w:p w:rsidR="00B57C36" w:rsidRPr="00A16204" w:rsidRDefault="00B57C36" w:rsidP="00A16204">
      <w:pPr>
        <w:widowControl/>
        <w:shd w:val="clear" w:color="auto" w:fill="FFFFFF" w:themeFill="background1"/>
        <w:suppressAutoHyphens w:val="0"/>
        <w:autoSpaceDE w:val="0"/>
        <w:autoSpaceDN w:val="0"/>
        <w:adjustRightInd w:val="0"/>
        <w:ind w:firstLine="720"/>
        <w:jc w:val="right"/>
        <w:rPr>
          <w:rFonts w:ascii="Times New Roman" w:eastAsia="Calibri" w:hAnsi="Times New Roman"/>
          <w:sz w:val="20"/>
          <w:lang w:eastAsia="en-US"/>
        </w:rPr>
      </w:pPr>
    </w:p>
    <w:p w:rsidR="00B57C36" w:rsidRPr="00A16204" w:rsidRDefault="00B57C36" w:rsidP="00A16204">
      <w:pPr>
        <w:widowControl/>
        <w:shd w:val="clear" w:color="auto" w:fill="FFFFFF" w:themeFill="background1"/>
        <w:suppressAutoHyphens w:val="0"/>
        <w:autoSpaceDE w:val="0"/>
        <w:autoSpaceDN w:val="0"/>
        <w:adjustRightInd w:val="0"/>
        <w:ind w:firstLine="720"/>
        <w:jc w:val="right"/>
        <w:rPr>
          <w:rFonts w:ascii="Times New Roman" w:eastAsia="Calibri" w:hAnsi="Times New Roman"/>
          <w:sz w:val="20"/>
          <w:lang w:eastAsia="en-US"/>
        </w:rPr>
      </w:pPr>
    </w:p>
    <w:p w:rsidR="00B57C36" w:rsidRPr="00A16204" w:rsidRDefault="00B57C36" w:rsidP="00A16204">
      <w:pPr>
        <w:widowControl/>
        <w:shd w:val="clear" w:color="auto" w:fill="FFFFFF" w:themeFill="background1"/>
        <w:suppressAutoHyphens w:val="0"/>
        <w:autoSpaceDE w:val="0"/>
        <w:autoSpaceDN w:val="0"/>
        <w:adjustRightInd w:val="0"/>
        <w:ind w:firstLine="720"/>
        <w:jc w:val="right"/>
        <w:rPr>
          <w:rFonts w:ascii="Times New Roman" w:eastAsia="Calibri" w:hAnsi="Times New Roman"/>
          <w:sz w:val="20"/>
          <w:lang w:eastAsia="en-US"/>
        </w:rPr>
      </w:pPr>
    </w:p>
    <w:p w:rsidR="00B57C36" w:rsidRPr="00A16204" w:rsidRDefault="00B57C36" w:rsidP="00A16204">
      <w:pPr>
        <w:widowControl/>
        <w:shd w:val="clear" w:color="auto" w:fill="FFFFFF" w:themeFill="background1"/>
        <w:suppressAutoHyphens w:val="0"/>
        <w:autoSpaceDE w:val="0"/>
        <w:autoSpaceDN w:val="0"/>
        <w:adjustRightInd w:val="0"/>
        <w:ind w:firstLine="720"/>
        <w:jc w:val="right"/>
        <w:rPr>
          <w:rFonts w:ascii="Times New Roman" w:eastAsia="Calibri" w:hAnsi="Times New Roman"/>
          <w:sz w:val="20"/>
          <w:lang w:eastAsia="en-US"/>
        </w:rPr>
      </w:pPr>
    </w:p>
    <w:p w:rsidR="00B57C36" w:rsidRPr="00A16204" w:rsidRDefault="00B57C36" w:rsidP="00A16204">
      <w:pPr>
        <w:widowControl/>
        <w:shd w:val="clear" w:color="auto" w:fill="FFFFFF" w:themeFill="background1"/>
        <w:suppressAutoHyphens w:val="0"/>
        <w:autoSpaceDE w:val="0"/>
        <w:autoSpaceDN w:val="0"/>
        <w:adjustRightInd w:val="0"/>
        <w:ind w:firstLine="720"/>
        <w:jc w:val="right"/>
        <w:rPr>
          <w:rFonts w:ascii="Times New Roman" w:eastAsia="Calibri" w:hAnsi="Times New Roman"/>
          <w:sz w:val="20"/>
          <w:lang w:eastAsia="en-US"/>
        </w:rPr>
      </w:pPr>
    </w:p>
    <w:p w:rsidR="00B57C36" w:rsidRPr="00A16204" w:rsidRDefault="00B57C36" w:rsidP="00A16204">
      <w:pPr>
        <w:widowControl/>
        <w:shd w:val="clear" w:color="auto" w:fill="FFFFFF" w:themeFill="background1"/>
        <w:suppressAutoHyphens w:val="0"/>
        <w:autoSpaceDE w:val="0"/>
        <w:autoSpaceDN w:val="0"/>
        <w:adjustRightInd w:val="0"/>
        <w:ind w:firstLine="720"/>
        <w:jc w:val="right"/>
        <w:rPr>
          <w:rFonts w:ascii="Times New Roman" w:eastAsia="Calibri" w:hAnsi="Times New Roman"/>
          <w:sz w:val="20"/>
          <w:lang w:eastAsia="en-US"/>
        </w:rPr>
      </w:pPr>
    </w:p>
    <w:p w:rsidR="00B57C36" w:rsidRPr="00A16204" w:rsidRDefault="00B57C36" w:rsidP="00A16204">
      <w:pPr>
        <w:widowControl/>
        <w:shd w:val="clear" w:color="auto" w:fill="FFFFFF" w:themeFill="background1"/>
        <w:suppressAutoHyphens w:val="0"/>
        <w:autoSpaceDE w:val="0"/>
        <w:autoSpaceDN w:val="0"/>
        <w:adjustRightInd w:val="0"/>
        <w:ind w:firstLine="720"/>
        <w:jc w:val="right"/>
        <w:rPr>
          <w:rFonts w:ascii="Times New Roman" w:eastAsia="Calibri" w:hAnsi="Times New Roman"/>
          <w:sz w:val="20"/>
          <w:lang w:eastAsia="en-US"/>
        </w:rPr>
      </w:pPr>
    </w:p>
    <w:p w:rsidR="00B57C36" w:rsidRPr="00A16204" w:rsidRDefault="00B57C36" w:rsidP="00A16204">
      <w:pPr>
        <w:widowControl/>
        <w:shd w:val="clear" w:color="auto" w:fill="FFFFFF" w:themeFill="background1"/>
        <w:suppressAutoHyphens w:val="0"/>
        <w:autoSpaceDE w:val="0"/>
        <w:autoSpaceDN w:val="0"/>
        <w:adjustRightInd w:val="0"/>
        <w:ind w:firstLine="720"/>
        <w:jc w:val="right"/>
        <w:rPr>
          <w:rFonts w:ascii="Times New Roman" w:eastAsia="Calibri" w:hAnsi="Times New Roman"/>
          <w:sz w:val="20"/>
          <w:lang w:eastAsia="en-US"/>
        </w:rPr>
      </w:pPr>
    </w:p>
    <w:p w:rsidR="00B57C36" w:rsidRPr="00A16204" w:rsidRDefault="00B57C36" w:rsidP="00A16204">
      <w:pPr>
        <w:widowControl/>
        <w:shd w:val="clear" w:color="auto" w:fill="FFFFFF" w:themeFill="background1"/>
        <w:suppressAutoHyphens w:val="0"/>
        <w:autoSpaceDE w:val="0"/>
        <w:autoSpaceDN w:val="0"/>
        <w:adjustRightInd w:val="0"/>
        <w:ind w:firstLine="720"/>
        <w:jc w:val="right"/>
        <w:rPr>
          <w:rFonts w:ascii="Times New Roman" w:eastAsia="Calibri" w:hAnsi="Times New Roman"/>
          <w:sz w:val="20"/>
          <w:lang w:eastAsia="en-US"/>
        </w:rPr>
        <w:sectPr w:rsidR="00B57C36" w:rsidRPr="00A16204" w:rsidSect="00ED6983">
          <w:pgSz w:w="11906" w:h="16838"/>
          <w:pgMar w:top="851" w:right="567" w:bottom="851" w:left="1701" w:header="720" w:footer="720" w:gutter="0"/>
          <w:cols w:space="720"/>
          <w:docGrid w:linePitch="360"/>
        </w:sectPr>
      </w:pPr>
    </w:p>
    <w:p w:rsidR="00157DDB" w:rsidRPr="00A16204" w:rsidRDefault="00157DDB" w:rsidP="00A16204">
      <w:pPr>
        <w:shd w:val="clear" w:color="auto" w:fill="FFFFFF" w:themeFill="background1"/>
        <w:ind w:left="10348"/>
        <w:rPr>
          <w:rFonts w:ascii="Times New Roman" w:eastAsia="Calibri" w:hAnsi="Times New Roman"/>
          <w:b/>
          <w:szCs w:val="24"/>
          <w:lang w:eastAsia="en-US"/>
        </w:rPr>
      </w:pPr>
    </w:p>
    <w:p w:rsidR="00157DDB" w:rsidRPr="00A16204" w:rsidRDefault="00157DDB" w:rsidP="00A16204">
      <w:pPr>
        <w:widowControl/>
        <w:shd w:val="clear" w:color="auto" w:fill="FFFFFF" w:themeFill="background1"/>
        <w:suppressAutoHyphens w:val="0"/>
        <w:jc w:val="center"/>
        <w:rPr>
          <w:rFonts w:ascii="Times New Roman" w:eastAsia="Calibri" w:hAnsi="Times New Roman"/>
          <w:b/>
          <w:szCs w:val="24"/>
          <w:lang w:eastAsia="en-US"/>
        </w:rPr>
      </w:pPr>
    </w:p>
    <w:p w:rsidR="00157DDB" w:rsidRPr="00A16204" w:rsidRDefault="00157DDB" w:rsidP="00A16204">
      <w:pPr>
        <w:widowControl/>
        <w:shd w:val="clear" w:color="auto" w:fill="FFFFFF" w:themeFill="background1"/>
        <w:suppressAutoHyphens w:val="0"/>
        <w:jc w:val="center"/>
        <w:rPr>
          <w:rFonts w:ascii="Times New Roman" w:eastAsia="Calibri" w:hAnsi="Times New Roman"/>
          <w:b/>
          <w:szCs w:val="24"/>
          <w:lang w:eastAsia="en-US"/>
        </w:rPr>
      </w:pPr>
      <w:r w:rsidRPr="00A16204">
        <w:rPr>
          <w:rFonts w:ascii="Times New Roman" w:eastAsia="Calibri" w:hAnsi="Times New Roman"/>
          <w:b/>
          <w:szCs w:val="24"/>
          <w:lang w:eastAsia="en-US"/>
        </w:rPr>
        <w:t>7.5. Подпрограмма «Развитие транспортной системы (организация транспортного обслуживания населения, развитие дорожного хозяйства)»</w:t>
      </w:r>
    </w:p>
    <w:p w:rsidR="00157DDB" w:rsidRPr="00A16204" w:rsidRDefault="00157DDB" w:rsidP="00A16204">
      <w:pPr>
        <w:widowControl/>
        <w:shd w:val="clear" w:color="auto" w:fill="FFFFFF" w:themeFill="background1"/>
        <w:suppressAutoHyphens w:val="0"/>
        <w:spacing w:after="240"/>
        <w:jc w:val="center"/>
        <w:rPr>
          <w:rFonts w:ascii="Times New Roman" w:eastAsia="Calibri" w:hAnsi="Times New Roman"/>
          <w:bCs/>
          <w:szCs w:val="24"/>
          <w:lang w:eastAsia="en-US"/>
        </w:rPr>
      </w:pPr>
      <w:r w:rsidRPr="00A16204">
        <w:rPr>
          <w:rFonts w:ascii="Times New Roman" w:eastAsia="Calibri" w:hAnsi="Times New Roman"/>
          <w:bCs/>
          <w:szCs w:val="24"/>
          <w:lang w:eastAsia="en-US"/>
        </w:rPr>
        <w:t>Краткая характеристика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1"/>
        <w:gridCol w:w="7727"/>
      </w:tblGrid>
      <w:tr w:rsidR="00157DDB" w:rsidRPr="00A16204" w:rsidTr="001C5278">
        <w:trPr>
          <w:trHeight w:val="236"/>
        </w:trPr>
        <w:tc>
          <w:tcPr>
            <w:tcW w:w="1809"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Наименование подпрограммы</w:t>
            </w:r>
          </w:p>
        </w:tc>
        <w:tc>
          <w:tcPr>
            <w:tcW w:w="7655"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Развитие транспортной системы (организация транспортного обслуживания населения, развитие дорожного хозяйства)</w:t>
            </w:r>
          </w:p>
        </w:tc>
      </w:tr>
      <w:tr w:rsidR="00157DDB" w:rsidRPr="00A16204" w:rsidTr="001C5278">
        <w:trPr>
          <w:trHeight w:val="201"/>
        </w:trPr>
        <w:tc>
          <w:tcPr>
            <w:tcW w:w="1809"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Куратор</w:t>
            </w:r>
          </w:p>
        </w:tc>
        <w:tc>
          <w:tcPr>
            <w:tcW w:w="7655"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 xml:space="preserve">Заместитель главы Администрации района по строительству и ЖКХ </w:t>
            </w:r>
          </w:p>
        </w:tc>
      </w:tr>
      <w:tr w:rsidR="00157DDB" w:rsidRPr="00A16204" w:rsidTr="001C5278">
        <w:trPr>
          <w:trHeight w:val="308"/>
        </w:trPr>
        <w:tc>
          <w:tcPr>
            <w:tcW w:w="1809"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Ответственный исполнитель </w:t>
            </w:r>
          </w:p>
        </w:tc>
        <w:tc>
          <w:tcPr>
            <w:tcW w:w="7655"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Отдел по строительству и ЖКХ Администрации муниципального образования «Дебесский район»</w:t>
            </w:r>
          </w:p>
        </w:tc>
      </w:tr>
      <w:tr w:rsidR="00157DDB" w:rsidRPr="00A16204" w:rsidTr="001C5278">
        <w:trPr>
          <w:trHeight w:val="225"/>
        </w:trPr>
        <w:tc>
          <w:tcPr>
            <w:tcW w:w="1809"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Соисполнители </w:t>
            </w:r>
          </w:p>
        </w:tc>
        <w:tc>
          <w:tcPr>
            <w:tcW w:w="7655"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Управление экономики Администрации муниципального образования «Дебесский район»</w:t>
            </w:r>
          </w:p>
        </w:tc>
      </w:tr>
      <w:tr w:rsidR="00157DDB" w:rsidRPr="00A16204" w:rsidTr="001C5278">
        <w:tc>
          <w:tcPr>
            <w:tcW w:w="1809"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Цели</w:t>
            </w:r>
          </w:p>
        </w:tc>
        <w:tc>
          <w:tcPr>
            <w:tcW w:w="7655"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Обеспечение реализации государственной политики в области комплексного развития транспорта и дорожного хозяйства на территории муниципального образования «Дебёсский район» Удмуртской Республики</w:t>
            </w:r>
          </w:p>
        </w:tc>
      </w:tr>
      <w:tr w:rsidR="00157DDB" w:rsidRPr="00A16204" w:rsidTr="001C5278">
        <w:tc>
          <w:tcPr>
            <w:tcW w:w="1809"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Задачи </w:t>
            </w:r>
          </w:p>
        </w:tc>
        <w:tc>
          <w:tcPr>
            <w:tcW w:w="7655"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1) Обеспечение функционирования автомобильных дорог общего пользования на территории муниципального образования «Дебёсский район»;</w:t>
            </w:r>
          </w:p>
          <w:p w:rsidR="00157DDB" w:rsidRPr="00A16204" w:rsidRDefault="00157DDB"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2) Развитие сети автомобильных дорог общего пользования на территории муниципального образования «Дебёсский район»</w:t>
            </w:r>
          </w:p>
        </w:tc>
      </w:tr>
      <w:tr w:rsidR="00157DDB" w:rsidRPr="00A16204" w:rsidTr="001C5278">
        <w:tc>
          <w:tcPr>
            <w:tcW w:w="1809"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Целевые показатели (индикаторы) </w:t>
            </w:r>
          </w:p>
        </w:tc>
        <w:tc>
          <w:tcPr>
            <w:tcW w:w="7655"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1)</w:t>
            </w:r>
            <w:r w:rsidR="00EB758F">
              <w:rPr>
                <w:rFonts w:ascii="Times New Roman" w:hAnsi="Times New Roman"/>
                <w:bCs/>
                <w:szCs w:val="24"/>
                <w:lang w:eastAsia="ru-RU"/>
              </w:rPr>
              <w:t> </w:t>
            </w:r>
            <w:r w:rsidRPr="00A16204">
              <w:rPr>
                <w:rFonts w:ascii="Times New Roman" w:hAnsi="Times New Roman"/>
                <w:bCs/>
                <w:szCs w:val="24"/>
                <w:lang w:eastAsia="ru-RU"/>
              </w:rPr>
              <w:t>Доля населения, проживающего в населённых пунктах, не имеющих регулярного автобусного сообщения с административным центром муниципального района, в общей численности населения района, процентов;</w:t>
            </w:r>
          </w:p>
          <w:p w:rsidR="00157DDB" w:rsidRPr="00A16204" w:rsidRDefault="00157DDB"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2)</w:t>
            </w:r>
            <w:r w:rsidR="00EB758F">
              <w:rPr>
                <w:rFonts w:ascii="Times New Roman" w:hAnsi="Times New Roman"/>
                <w:bCs/>
                <w:szCs w:val="24"/>
                <w:lang w:eastAsia="ru-RU"/>
              </w:rPr>
              <w:t> </w:t>
            </w:r>
            <w:r w:rsidRPr="00A16204">
              <w:rPr>
                <w:rFonts w:ascii="Times New Roman" w:hAnsi="Times New Roman"/>
                <w:bCs/>
                <w:szCs w:val="24"/>
                <w:lang w:eastAsia="ru-RU"/>
              </w:rPr>
              <w:t>Доля протяжённости автомобильных дорог общего пользования местного значения, не отвечающих нормативным требованиям, в общей протяжённости автомобильных дорог общего пользования местного значения, процентов;</w:t>
            </w:r>
          </w:p>
          <w:p w:rsidR="00157DDB" w:rsidRPr="00A16204" w:rsidRDefault="00157DDB"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3)</w:t>
            </w:r>
            <w:r w:rsidR="00EB758F">
              <w:rPr>
                <w:rFonts w:ascii="Times New Roman" w:hAnsi="Times New Roman"/>
                <w:bCs/>
                <w:szCs w:val="24"/>
                <w:lang w:eastAsia="ru-RU"/>
              </w:rPr>
              <w:t> </w:t>
            </w:r>
            <w:r w:rsidRPr="00A16204">
              <w:rPr>
                <w:rFonts w:ascii="Times New Roman" w:hAnsi="Times New Roman"/>
                <w:bCs/>
                <w:szCs w:val="24"/>
                <w:lang w:eastAsia="ru-RU"/>
              </w:rPr>
              <w:t xml:space="preserve">Ввод в эксплуатацию автомобильных дорог общего пользования местного значения, </w:t>
            </w:r>
            <w:proofErr w:type="gramStart"/>
            <w:r w:rsidRPr="00A16204">
              <w:rPr>
                <w:rFonts w:ascii="Times New Roman" w:hAnsi="Times New Roman"/>
                <w:bCs/>
                <w:szCs w:val="24"/>
                <w:lang w:eastAsia="ru-RU"/>
              </w:rPr>
              <w:t>км</w:t>
            </w:r>
            <w:proofErr w:type="gramEnd"/>
            <w:r w:rsidRPr="00A16204">
              <w:rPr>
                <w:rFonts w:ascii="Times New Roman" w:hAnsi="Times New Roman"/>
                <w:bCs/>
                <w:szCs w:val="24"/>
                <w:lang w:eastAsia="ru-RU"/>
              </w:rPr>
              <w:t>;</w:t>
            </w:r>
          </w:p>
          <w:p w:rsidR="00157DDB" w:rsidRPr="00A16204" w:rsidRDefault="00157DDB" w:rsidP="00A16204">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4)</w:t>
            </w:r>
            <w:r w:rsidR="00EB758F">
              <w:rPr>
                <w:rFonts w:ascii="Times New Roman" w:hAnsi="Times New Roman"/>
                <w:bCs/>
                <w:szCs w:val="24"/>
                <w:lang w:eastAsia="ru-RU"/>
              </w:rPr>
              <w:t> </w:t>
            </w:r>
            <w:r w:rsidRPr="00A16204">
              <w:rPr>
                <w:rFonts w:ascii="Times New Roman" w:hAnsi="Times New Roman"/>
                <w:bCs/>
                <w:szCs w:val="24"/>
                <w:lang w:eastAsia="ru-RU"/>
              </w:rPr>
              <w:t xml:space="preserve">Капитальный ремонт и ремонт автомобильных дорог общего пользования местного значения, </w:t>
            </w:r>
            <w:proofErr w:type="gramStart"/>
            <w:r w:rsidRPr="00A16204">
              <w:rPr>
                <w:rFonts w:ascii="Times New Roman" w:hAnsi="Times New Roman"/>
                <w:bCs/>
                <w:szCs w:val="24"/>
                <w:lang w:eastAsia="ru-RU"/>
              </w:rPr>
              <w:t>км</w:t>
            </w:r>
            <w:proofErr w:type="gramEnd"/>
            <w:r w:rsidRPr="00A16204">
              <w:rPr>
                <w:rFonts w:ascii="Times New Roman" w:hAnsi="Times New Roman"/>
                <w:bCs/>
                <w:szCs w:val="24"/>
                <w:lang w:eastAsia="ru-RU"/>
              </w:rPr>
              <w:t>;</w:t>
            </w:r>
          </w:p>
          <w:p w:rsidR="00157DDB" w:rsidRPr="00A16204" w:rsidRDefault="00157DDB" w:rsidP="00EB758F">
            <w:pPr>
              <w:widowControl/>
              <w:shd w:val="clear" w:color="auto" w:fill="FFFFFF" w:themeFill="background1"/>
              <w:suppressAutoHyphens w:val="0"/>
              <w:autoSpaceDE w:val="0"/>
              <w:autoSpaceDN w:val="0"/>
              <w:adjustRightInd w:val="0"/>
              <w:spacing w:before="60" w:after="60"/>
              <w:jc w:val="both"/>
              <w:rPr>
                <w:rFonts w:ascii="Times New Roman" w:hAnsi="Times New Roman"/>
                <w:bCs/>
                <w:szCs w:val="24"/>
                <w:lang w:eastAsia="ru-RU"/>
              </w:rPr>
            </w:pPr>
            <w:r w:rsidRPr="00A16204">
              <w:rPr>
                <w:rFonts w:ascii="Times New Roman" w:hAnsi="Times New Roman"/>
                <w:bCs/>
                <w:szCs w:val="24"/>
                <w:lang w:eastAsia="ru-RU"/>
              </w:rPr>
              <w:t>5)</w:t>
            </w:r>
            <w:r w:rsidR="00EB758F">
              <w:rPr>
                <w:rFonts w:ascii="Times New Roman" w:hAnsi="Times New Roman"/>
                <w:bCs/>
                <w:szCs w:val="24"/>
                <w:lang w:eastAsia="ru-RU"/>
              </w:rPr>
              <w:t> </w:t>
            </w:r>
            <w:r w:rsidRPr="00A16204">
              <w:rPr>
                <w:rFonts w:ascii="Times New Roman" w:hAnsi="Times New Roman"/>
                <w:bCs/>
                <w:szCs w:val="24"/>
                <w:lang w:eastAsia="ru-RU"/>
              </w:rPr>
              <w:t>Доля граждан, использующих механизм получения государственных и муниципальных услуг в электронной форме, процентов (к 2018 году – не менее 60%)</w:t>
            </w:r>
          </w:p>
        </w:tc>
      </w:tr>
      <w:tr w:rsidR="00157DDB" w:rsidRPr="00A16204" w:rsidTr="001C5278">
        <w:tc>
          <w:tcPr>
            <w:tcW w:w="1809"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Сроки и этапы реализации</w:t>
            </w:r>
          </w:p>
        </w:tc>
        <w:tc>
          <w:tcPr>
            <w:tcW w:w="7655" w:type="dxa"/>
          </w:tcPr>
          <w:p w:rsidR="00157DDB" w:rsidRPr="00A16204" w:rsidRDefault="00157DDB"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eastAsia="ru-RU"/>
              </w:rPr>
              <w:t>Срок реализации - 2015-2024 годы.</w:t>
            </w:r>
          </w:p>
          <w:p w:rsidR="00157DDB" w:rsidRPr="00A16204" w:rsidRDefault="00157DDB"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eastAsia="ru-RU"/>
              </w:rPr>
              <w:t>Этапы реализации подпрограммы:</w:t>
            </w:r>
          </w:p>
          <w:p w:rsidR="00157DDB" w:rsidRPr="00A16204" w:rsidRDefault="00157DDB"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val="en-US" w:eastAsia="ru-RU"/>
              </w:rPr>
              <w:t>I</w:t>
            </w:r>
            <w:r w:rsidRPr="00A16204">
              <w:rPr>
                <w:rFonts w:ascii="Times New Roman" w:hAnsi="Times New Roman"/>
                <w:bCs/>
                <w:szCs w:val="24"/>
                <w:lang w:eastAsia="ru-RU"/>
              </w:rPr>
              <w:t xml:space="preserve"> этап </w:t>
            </w:r>
            <w:proofErr w:type="gramStart"/>
            <w:r w:rsidRPr="00A16204">
              <w:rPr>
                <w:rFonts w:ascii="Times New Roman" w:hAnsi="Times New Roman"/>
                <w:bCs/>
                <w:szCs w:val="24"/>
                <w:lang w:eastAsia="ru-RU"/>
              </w:rPr>
              <w:t>( 2015</w:t>
            </w:r>
            <w:proofErr w:type="gramEnd"/>
            <w:r w:rsidRPr="00A16204">
              <w:rPr>
                <w:rFonts w:ascii="Times New Roman" w:hAnsi="Times New Roman"/>
                <w:bCs/>
                <w:szCs w:val="24"/>
                <w:lang w:eastAsia="ru-RU"/>
              </w:rPr>
              <w:t xml:space="preserve"> – 2018 гг.)</w:t>
            </w:r>
          </w:p>
          <w:p w:rsidR="00157DDB" w:rsidRPr="00A16204" w:rsidRDefault="00157DDB" w:rsidP="00A16204">
            <w:pPr>
              <w:widowControl/>
              <w:shd w:val="clear" w:color="auto" w:fill="FFFFFF" w:themeFill="background1"/>
              <w:suppressAutoHyphens w:val="0"/>
              <w:spacing w:before="60" w:after="60"/>
              <w:rPr>
                <w:rFonts w:ascii="Times New Roman" w:hAnsi="Times New Roman"/>
                <w:bCs/>
                <w:szCs w:val="24"/>
                <w:lang w:eastAsia="ru-RU"/>
              </w:rPr>
            </w:pPr>
            <w:r w:rsidRPr="00A16204">
              <w:rPr>
                <w:rFonts w:ascii="Times New Roman" w:hAnsi="Times New Roman"/>
                <w:bCs/>
                <w:szCs w:val="24"/>
                <w:lang w:val="en-US" w:eastAsia="ru-RU"/>
              </w:rPr>
              <w:t>II</w:t>
            </w:r>
            <w:r w:rsidRPr="00A16204">
              <w:rPr>
                <w:rFonts w:ascii="Times New Roman" w:hAnsi="Times New Roman"/>
                <w:bCs/>
                <w:szCs w:val="24"/>
                <w:lang w:eastAsia="ru-RU"/>
              </w:rPr>
              <w:t xml:space="preserve"> этап (2019 – 2024 гг.)</w:t>
            </w:r>
          </w:p>
        </w:tc>
      </w:tr>
      <w:tr w:rsidR="00157DDB" w:rsidRPr="00A16204" w:rsidTr="005E600A">
        <w:trPr>
          <w:trHeight w:val="4385"/>
        </w:trPr>
        <w:tc>
          <w:tcPr>
            <w:tcW w:w="1809"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lastRenderedPageBreak/>
              <w:t>Ресурсное обеспечение за счёт средств бюджета муниципального образования «Дебёсский район»</w:t>
            </w:r>
          </w:p>
        </w:tc>
        <w:tc>
          <w:tcPr>
            <w:tcW w:w="7655" w:type="dxa"/>
          </w:tcPr>
          <w:p w:rsidR="00157DDB" w:rsidRPr="00A16204" w:rsidRDefault="00157DDB" w:rsidP="00A16204">
            <w:pPr>
              <w:widowControl/>
              <w:shd w:val="clear" w:color="auto" w:fill="FFFFFF" w:themeFill="background1"/>
              <w:suppressAutoHyphens w:val="0"/>
              <w:spacing w:before="60" w:after="60"/>
              <w:jc w:val="both"/>
              <w:rPr>
                <w:rFonts w:ascii="Times New Roman" w:hAnsi="Times New Roman"/>
                <w:bCs/>
                <w:szCs w:val="24"/>
                <w:lang w:eastAsia="ru-RU"/>
              </w:rPr>
            </w:pPr>
            <w:r w:rsidRPr="00A16204">
              <w:rPr>
                <w:rFonts w:ascii="Times New Roman" w:hAnsi="Times New Roman"/>
                <w:bCs/>
                <w:szCs w:val="24"/>
                <w:lang w:eastAsia="ru-RU"/>
              </w:rPr>
              <w:t xml:space="preserve">Общий объём финансирования мероприятий подпрограммы за 2015-2024 годы за счёт собственных средств бюджета муниципального образования «Дебёсский район» составит </w:t>
            </w:r>
            <w:r w:rsidR="008B5F9C" w:rsidRPr="008B5F9C">
              <w:rPr>
                <w:rFonts w:ascii="Times New Roman" w:hAnsi="Times New Roman"/>
                <w:color w:val="000000"/>
                <w:szCs w:val="24"/>
              </w:rPr>
              <w:t>193 458,8</w:t>
            </w:r>
            <w:r w:rsidRPr="00A16204">
              <w:rPr>
                <w:rFonts w:ascii="Times New Roman" w:hAnsi="Times New Roman"/>
                <w:bCs/>
                <w:szCs w:val="24"/>
                <w:lang w:eastAsia="ru-RU"/>
              </w:rPr>
              <w:t xml:space="preserve">тыс. рублей, в том числе по годам реализации программы: </w:t>
            </w:r>
          </w:p>
          <w:tbl>
            <w:tblPr>
              <w:tblW w:w="7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4"/>
              <w:gridCol w:w="1315"/>
              <w:gridCol w:w="1575"/>
              <w:gridCol w:w="1791"/>
            </w:tblGrid>
            <w:tr w:rsidR="008B5F9C" w:rsidRPr="00A16204" w:rsidTr="008B5F9C">
              <w:trPr>
                <w:trHeight w:val="310"/>
              </w:trPr>
              <w:tc>
                <w:tcPr>
                  <w:tcW w:w="2904" w:type="dxa"/>
                  <w:tcBorders>
                    <w:top w:val="single" w:sz="4" w:space="0" w:color="auto"/>
                    <w:left w:val="single" w:sz="4" w:space="0" w:color="auto"/>
                    <w:bottom w:val="single" w:sz="4" w:space="0" w:color="auto"/>
                    <w:right w:val="single" w:sz="4" w:space="0" w:color="auto"/>
                  </w:tcBorders>
                  <w:vAlign w:val="center"/>
                  <w:hideMark/>
                </w:tcPr>
                <w:p w:rsidR="008B5F9C" w:rsidRPr="008B5F9C" w:rsidRDefault="008B5F9C">
                  <w:pPr>
                    <w:jc w:val="both"/>
                    <w:rPr>
                      <w:rFonts w:ascii="Times New Roman" w:hAnsi="Times New Roman"/>
                      <w:color w:val="000000"/>
                      <w:szCs w:val="24"/>
                    </w:rPr>
                  </w:pPr>
                  <w:r w:rsidRPr="008B5F9C">
                    <w:rPr>
                      <w:rFonts w:ascii="Times New Roman" w:hAnsi="Times New Roman"/>
                      <w:color w:val="000000"/>
                      <w:lang w:eastAsia="en-US"/>
                    </w:rPr>
                    <w:t>Годы реализации</w:t>
                  </w:r>
                </w:p>
              </w:tc>
              <w:tc>
                <w:tcPr>
                  <w:tcW w:w="1315" w:type="dxa"/>
                  <w:tcBorders>
                    <w:top w:val="single" w:sz="4" w:space="0" w:color="auto"/>
                    <w:left w:val="single" w:sz="4" w:space="0" w:color="auto"/>
                    <w:bottom w:val="single" w:sz="4" w:space="0" w:color="auto"/>
                    <w:right w:val="single" w:sz="4" w:space="0" w:color="auto"/>
                  </w:tcBorders>
                  <w:vAlign w:val="center"/>
                  <w:hideMark/>
                </w:tcPr>
                <w:p w:rsidR="008B5F9C" w:rsidRPr="008B5F9C" w:rsidRDefault="008B5F9C">
                  <w:pPr>
                    <w:jc w:val="center"/>
                    <w:rPr>
                      <w:rFonts w:ascii="Times New Roman" w:hAnsi="Times New Roman"/>
                      <w:color w:val="000000"/>
                      <w:szCs w:val="24"/>
                    </w:rPr>
                  </w:pPr>
                  <w:r w:rsidRPr="008B5F9C">
                    <w:rPr>
                      <w:rFonts w:ascii="Times New Roman" w:hAnsi="Times New Roman"/>
                      <w:color w:val="000000"/>
                      <w:lang w:eastAsia="en-US"/>
                    </w:rPr>
                    <w:t>Всего</w:t>
                  </w:r>
                </w:p>
              </w:tc>
              <w:tc>
                <w:tcPr>
                  <w:tcW w:w="1575" w:type="dxa"/>
                  <w:tcBorders>
                    <w:top w:val="single" w:sz="4" w:space="0" w:color="auto"/>
                    <w:left w:val="single" w:sz="4" w:space="0" w:color="auto"/>
                    <w:bottom w:val="single" w:sz="4" w:space="0" w:color="auto"/>
                    <w:right w:val="single" w:sz="4" w:space="0" w:color="auto"/>
                  </w:tcBorders>
                  <w:vAlign w:val="center"/>
                  <w:hideMark/>
                </w:tcPr>
                <w:p w:rsidR="008B5F9C" w:rsidRPr="008B5F9C" w:rsidRDefault="008B5F9C">
                  <w:pPr>
                    <w:jc w:val="center"/>
                    <w:rPr>
                      <w:rFonts w:ascii="Times New Roman" w:hAnsi="Times New Roman"/>
                      <w:color w:val="000000"/>
                      <w:szCs w:val="24"/>
                    </w:rPr>
                  </w:pPr>
                  <w:r w:rsidRPr="008B5F9C">
                    <w:rPr>
                      <w:rFonts w:ascii="Times New Roman" w:hAnsi="Times New Roman"/>
                      <w:color w:val="000000"/>
                      <w:lang w:eastAsia="en-US"/>
                    </w:rPr>
                    <w:t xml:space="preserve">Собственные средства </w:t>
                  </w:r>
                </w:p>
              </w:tc>
              <w:tc>
                <w:tcPr>
                  <w:tcW w:w="1791" w:type="dxa"/>
                  <w:tcBorders>
                    <w:top w:val="single" w:sz="4" w:space="0" w:color="auto"/>
                    <w:left w:val="single" w:sz="4" w:space="0" w:color="auto"/>
                    <w:bottom w:val="single" w:sz="4" w:space="0" w:color="auto"/>
                    <w:right w:val="single" w:sz="4" w:space="0" w:color="auto"/>
                  </w:tcBorders>
                  <w:vAlign w:val="center"/>
                  <w:hideMark/>
                </w:tcPr>
                <w:p w:rsidR="008B5F9C" w:rsidRPr="008B5F9C" w:rsidRDefault="008B5F9C">
                  <w:pPr>
                    <w:jc w:val="center"/>
                    <w:rPr>
                      <w:rFonts w:ascii="Times New Roman" w:hAnsi="Times New Roman"/>
                      <w:color w:val="000000"/>
                      <w:szCs w:val="24"/>
                    </w:rPr>
                  </w:pPr>
                  <w:r w:rsidRPr="008B5F9C">
                    <w:rPr>
                      <w:rFonts w:ascii="Times New Roman" w:hAnsi="Times New Roman"/>
                      <w:color w:val="000000"/>
                      <w:lang w:eastAsia="en-US"/>
                    </w:rPr>
                    <w:t>Субсидии из бюджета УР</w:t>
                  </w:r>
                </w:p>
              </w:tc>
            </w:tr>
            <w:tr w:rsidR="008B5F9C" w:rsidRPr="00A16204" w:rsidTr="008B5F9C">
              <w:tc>
                <w:tcPr>
                  <w:tcW w:w="2904" w:type="dxa"/>
                  <w:tcBorders>
                    <w:top w:val="single" w:sz="4" w:space="0" w:color="auto"/>
                    <w:left w:val="single" w:sz="4" w:space="0" w:color="auto"/>
                    <w:bottom w:val="single" w:sz="4" w:space="0" w:color="auto"/>
                    <w:right w:val="single" w:sz="4" w:space="0" w:color="auto"/>
                  </w:tcBorders>
                  <w:vAlign w:val="center"/>
                  <w:hideMark/>
                </w:tcPr>
                <w:p w:rsidR="008B5F9C" w:rsidRPr="008B5F9C" w:rsidRDefault="008B5F9C">
                  <w:pPr>
                    <w:rPr>
                      <w:rFonts w:ascii="Times New Roman" w:hAnsi="Times New Roman"/>
                      <w:color w:val="000000"/>
                      <w:szCs w:val="24"/>
                    </w:rPr>
                  </w:pPr>
                  <w:r w:rsidRPr="008B5F9C">
                    <w:rPr>
                      <w:rFonts w:ascii="Times New Roman" w:hAnsi="Times New Roman"/>
                      <w:color w:val="000000"/>
                      <w:lang w:eastAsia="en-US"/>
                    </w:rPr>
                    <w:t>2015 г.</w:t>
                  </w:r>
                </w:p>
              </w:tc>
              <w:tc>
                <w:tcPr>
                  <w:tcW w:w="1315" w:type="dxa"/>
                  <w:tcBorders>
                    <w:top w:val="single" w:sz="4" w:space="0" w:color="auto"/>
                    <w:left w:val="single" w:sz="4" w:space="0" w:color="auto"/>
                    <w:bottom w:val="single" w:sz="4" w:space="0" w:color="auto"/>
                    <w:right w:val="single" w:sz="4" w:space="0" w:color="auto"/>
                  </w:tcBorders>
                  <w:vAlign w:val="center"/>
                </w:tcPr>
                <w:p w:rsidR="008B5F9C" w:rsidRPr="008B5F9C" w:rsidRDefault="008B5F9C">
                  <w:pPr>
                    <w:jc w:val="center"/>
                    <w:rPr>
                      <w:rFonts w:ascii="Times New Roman" w:hAnsi="Times New Roman"/>
                      <w:szCs w:val="24"/>
                    </w:rPr>
                  </w:pPr>
                  <w:r w:rsidRPr="008B5F9C">
                    <w:rPr>
                      <w:rFonts w:ascii="Times New Roman" w:hAnsi="Times New Roman"/>
                    </w:rPr>
                    <w:t>9 289,7</w:t>
                  </w:r>
                </w:p>
              </w:tc>
              <w:tc>
                <w:tcPr>
                  <w:tcW w:w="1575" w:type="dxa"/>
                  <w:tcBorders>
                    <w:top w:val="single" w:sz="4" w:space="0" w:color="auto"/>
                    <w:left w:val="single" w:sz="4" w:space="0" w:color="auto"/>
                    <w:bottom w:val="single" w:sz="4" w:space="0" w:color="auto"/>
                    <w:right w:val="single" w:sz="4" w:space="0" w:color="auto"/>
                  </w:tcBorders>
                  <w:vAlign w:val="center"/>
                  <w:hideMark/>
                </w:tcPr>
                <w:p w:rsidR="008B5F9C" w:rsidRPr="008B5F9C" w:rsidRDefault="008B5F9C">
                  <w:pPr>
                    <w:jc w:val="center"/>
                    <w:rPr>
                      <w:rFonts w:ascii="Times New Roman" w:hAnsi="Times New Roman"/>
                      <w:color w:val="000000"/>
                      <w:szCs w:val="24"/>
                    </w:rPr>
                  </w:pPr>
                  <w:r w:rsidRPr="008B5F9C">
                    <w:rPr>
                      <w:rFonts w:ascii="Times New Roman" w:hAnsi="Times New Roman"/>
                      <w:color w:val="000000"/>
                    </w:rPr>
                    <w:t>40,6</w:t>
                  </w:r>
                </w:p>
              </w:tc>
              <w:tc>
                <w:tcPr>
                  <w:tcW w:w="1791" w:type="dxa"/>
                  <w:tcBorders>
                    <w:top w:val="single" w:sz="4" w:space="0" w:color="auto"/>
                    <w:left w:val="single" w:sz="4" w:space="0" w:color="auto"/>
                    <w:bottom w:val="single" w:sz="4" w:space="0" w:color="auto"/>
                    <w:right w:val="single" w:sz="4" w:space="0" w:color="auto"/>
                  </w:tcBorders>
                  <w:vAlign w:val="center"/>
                </w:tcPr>
                <w:p w:rsidR="008B5F9C" w:rsidRPr="008B5F9C" w:rsidRDefault="008B5F9C">
                  <w:pPr>
                    <w:jc w:val="center"/>
                    <w:rPr>
                      <w:rFonts w:ascii="Times New Roman" w:hAnsi="Times New Roman"/>
                      <w:color w:val="000000"/>
                      <w:szCs w:val="24"/>
                    </w:rPr>
                  </w:pPr>
                  <w:r w:rsidRPr="008B5F9C">
                    <w:rPr>
                      <w:rFonts w:ascii="Times New Roman" w:hAnsi="Times New Roman"/>
                      <w:color w:val="000000"/>
                    </w:rPr>
                    <w:t>9249,1</w:t>
                  </w:r>
                </w:p>
              </w:tc>
            </w:tr>
            <w:tr w:rsidR="008B5F9C" w:rsidRPr="00A16204" w:rsidTr="008B5F9C">
              <w:tc>
                <w:tcPr>
                  <w:tcW w:w="2904" w:type="dxa"/>
                  <w:tcBorders>
                    <w:top w:val="single" w:sz="4" w:space="0" w:color="auto"/>
                    <w:left w:val="single" w:sz="4" w:space="0" w:color="auto"/>
                    <w:bottom w:val="single" w:sz="4" w:space="0" w:color="auto"/>
                    <w:right w:val="single" w:sz="4" w:space="0" w:color="auto"/>
                  </w:tcBorders>
                  <w:vAlign w:val="center"/>
                  <w:hideMark/>
                </w:tcPr>
                <w:p w:rsidR="008B5F9C" w:rsidRPr="008B5F9C" w:rsidRDefault="008B5F9C">
                  <w:pPr>
                    <w:rPr>
                      <w:rFonts w:ascii="Times New Roman" w:hAnsi="Times New Roman"/>
                      <w:color w:val="000000"/>
                      <w:szCs w:val="24"/>
                    </w:rPr>
                  </w:pPr>
                  <w:r w:rsidRPr="008B5F9C">
                    <w:rPr>
                      <w:rFonts w:ascii="Times New Roman" w:hAnsi="Times New Roman"/>
                      <w:color w:val="000000"/>
                      <w:lang w:eastAsia="en-US"/>
                    </w:rPr>
                    <w:t>2016 г.</w:t>
                  </w:r>
                </w:p>
              </w:tc>
              <w:tc>
                <w:tcPr>
                  <w:tcW w:w="1315" w:type="dxa"/>
                  <w:tcBorders>
                    <w:top w:val="single" w:sz="4" w:space="0" w:color="auto"/>
                    <w:left w:val="single" w:sz="4" w:space="0" w:color="auto"/>
                    <w:bottom w:val="single" w:sz="4" w:space="0" w:color="auto"/>
                    <w:right w:val="single" w:sz="4" w:space="0" w:color="auto"/>
                  </w:tcBorders>
                  <w:vAlign w:val="center"/>
                </w:tcPr>
                <w:p w:rsidR="008B5F9C" w:rsidRPr="008B5F9C" w:rsidRDefault="008B5F9C">
                  <w:pPr>
                    <w:jc w:val="center"/>
                    <w:rPr>
                      <w:rFonts w:ascii="Times New Roman" w:hAnsi="Times New Roman"/>
                      <w:szCs w:val="24"/>
                    </w:rPr>
                  </w:pPr>
                  <w:r w:rsidRPr="008B5F9C">
                    <w:rPr>
                      <w:rFonts w:ascii="Times New Roman" w:hAnsi="Times New Roman"/>
                    </w:rPr>
                    <w:t>56 324,1</w:t>
                  </w:r>
                </w:p>
              </w:tc>
              <w:tc>
                <w:tcPr>
                  <w:tcW w:w="1575" w:type="dxa"/>
                  <w:tcBorders>
                    <w:top w:val="single" w:sz="4" w:space="0" w:color="auto"/>
                    <w:left w:val="single" w:sz="4" w:space="0" w:color="auto"/>
                    <w:bottom w:val="single" w:sz="4" w:space="0" w:color="auto"/>
                    <w:right w:val="single" w:sz="4" w:space="0" w:color="auto"/>
                  </w:tcBorders>
                  <w:vAlign w:val="center"/>
                  <w:hideMark/>
                </w:tcPr>
                <w:p w:rsidR="008B5F9C" w:rsidRPr="008B5F9C" w:rsidRDefault="008B5F9C">
                  <w:pPr>
                    <w:jc w:val="center"/>
                    <w:rPr>
                      <w:rFonts w:ascii="Times New Roman" w:hAnsi="Times New Roman"/>
                      <w:color w:val="000000"/>
                      <w:szCs w:val="24"/>
                    </w:rPr>
                  </w:pPr>
                  <w:r w:rsidRPr="008B5F9C">
                    <w:rPr>
                      <w:rFonts w:ascii="Times New Roman" w:hAnsi="Times New Roman"/>
                      <w:color w:val="000000"/>
                    </w:rPr>
                    <w:t>18 759,20</w:t>
                  </w:r>
                </w:p>
              </w:tc>
              <w:tc>
                <w:tcPr>
                  <w:tcW w:w="1791" w:type="dxa"/>
                  <w:tcBorders>
                    <w:top w:val="single" w:sz="4" w:space="0" w:color="auto"/>
                    <w:left w:val="single" w:sz="4" w:space="0" w:color="auto"/>
                    <w:bottom w:val="single" w:sz="4" w:space="0" w:color="auto"/>
                    <w:right w:val="single" w:sz="4" w:space="0" w:color="auto"/>
                  </w:tcBorders>
                  <w:vAlign w:val="center"/>
                </w:tcPr>
                <w:p w:rsidR="008B5F9C" w:rsidRPr="008B5F9C" w:rsidRDefault="008B5F9C">
                  <w:pPr>
                    <w:jc w:val="center"/>
                    <w:rPr>
                      <w:rFonts w:ascii="Times New Roman" w:hAnsi="Times New Roman"/>
                      <w:color w:val="000000"/>
                      <w:szCs w:val="24"/>
                    </w:rPr>
                  </w:pPr>
                  <w:r w:rsidRPr="008B5F9C">
                    <w:rPr>
                      <w:rFonts w:ascii="Times New Roman" w:hAnsi="Times New Roman"/>
                      <w:color w:val="000000"/>
                    </w:rPr>
                    <w:t>37564,9</w:t>
                  </w:r>
                </w:p>
              </w:tc>
            </w:tr>
            <w:tr w:rsidR="008B5F9C" w:rsidRPr="00A16204" w:rsidTr="008B5F9C">
              <w:tc>
                <w:tcPr>
                  <w:tcW w:w="2904" w:type="dxa"/>
                  <w:tcBorders>
                    <w:top w:val="single" w:sz="4" w:space="0" w:color="auto"/>
                    <w:left w:val="single" w:sz="4" w:space="0" w:color="auto"/>
                    <w:bottom w:val="single" w:sz="4" w:space="0" w:color="auto"/>
                    <w:right w:val="single" w:sz="4" w:space="0" w:color="auto"/>
                  </w:tcBorders>
                  <w:vAlign w:val="center"/>
                  <w:hideMark/>
                </w:tcPr>
                <w:p w:rsidR="008B5F9C" w:rsidRPr="008B5F9C" w:rsidRDefault="008B5F9C">
                  <w:pPr>
                    <w:rPr>
                      <w:rFonts w:ascii="Times New Roman" w:hAnsi="Times New Roman"/>
                      <w:color w:val="000000"/>
                      <w:szCs w:val="24"/>
                    </w:rPr>
                  </w:pPr>
                  <w:r w:rsidRPr="008B5F9C">
                    <w:rPr>
                      <w:rFonts w:ascii="Times New Roman" w:hAnsi="Times New Roman"/>
                      <w:color w:val="000000"/>
                      <w:lang w:eastAsia="en-US"/>
                    </w:rPr>
                    <w:t>2017 г.</w:t>
                  </w:r>
                </w:p>
              </w:tc>
              <w:tc>
                <w:tcPr>
                  <w:tcW w:w="1315" w:type="dxa"/>
                  <w:tcBorders>
                    <w:top w:val="single" w:sz="4" w:space="0" w:color="auto"/>
                    <w:left w:val="single" w:sz="4" w:space="0" w:color="auto"/>
                    <w:bottom w:val="single" w:sz="4" w:space="0" w:color="auto"/>
                    <w:right w:val="single" w:sz="4" w:space="0" w:color="auto"/>
                  </w:tcBorders>
                  <w:vAlign w:val="center"/>
                </w:tcPr>
                <w:p w:rsidR="008B5F9C" w:rsidRPr="008B5F9C" w:rsidRDefault="008B5F9C">
                  <w:pPr>
                    <w:jc w:val="center"/>
                    <w:rPr>
                      <w:rFonts w:ascii="Times New Roman" w:hAnsi="Times New Roman"/>
                      <w:szCs w:val="24"/>
                    </w:rPr>
                  </w:pPr>
                  <w:r w:rsidRPr="008B5F9C">
                    <w:rPr>
                      <w:rFonts w:ascii="Times New Roman" w:hAnsi="Times New Roman"/>
                    </w:rPr>
                    <w:t>16 630,3</w:t>
                  </w:r>
                </w:p>
              </w:tc>
              <w:tc>
                <w:tcPr>
                  <w:tcW w:w="1575" w:type="dxa"/>
                  <w:tcBorders>
                    <w:top w:val="single" w:sz="4" w:space="0" w:color="auto"/>
                    <w:left w:val="single" w:sz="4" w:space="0" w:color="auto"/>
                    <w:bottom w:val="single" w:sz="4" w:space="0" w:color="auto"/>
                    <w:right w:val="single" w:sz="4" w:space="0" w:color="auto"/>
                  </w:tcBorders>
                  <w:vAlign w:val="center"/>
                  <w:hideMark/>
                </w:tcPr>
                <w:p w:rsidR="008B5F9C" w:rsidRPr="008B5F9C" w:rsidRDefault="008B5F9C">
                  <w:pPr>
                    <w:jc w:val="center"/>
                    <w:rPr>
                      <w:rFonts w:ascii="Times New Roman" w:hAnsi="Times New Roman"/>
                      <w:color w:val="000000"/>
                      <w:szCs w:val="24"/>
                    </w:rPr>
                  </w:pPr>
                  <w:r w:rsidRPr="008B5F9C">
                    <w:rPr>
                      <w:rFonts w:ascii="Times New Roman" w:hAnsi="Times New Roman"/>
                      <w:color w:val="000000"/>
                    </w:rPr>
                    <w:t>6 993,50</w:t>
                  </w:r>
                </w:p>
              </w:tc>
              <w:tc>
                <w:tcPr>
                  <w:tcW w:w="1791" w:type="dxa"/>
                  <w:tcBorders>
                    <w:top w:val="single" w:sz="4" w:space="0" w:color="auto"/>
                    <w:left w:val="single" w:sz="4" w:space="0" w:color="auto"/>
                    <w:bottom w:val="single" w:sz="4" w:space="0" w:color="auto"/>
                    <w:right w:val="single" w:sz="4" w:space="0" w:color="auto"/>
                  </w:tcBorders>
                  <w:vAlign w:val="center"/>
                </w:tcPr>
                <w:p w:rsidR="008B5F9C" w:rsidRPr="008B5F9C" w:rsidRDefault="008B5F9C">
                  <w:pPr>
                    <w:jc w:val="center"/>
                    <w:rPr>
                      <w:rFonts w:ascii="Times New Roman" w:hAnsi="Times New Roman"/>
                      <w:color w:val="000000"/>
                      <w:szCs w:val="24"/>
                    </w:rPr>
                  </w:pPr>
                  <w:r w:rsidRPr="008B5F9C">
                    <w:rPr>
                      <w:rFonts w:ascii="Times New Roman" w:hAnsi="Times New Roman"/>
                      <w:color w:val="000000"/>
                    </w:rPr>
                    <w:t>9636,8</w:t>
                  </w:r>
                </w:p>
              </w:tc>
            </w:tr>
            <w:tr w:rsidR="008B5F9C" w:rsidRPr="00A16204" w:rsidTr="008B5F9C">
              <w:tc>
                <w:tcPr>
                  <w:tcW w:w="2904" w:type="dxa"/>
                  <w:tcBorders>
                    <w:top w:val="single" w:sz="4" w:space="0" w:color="auto"/>
                    <w:left w:val="single" w:sz="4" w:space="0" w:color="auto"/>
                    <w:bottom w:val="single" w:sz="4" w:space="0" w:color="auto"/>
                    <w:right w:val="single" w:sz="4" w:space="0" w:color="auto"/>
                  </w:tcBorders>
                  <w:vAlign w:val="center"/>
                  <w:hideMark/>
                </w:tcPr>
                <w:p w:rsidR="008B5F9C" w:rsidRPr="008B5F9C" w:rsidRDefault="008B5F9C">
                  <w:pPr>
                    <w:rPr>
                      <w:rFonts w:ascii="Times New Roman" w:hAnsi="Times New Roman"/>
                      <w:color w:val="000000"/>
                      <w:szCs w:val="24"/>
                    </w:rPr>
                  </w:pPr>
                  <w:r w:rsidRPr="008B5F9C">
                    <w:rPr>
                      <w:rFonts w:ascii="Times New Roman" w:hAnsi="Times New Roman"/>
                      <w:color w:val="000000"/>
                      <w:lang w:eastAsia="en-US"/>
                    </w:rPr>
                    <w:t>2018 г.</w:t>
                  </w:r>
                </w:p>
              </w:tc>
              <w:tc>
                <w:tcPr>
                  <w:tcW w:w="1315" w:type="dxa"/>
                  <w:tcBorders>
                    <w:top w:val="single" w:sz="4" w:space="0" w:color="auto"/>
                    <w:left w:val="single" w:sz="4" w:space="0" w:color="auto"/>
                    <w:bottom w:val="single" w:sz="4" w:space="0" w:color="auto"/>
                    <w:right w:val="single" w:sz="4" w:space="0" w:color="auto"/>
                  </w:tcBorders>
                  <w:vAlign w:val="center"/>
                </w:tcPr>
                <w:p w:rsidR="008B5F9C" w:rsidRPr="008B5F9C" w:rsidRDefault="008B5F9C">
                  <w:pPr>
                    <w:jc w:val="center"/>
                    <w:rPr>
                      <w:rFonts w:ascii="Times New Roman" w:hAnsi="Times New Roman"/>
                      <w:szCs w:val="24"/>
                    </w:rPr>
                  </w:pPr>
                  <w:r w:rsidRPr="008B5F9C">
                    <w:rPr>
                      <w:rFonts w:ascii="Times New Roman" w:hAnsi="Times New Roman"/>
                    </w:rPr>
                    <w:t>12 682,8</w:t>
                  </w:r>
                </w:p>
              </w:tc>
              <w:tc>
                <w:tcPr>
                  <w:tcW w:w="1575" w:type="dxa"/>
                  <w:tcBorders>
                    <w:top w:val="single" w:sz="4" w:space="0" w:color="auto"/>
                    <w:left w:val="single" w:sz="4" w:space="0" w:color="auto"/>
                    <w:bottom w:val="single" w:sz="4" w:space="0" w:color="auto"/>
                    <w:right w:val="single" w:sz="4" w:space="0" w:color="auto"/>
                  </w:tcBorders>
                  <w:vAlign w:val="center"/>
                  <w:hideMark/>
                </w:tcPr>
                <w:p w:rsidR="008B5F9C" w:rsidRPr="008B5F9C" w:rsidRDefault="008B5F9C">
                  <w:pPr>
                    <w:jc w:val="center"/>
                    <w:rPr>
                      <w:rFonts w:ascii="Times New Roman" w:hAnsi="Times New Roman"/>
                      <w:color w:val="000000"/>
                      <w:szCs w:val="24"/>
                    </w:rPr>
                  </w:pPr>
                  <w:r w:rsidRPr="008B5F9C">
                    <w:rPr>
                      <w:rFonts w:ascii="Times New Roman" w:hAnsi="Times New Roman"/>
                      <w:color w:val="000000"/>
                    </w:rPr>
                    <w:t>7 419,10</w:t>
                  </w:r>
                </w:p>
              </w:tc>
              <w:tc>
                <w:tcPr>
                  <w:tcW w:w="1791" w:type="dxa"/>
                  <w:tcBorders>
                    <w:top w:val="single" w:sz="4" w:space="0" w:color="auto"/>
                    <w:left w:val="single" w:sz="4" w:space="0" w:color="auto"/>
                    <w:bottom w:val="single" w:sz="4" w:space="0" w:color="auto"/>
                    <w:right w:val="single" w:sz="4" w:space="0" w:color="auto"/>
                  </w:tcBorders>
                  <w:vAlign w:val="center"/>
                </w:tcPr>
                <w:p w:rsidR="008B5F9C" w:rsidRPr="008B5F9C" w:rsidRDefault="008B5F9C">
                  <w:pPr>
                    <w:jc w:val="center"/>
                    <w:rPr>
                      <w:rFonts w:ascii="Times New Roman" w:hAnsi="Times New Roman"/>
                      <w:color w:val="000000"/>
                      <w:szCs w:val="24"/>
                    </w:rPr>
                  </w:pPr>
                  <w:r w:rsidRPr="008B5F9C">
                    <w:rPr>
                      <w:rFonts w:ascii="Times New Roman" w:hAnsi="Times New Roman"/>
                      <w:color w:val="000000"/>
                    </w:rPr>
                    <w:t>5263,7</w:t>
                  </w:r>
                </w:p>
              </w:tc>
            </w:tr>
            <w:tr w:rsidR="008B5F9C" w:rsidRPr="00A16204" w:rsidTr="008B5F9C">
              <w:trPr>
                <w:trHeight w:val="211"/>
              </w:trPr>
              <w:tc>
                <w:tcPr>
                  <w:tcW w:w="2904" w:type="dxa"/>
                  <w:tcBorders>
                    <w:top w:val="single" w:sz="4" w:space="0" w:color="auto"/>
                    <w:left w:val="single" w:sz="4" w:space="0" w:color="auto"/>
                    <w:bottom w:val="single" w:sz="4" w:space="0" w:color="auto"/>
                    <w:right w:val="single" w:sz="4" w:space="0" w:color="auto"/>
                  </w:tcBorders>
                  <w:vAlign w:val="center"/>
                  <w:hideMark/>
                </w:tcPr>
                <w:p w:rsidR="008B5F9C" w:rsidRPr="008B5F9C" w:rsidRDefault="008B5F9C">
                  <w:pPr>
                    <w:rPr>
                      <w:rFonts w:ascii="Times New Roman" w:hAnsi="Times New Roman"/>
                      <w:color w:val="000000"/>
                      <w:szCs w:val="24"/>
                    </w:rPr>
                  </w:pPr>
                  <w:r w:rsidRPr="008B5F9C">
                    <w:rPr>
                      <w:rFonts w:ascii="Times New Roman" w:hAnsi="Times New Roman"/>
                      <w:color w:val="000000"/>
                      <w:lang w:eastAsia="en-US"/>
                    </w:rPr>
                    <w:t>2019 г.</w:t>
                  </w:r>
                </w:p>
              </w:tc>
              <w:tc>
                <w:tcPr>
                  <w:tcW w:w="1315" w:type="dxa"/>
                  <w:tcBorders>
                    <w:top w:val="single" w:sz="4" w:space="0" w:color="auto"/>
                    <w:left w:val="single" w:sz="4" w:space="0" w:color="auto"/>
                    <w:bottom w:val="single" w:sz="4" w:space="0" w:color="auto"/>
                    <w:right w:val="single" w:sz="4" w:space="0" w:color="auto"/>
                  </w:tcBorders>
                  <w:vAlign w:val="center"/>
                </w:tcPr>
                <w:p w:rsidR="008B5F9C" w:rsidRPr="008B5F9C" w:rsidRDefault="008B5F9C">
                  <w:pPr>
                    <w:jc w:val="center"/>
                    <w:rPr>
                      <w:rFonts w:ascii="Times New Roman" w:hAnsi="Times New Roman"/>
                      <w:szCs w:val="24"/>
                    </w:rPr>
                  </w:pPr>
                  <w:r w:rsidRPr="008B5F9C">
                    <w:rPr>
                      <w:rFonts w:ascii="Times New Roman" w:hAnsi="Times New Roman"/>
                    </w:rPr>
                    <w:t>25 766,8</w:t>
                  </w:r>
                </w:p>
              </w:tc>
              <w:tc>
                <w:tcPr>
                  <w:tcW w:w="1575" w:type="dxa"/>
                  <w:tcBorders>
                    <w:top w:val="single" w:sz="4" w:space="0" w:color="auto"/>
                    <w:left w:val="single" w:sz="4" w:space="0" w:color="auto"/>
                    <w:bottom w:val="single" w:sz="4" w:space="0" w:color="auto"/>
                    <w:right w:val="single" w:sz="4" w:space="0" w:color="auto"/>
                  </w:tcBorders>
                  <w:vAlign w:val="center"/>
                  <w:hideMark/>
                </w:tcPr>
                <w:p w:rsidR="008B5F9C" w:rsidRPr="008B5F9C" w:rsidRDefault="008B5F9C">
                  <w:pPr>
                    <w:jc w:val="center"/>
                    <w:rPr>
                      <w:rFonts w:ascii="Times New Roman" w:hAnsi="Times New Roman"/>
                      <w:color w:val="000000"/>
                      <w:szCs w:val="24"/>
                    </w:rPr>
                  </w:pPr>
                  <w:r w:rsidRPr="008B5F9C">
                    <w:rPr>
                      <w:rFonts w:ascii="Times New Roman" w:hAnsi="Times New Roman"/>
                      <w:color w:val="000000"/>
                    </w:rPr>
                    <w:t>8 749,10</w:t>
                  </w:r>
                </w:p>
              </w:tc>
              <w:tc>
                <w:tcPr>
                  <w:tcW w:w="1791" w:type="dxa"/>
                  <w:tcBorders>
                    <w:top w:val="single" w:sz="4" w:space="0" w:color="auto"/>
                    <w:left w:val="single" w:sz="4" w:space="0" w:color="auto"/>
                    <w:bottom w:val="single" w:sz="4" w:space="0" w:color="auto"/>
                    <w:right w:val="single" w:sz="4" w:space="0" w:color="auto"/>
                  </w:tcBorders>
                  <w:vAlign w:val="center"/>
                </w:tcPr>
                <w:p w:rsidR="008B5F9C" w:rsidRPr="008B5F9C" w:rsidRDefault="008B5F9C">
                  <w:pPr>
                    <w:jc w:val="center"/>
                    <w:rPr>
                      <w:rFonts w:ascii="Times New Roman" w:hAnsi="Times New Roman"/>
                      <w:color w:val="000000"/>
                      <w:szCs w:val="24"/>
                    </w:rPr>
                  </w:pPr>
                  <w:r w:rsidRPr="008B5F9C">
                    <w:rPr>
                      <w:rFonts w:ascii="Times New Roman" w:hAnsi="Times New Roman"/>
                      <w:color w:val="000000"/>
                    </w:rPr>
                    <w:t>17017,7</w:t>
                  </w:r>
                </w:p>
              </w:tc>
            </w:tr>
            <w:tr w:rsidR="008B5F9C" w:rsidRPr="00A16204" w:rsidTr="008B5F9C">
              <w:tc>
                <w:tcPr>
                  <w:tcW w:w="2904" w:type="dxa"/>
                  <w:tcBorders>
                    <w:top w:val="single" w:sz="4" w:space="0" w:color="auto"/>
                    <w:left w:val="single" w:sz="4" w:space="0" w:color="auto"/>
                    <w:bottom w:val="single" w:sz="4" w:space="0" w:color="auto"/>
                    <w:right w:val="single" w:sz="4" w:space="0" w:color="auto"/>
                  </w:tcBorders>
                  <w:vAlign w:val="center"/>
                  <w:hideMark/>
                </w:tcPr>
                <w:p w:rsidR="008B5F9C" w:rsidRPr="008B5F9C" w:rsidRDefault="008B5F9C">
                  <w:pPr>
                    <w:rPr>
                      <w:rFonts w:ascii="Times New Roman" w:hAnsi="Times New Roman"/>
                      <w:color w:val="000000"/>
                      <w:szCs w:val="24"/>
                    </w:rPr>
                  </w:pPr>
                  <w:r w:rsidRPr="008B5F9C">
                    <w:rPr>
                      <w:rFonts w:ascii="Times New Roman" w:hAnsi="Times New Roman"/>
                      <w:color w:val="000000"/>
                      <w:lang w:eastAsia="en-US"/>
                    </w:rPr>
                    <w:t>2020 г.</w:t>
                  </w:r>
                </w:p>
              </w:tc>
              <w:tc>
                <w:tcPr>
                  <w:tcW w:w="1315" w:type="dxa"/>
                  <w:tcBorders>
                    <w:top w:val="single" w:sz="4" w:space="0" w:color="auto"/>
                    <w:left w:val="single" w:sz="4" w:space="0" w:color="auto"/>
                    <w:bottom w:val="single" w:sz="4" w:space="0" w:color="auto"/>
                    <w:right w:val="single" w:sz="4" w:space="0" w:color="auto"/>
                  </w:tcBorders>
                  <w:vAlign w:val="center"/>
                </w:tcPr>
                <w:p w:rsidR="008B5F9C" w:rsidRPr="008B5F9C" w:rsidRDefault="0029631A">
                  <w:pPr>
                    <w:jc w:val="center"/>
                    <w:rPr>
                      <w:rFonts w:ascii="Times New Roman" w:hAnsi="Times New Roman"/>
                      <w:color w:val="000000"/>
                      <w:szCs w:val="24"/>
                    </w:rPr>
                  </w:pPr>
                  <w:r>
                    <w:rPr>
                      <w:rFonts w:ascii="Times New Roman" w:hAnsi="Times New Roman"/>
                      <w:color w:val="000000"/>
                    </w:rPr>
                    <w:t>14254,66</w:t>
                  </w:r>
                </w:p>
              </w:tc>
              <w:tc>
                <w:tcPr>
                  <w:tcW w:w="1575" w:type="dxa"/>
                  <w:tcBorders>
                    <w:top w:val="single" w:sz="4" w:space="0" w:color="auto"/>
                    <w:left w:val="single" w:sz="4" w:space="0" w:color="auto"/>
                    <w:bottom w:val="single" w:sz="4" w:space="0" w:color="auto"/>
                    <w:right w:val="single" w:sz="4" w:space="0" w:color="auto"/>
                  </w:tcBorders>
                  <w:vAlign w:val="center"/>
                  <w:hideMark/>
                </w:tcPr>
                <w:p w:rsidR="008B5F9C" w:rsidRPr="008B5F9C" w:rsidRDefault="00C348A0">
                  <w:pPr>
                    <w:jc w:val="center"/>
                    <w:rPr>
                      <w:rFonts w:ascii="Times New Roman" w:hAnsi="Times New Roman"/>
                      <w:color w:val="000000"/>
                      <w:szCs w:val="24"/>
                    </w:rPr>
                  </w:pPr>
                  <w:r>
                    <w:rPr>
                      <w:rFonts w:ascii="Times New Roman" w:hAnsi="Times New Roman"/>
                      <w:color w:val="000000"/>
                    </w:rPr>
                    <w:t>9643,45</w:t>
                  </w:r>
                </w:p>
              </w:tc>
              <w:tc>
                <w:tcPr>
                  <w:tcW w:w="1791" w:type="dxa"/>
                  <w:tcBorders>
                    <w:top w:val="single" w:sz="4" w:space="0" w:color="auto"/>
                    <w:left w:val="single" w:sz="4" w:space="0" w:color="auto"/>
                    <w:bottom w:val="single" w:sz="4" w:space="0" w:color="auto"/>
                    <w:right w:val="single" w:sz="4" w:space="0" w:color="auto"/>
                  </w:tcBorders>
                  <w:vAlign w:val="center"/>
                </w:tcPr>
                <w:p w:rsidR="008B5F9C" w:rsidRPr="008B5F9C" w:rsidRDefault="00C348A0">
                  <w:pPr>
                    <w:jc w:val="center"/>
                    <w:rPr>
                      <w:rFonts w:ascii="Times New Roman" w:hAnsi="Times New Roman"/>
                      <w:color w:val="000000"/>
                      <w:szCs w:val="24"/>
                    </w:rPr>
                  </w:pPr>
                  <w:r>
                    <w:rPr>
                      <w:rFonts w:ascii="Times New Roman" w:hAnsi="Times New Roman"/>
                      <w:color w:val="000000"/>
                    </w:rPr>
                    <w:t>4611,21</w:t>
                  </w:r>
                </w:p>
              </w:tc>
            </w:tr>
            <w:tr w:rsidR="008B5F9C" w:rsidRPr="00A16204" w:rsidTr="008B5F9C">
              <w:tc>
                <w:tcPr>
                  <w:tcW w:w="2904" w:type="dxa"/>
                  <w:tcBorders>
                    <w:top w:val="single" w:sz="4" w:space="0" w:color="auto"/>
                    <w:left w:val="single" w:sz="4" w:space="0" w:color="auto"/>
                    <w:bottom w:val="single" w:sz="4" w:space="0" w:color="auto"/>
                    <w:right w:val="single" w:sz="4" w:space="0" w:color="auto"/>
                  </w:tcBorders>
                  <w:vAlign w:val="center"/>
                  <w:hideMark/>
                </w:tcPr>
                <w:p w:rsidR="008B5F9C" w:rsidRPr="008B5F9C" w:rsidRDefault="008B5F9C">
                  <w:pPr>
                    <w:rPr>
                      <w:rFonts w:ascii="Times New Roman" w:hAnsi="Times New Roman"/>
                      <w:color w:val="000000"/>
                      <w:szCs w:val="24"/>
                    </w:rPr>
                  </w:pPr>
                  <w:r w:rsidRPr="008B5F9C">
                    <w:rPr>
                      <w:rFonts w:ascii="Times New Roman" w:hAnsi="Times New Roman"/>
                      <w:color w:val="000000"/>
                      <w:lang w:eastAsia="en-US"/>
                    </w:rPr>
                    <w:t>2021 г.</w:t>
                  </w:r>
                </w:p>
              </w:tc>
              <w:tc>
                <w:tcPr>
                  <w:tcW w:w="1315" w:type="dxa"/>
                  <w:tcBorders>
                    <w:top w:val="single" w:sz="4" w:space="0" w:color="auto"/>
                    <w:left w:val="single" w:sz="4" w:space="0" w:color="auto"/>
                    <w:bottom w:val="single" w:sz="4" w:space="0" w:color="auto"/>
                    <w:right w:val="single" w:sz="4" w:space="0" w:color="auto"/>
                  </w:tcBorders>
                  <w:vAlign w:val="center"/>
                </w:tcPr>
                <w:p w:rsidR="008B5F9C" w:rsidRPr="008B5F9C" w:rsidRDefault="00C348A0">
                  <w:pPr>
                    <w:jc w:val="center"/>
                    <w:rPr>
                      <w:rFonts w:ascii="Times New Roman" w:hAnsi="Times New Roman"/>
                      <w:szCs w:val="24"/>
                    </w:rPr>
                  </w:pPr>
                  <w:r>
                    <w:rPr>
                      <w:rFonts w:ascii="Times New Roman" w:hAnsi="Times New Roman"/>
                    </w:rPr>
                    <w:t>32135,1</w:t>
                  </w:r>
                </w:p>
              </w:tc>
              <w:tc>
                <w:tcPr>
                  <w:tcW w:w="1575" w:type="dxa"/>
                  <w:tcBorders>
                    <w:top w:val="single" w:sz="4" w:space="0" w:color="auto"/>
                    <w:left w:val="single" w:sz="4" w:space="0" w:color="auto"/>
                    <w:bottom w:val="single" w:sz="4" w:space="0" w:color="auto"/>
                    <w:right w:val="single" w:sz="4" w:space="0" w:color="auto"/>
                  </w:tcBorders>
                  <w:vAlign w:val="center"/>
                </w:tcPr>
                <w:p w:rsidR="008B5F9C" w:rsidRPr="008B5F9C" w:rsidRDefault="00C348A0">
                  <w:pPr>
                    <w:jc w:val="center"/>
                    <w:rPr>
                      <w:rFonts w:ascii="Times New Roman" w:hAnsi="Times New Roman"/>
                      <w:color w:val="000000"/>
                      <w:szCs w:val="24"/>
                    </w:rPr>
                  </w:pPr>
                  <w:r>
                    <w:rPr>
                      <w:rFonts w:ascii="Times New Roman" w:hAnsi="Times New Roman"/>
                      <w:color w:val="000000"/>
                    </w:rPr>
                    <w:t>9733,6</w:t>
                  </w:r>
                </w:p>
              </w:tc>
              <w:tc>
                <w:tcPr>
                  <w:tcW w:w="1791" w:type="dxa"/>
                  <w:tcBorders>
                    <w:top w:val="single" w:sz="4" w:space="0" w:color="auto"/>
                    <w:left w:val="single" w:sz="4" w:space="0" w:color="auto"/>
                    <w:bottom w:val="single" w:sz="4" w:space="0" w:color="auto"/>
                    <w:right w:val="single" w:sz="4" w:space="0" w:color="auto"/>
                  </w:tcBorders>
                  <w:vAlign w:val="center"/>
                </w:tcPr>
                <w:p w:rsidR="008B5F9C" w:rsidRPr="008B5F9C" w:rsidRDefault="00C348A0">
                  <w:pPr>
                    <w:jc w:val="center"/>
                    <w:rPr>
                      <w:rFonts w:ascii="Times New Roman" w:hAnsi="Times New Roman"/>
                      <w:color w:val="000000"/>
                      <w:szCs w:val="24"/>
                    </w:rPr>
                  </w:pPr>
                  <w:r>
                    <w:rPr>
                      <w:rFonts w:ascii="Times New Roman" w:hAnsi="Times New Roman"/>
                      <w:color w:val="000000"/>
                    </w:rPr>
                    <w:t>22401,5</w:t>
                  </w:r>
                </w:p>
              </w:tc>
            </w:tr>
            <w:tr w:rsidR="008B5F9C" w:rsidRPr="00A16204" w:rsidTr="008B5F9C">
              <w:tc>
                <w:tcPr>
                  <w:tcW w:w="2904" w:type="dxa"/>
                  <w:tcBorders>
                    <w:top w:val="single" w:sz="4" w:space="0" w:color="auto"/>
                    <w:left w:val="single" w:sz="4" w:space="0" w:color="auto"/>
                    <w:bottom w:val="single" w:sz="4" w:space="0" w:color="auto"/>
                    <w:right w:val="single" w:sz="4" w:space="0" w:color="auto"/>
                  </w:tcBorders>
                  <w:vAlign w:val="center"/>
                  <w:hideMark/>
                </w:tcPr>
                <w:p w:rsidR="008B5F9C" w:rsidRPr="008B5F9C" w:rsidRDefault="008B5F9C">
                  <w:pPr>
                    <w:rPr>
                      <w:rFonts w:ascii="Times New Roman" w:hAnsi="Times New Roman"/>
                      <w:color w:val="000000"/>
                      <w:szCs w:val="24"/>
                    </w:rPr>
                  </w:pPr>
                  <w:r w:rsidRPr="008B5F9C">
                    <w:rPr>
                      <w:rFonts w:ascii="Times New Roman" w:hAnsi="Times New Roman"/>
                      <w:color w:val="000000"/>
                      <w:lang w:eastAsia="en-US"/>
                    </w:rPr>
                    <w:t>2022 г.</w:t>
                  </w:r>
                </w:p>
              </w:tc>
              <w:tc>
                <w:tcPr>
                  <w:tcW w:w="1315" w:type="dxa"/>
                  <w:tcBorders>
                    <w:top w:val="single" w:sz="4" w:space="0" w:color="auto"/>
                    <w:left w:val="single" w:sz="4" w:space="0" w:color="auto"/>
                    <w:bottom w:val="single" w:sz="4" w:space="0" w:color="auto"/>
                    <w:right w:val="single" w:sz="4" w:space="0" w:color="auto"/>
                  </w:tcBorders>
                  <w:vAlign w:val="center"/>
                </w:tcPr>
                <w:p w:rsidR="008B5F9C" w:rsidRPr="008B5F9C" w:rsidRDefault="00C348A0">
                  <w:pPr>
                    <w:jc w:val="center"/>
                    <w:rPr>
                      <w:rFonts w:ascii="Times New Roman" w:hAnsi="Times New Roman"/>
                      <w:szCs w:val="24"/>
                    </w:rPr>
                  </w:pPr>
                  <w:r>
                    <w:rPr>
                      <w:rFonts w:ascii="Times New Roman" w:hAnsi="Times New Roman"/>
                    </w:rPr>
                    <w:t>57064,9</w:t>
                  </w:r>
                </w:p>
              </w:tc>
              <w:tc>
                <w:tcPr>
                  <w:tcW w:w="1575" w:type="dxa"/>
                  <w:tcBorders>
                    <w:top w:val="single" w:sz="4" w:space="0" w:color="auto"/>
                    <w:left w:val="single" w:sz="4" w:space="0" w:color="auto"/>
                    <w:bottom w:val="single" w:sz="4" w:space="0" w:color="auto"/>
                    <w:right w:val="single" w:sz="4" w:space="0" w:color="auto"/>
                  </w:tcBorders>
                  <w:vAlign w:val="center"/>
                </w:tcPr>
                <w:p w:rsidR="008B5F9C" w:rsidRPr="008B5F9C" w:rsidRDefault="00246984">
                  <w:pPr>
                    <w:jc w:val="center"/>
                    <w:rPr>
                      <w:rFonts w:ascii="Times New Roman" w:hAnsi="Times New Roman"/>
                      <w:color w:val="000000"/>
                      <w:szCs w:val="24"/>
                    </w:rPr>
                  </w:pPr>
                  <w:r>
                    <w:rPr>
                      <w:rFonts w:ascii="Times New Roman" w:hAnsi="Times New Roman"/>
                      <w:color w:val="000000"/>
                    </w:rPr>
                    <w:t>18371</w:t>
                  </w:r>
                </w:p>
              </w:tc>
              <w:tc>
                <w:tcPr>
                  <w:tcW w:w="1791" w:type="dxa"/>
                  <w:tcBorders>
                    <w:top w:val="single" w:sz="4" w:space="0" w:color="auto"/>
                    <w:left w:val="single" w:sz="4" w:space="0" w:color="auto"/>
                    <w:bottom w:val="single" w:sz="4" w:space="0" w:color="auto"/>
                    <w:right w:val="single" w:sz="4" w:space="0" w:color="auto"/>
                  </w:tcBorders>
                  <w:vAlign w:val="center"/>
                </w:tcPr>
                <w:p w:rsidR="008B5F9C" w:rsidRPr="008B5F9C" w:rsidRDefault="00246984">
                  <w:pPr>
                    <w:jc w:val="center"/>
                    <w:rPr>
                      <w:rFonts w:ascii="Times New Roman" w:hAnsi="Times New Roman"/>
                      <w:color w:val="000000"/>
                      <w:szCs w:val="24"/>
                    </w:rPr>
                  </w:pPr>
                  <w:r>
                    <w:rPr>
                      <w:rFonts w:ascii="Times New Roman" w:hAnsi="Times New Roman"/>
                      <w:color w:val="000000"/>
                    </w:rPr>
                    <w:t>38693,9</w:t>
                  </w:r>
                </w:p>
              </w:tc>
            </w:tr>
            <w:tr w:rsidR="008B5F9C" w:rsidRPr="00A16204" w:rsidTr="008B5F9C">
              <w:tc>
                <w:tcPr>
                  <w:tcW w:w="2904" w:type="dxa"/>
                  <w:tcBorders>
                    <w:top w:val="single" w:sz="4" w:space="0" w:color="auto"/>
                    <w:left w:val="single" w:sz="4" w:space="0" w:color="auto"/>
                    <w:bottom w:val="single" w:sz="4" w:space="0" w:color="auto"/>
                    <w:right w:val="single" w:sz="4" w:space="0" w:color="auto"/>
                  </w:tcBorders>
                  <w:vAlign w:val="center"/>
                  <w:hideMark/>
                </w:tcPr>
                <w:p w:rsidR="008B5F9C" w:rsidRPr="008B5F9C" w:rsidRDefault="008B5F9C">
                  <w:pPr>
                    <w:rPr>
                      <w:rFonts w:ascii="Times New Roman" w:hAnsi="Times New Roman"/>
                      <w:color w:val="000000"/>
                      <w:szCs w:val="24"/>
                    </w:rPr>
                  </w:pPr>
                  <w:r w:rsidRPr="008B5F9C">
                    <w:rPr>
                      <w:rFonts w:ascii="Times New Roman" w:hAnsi="Times New Roman"/>
                      <w:color w:val="000000"/>
                      <w:lang w:eastAsia="en-US"/>
                    </w:rPr>
                    <w:t>2023 г.</w:t>
                  </w:r>
                </w:p>
              </w:tc>
              <w:tc>
                <w:tcPr>
                  <w:tcW w:w="1315" w:type="dxa"/>
                  <w:tcBorders>
                    <w:top w:val="single" w:sz="4" w:space="0" w:color="auto"/>
                    <w:left w:val="single" w:sz="4" w:space="0" w:color="auto"/>
                    <w:bottom w:val="single" w:sz="4" w:space="0" w:color="auto"/>
                    <w:right w:val="single" w:sz="4" w:space="0" w:color="auto"/>
                  </w:tcBorders>
                  <w:vAlign w:val="center"/>
                </w:tcPr>
                <w:p w:rsidR="008B5F9C" w:rsidRPr="008B5F9C" w:rsidRDefault="00246984">
                  <w:pPr>
                    <w:jc w:val="center"/>
                    <w:rPr>
                      <w:rFonts w:ascii="Times New Roman" w:hAnsi="Times New Roman"/>
                      <w:color w:val="000000"/>
                      <w:szCs w:val="24"/>
                    </w:rPr>
                  </w:pPr>
                  <w:r>
                    <w:rPr>
                      <w:rFonts w:ascii="Times New Roman" w:hAnsi="Times New Roman"/>
                      <w:color w:val="000000"/>
                      <w:szCs w:val="24"/>
                    </w:rPr>
                    <w:t>57064,9</w:t>
                  </w:r>
                </w:p>
              </w:tc>
              <w:tc>
                <w:tcPr>
                  <w:tcW w:w="1575" w:type="dxa"/>
                  <w:tcBorders>
                    <w:top w:val="single" w:sz="4" w:space="0" w:color="auto"/>
                    <w:left w:val="single" w:sz="4" w:space="0" w:color="auto"/>
                    <w:bottom w:val="single" w:sz="4" w:space="0" w:color="auto"/>
                    <w:right w:val="single" w:sz="4" w:space="0" w:color="auto"/>
                  </w:tcBorders>
                  <w:vAlign w:val="center"/>
                </w:tcPr>
                <w:p w:rsidR="008B5F9C" w:rsidRPr="008B5F9C" w:rsidRDefault="00246984">
                  <w:pPr>
                    <w:jc w:val="center"/>
                    <w:rPr>
                      <w:rFonts w:ascii="Times New Roman" w:hAnsi="Times New Roman"/>
                      <w:color w:val="000000"/>
                      <w:szCs w:val="24"/>
                    </w:rPr>
                  </w:pPr>
                  <w:r>
                    <w:rPr>
                      <w:rFonts w:ascii="Times New Roman" w:hAnsi="Times New Roman"/>
                      <w:color w:val="000000"/>
                      <w:szCs w:val="24"/>
                    </w:rPr>
                    <w:t>18371</w:t>
                  </w:r>
                </w:p>
              </w:tc>
              <w:tc>
                <w:tcPr>
                  <w:tcW w:w="1791" w:type="dxa"/>
                  <w:tcBorders>
                    <w:top w:val="single" w:sz="4" w:space="0" w:color="auto"/>
                    <w:left w:val="single" w:sz="4" w:space="0" w:color="auto"/>
                    <w:bottom w:val="single" w:sz="4" w:space="0" w:color="auto"/>
                    <w:right w:val="single" w:sz="4" w:space="0" w:color="auto"/>
                  </w:tcBorders>
                  <w:vAlign w:val="center"/>
                </w:tcPr>
                <w:p w:rsidR="008B5F9C" w:rsidRPr="008B5F9C" w:rsidRDefault="00246984">
                  <w:pPr>
                    <w:jc w:val="center"/>
                    <w:rPr>
                      <w:rFonts w:ascii="Times New Roman" w:hAnsi="Times New Roman"/>
                      <w:color w:val="000000"/>
                      <w:szCs w:val="24"/>
                    </w:rPr>
                  </w:pPr>
                  <w:r>
                    <w:rPr>
                      <w:rFonts w:ascii="Times New Roman" w:hAnsi="Times New Roman"/>
                      <w:color w:val="000000"/>
                      <w:szCs w:val="24"/>
                    </w:rPr>
                    <w:t>38693,9</w:t>
                  </w:r>
                </w:p>
              </w:tc>
            </w:tr>
            <w:tr w:rsidR="008B5F9C" w:rsidRPr="00A16204" w:rsidTr="008B5F9C">
              <w:tc>
                <w:tcPr>
                  <w:tcW w:w="2904" w:type="dxa"/>
                  <w:tcBorders>
                    <w:top w:val="single" w:sz="4" w:space="0" w:color="auto"/>
                    <w:left w:val="single" w:sz="4" w:space="0" w:color="auto"/>
                    <w:bottom w:val="single" w:sz="4" w:space="0" w:color="auto"/>
                    <w:right w:val="single" w:sz="4" w:space="0" w:color="auto"/>
                  </w:tcBorders>
                  <w:vAlign w:val="center"/>
                  <w:hideMark/>
                </w:tcPr>
                <w:p w:rsidR="008B5F9C" w:rsidRPr="008B5F9C" w:rsidRDefault="008B5F9C">
                  <w:pPr>
                    <w:rPr>
                      <w:rFonts w:ascii="Times New Roman" w:hAnsi="Times New Roman"/>
                      <w:color w:val="000000"/>
                      <w:szCs w:val="24"/>
                    </w:rPr>
                  </w:pPr>
                  <w:r w:rsidRPr="008B5F9C">
                    <w:rPr>
                      <w:rFonts w:ascii="Times New Roman" w:hAnsi="Times New Roman"/>
                      <w:color w:val="000000"/>
                      <w:lang w:eastAsia="en-US"/>
                    </w:rPr>
                    <w:t>2024 г.</w:t>
                  </w:r>
                </w:p>
              </w:tc>
              <w:tc>
                <w:tcPr>
                  <w:tcW w:w="1315" w:type="dxa"/>
                  <w:tcBorders>
                    <w:top w:val="single" w:sz="4" w:space="0" w:color="auto"/>
                    <w:left w:val="single" w:sz="4" w:space="0" w:color="auto"/>
                    <w:bottom w:val="single" w:sz="4" w:space="0" w:color="auto"/>
                    <w:right w:val="single" w:sz="4" w:space="0" w:color="auto"/>
                  </w:tcBorders>
                  <w:vAlign w:val="center"/>
                </w:tcPr>
                <w:p w:rsidR="008B5F9C" w:rsidRPr="008B5F9C" w:rsidRDefault="00246984">
                  <w:pPr>
                    <w:jc w:val="center"/>
                    <w:rPr>
                      <w:rFonts w:ascii="Times New Roman" w:hAnsi="Times New Roman"/>
                      <w:color w:val="000000"/>
                      <w:szCs w:val="24"/>
                    </w:rPr>
                  </w:pPr>
                  <w:r>
                    <w:rPr>
                      <w:rFonts w:ascii="Times New Roman" w:hAnsi="Times New Roman"/>
                      <w:color w:val="000000"/>
                      <w:szCs w:val="24"/>
                    </w:rPr>
                    <w:t>57064,9</w:t>
                  </w:r>
                </w:p>
              </w:tc>
              <w:tc>
                <w:tcPr>
                  <w:tcW w:w="1575" w:type="dxa"/>
                  <w:tcBorders>
                    <w:top w:val="single" w:sz="4" w:space="0" w:color="auto"/>
                    <w:left w:val="single" w:sz="4" w:space="0" w:color="auto"/>
                    <w:bottom w:val="single" w:sz="4" w:space="0" w:color="auto"/>
                    <w:right w:val="single" w:sz="4" w:space="0" w:color="auto"/>
                  </w:tcBorders>
                  <w:vAlign w:val="center"/>
                </w:tcPr>
                <w:p w:rsidR="008B5F9C" w:rsidRPr="008B5F9C" w:rsidRDefault="00246984">
                  <w:pPr>
                    <w:jc w:val="center"/>
                    <w:rPr>
                      <w:rFonts w:ascii="Times New Roman" w:hAnsi="Times New Roman"/>
                      <w:color w:val="000000"/>
                      <w:szCs w:val="24"/>
                    </w:rPr>
                  </w:pPr>
                  <w:r>
                    <w:rPr>
                      <w:rFonts w:ascii="Times New Roman" w:hAnsi="Times New Roman"/>
                      <w:color w:val="000000"/>
                      <w:szCs w:val="24"/>
                    </w:rPr>
                    <w:t>18371</w:t>
                  </w:r>
                </w:p>
              </w:tc>
              <w:tc>
                <w:tcPr>
                  <w:tcW w:w="1791" w:type="dxa"/>
                  <w:tcBorders>
                    <w:top w:val="single" w:sz="4" w:space="0" w:color="auto"/>
                    <w:left w:val="single" w:sz="4" w:space="0" w:color="auto"/>
                    <w:bottom w:val="single" w:sz="4" w:space="0" w:color="auto"/>
                    <w:right w:val="single" w:sz="4" w:space="0" w:color="auto"/>
                  </w:tcBorders>
                  <w:vAlign w:val="center"/>
                </w:tcPr>
                <w:p w:rsidR="008B5F9C" w:rsidRPr="008B5F9C" w:rsidRDefault="00246984">
                  <w:pPr>
                    <w:jc w:val="center"/>
                    <w:rPr>
                      <w:rFonts w:ascii="Times New Roman" w:hAnsi="Times New Roman"/>
                      <w:color w:val="000000"/>
                      <w:szCs w:val="24"/>
                    </w:rPr>
                  </w:pPr>
                  <w:r>
                    <w:rPr>
                      <w:rFonts w:ascii="Times New Roman" w:hAnsi="Times New Roman"/>
                      <w:color w:val="000000"/>
                      <w:szCs w:val="24"/>
                    </w:rPr>
                    <w:t>38693,9</w:t>
                  </w:r>
                </w:p>
              </w:tc>
            </w:tr>
            <w:tr w:rsidR="008B5F9C" w:rsidRPr="00A16204" w:rsidTr="008B5F9C">
              <w:tc>
                <w:tcPr>
                  <w:tcW w:w="2904" w:type="dxa"/>
                  <w:tcBorders>
                    <w:top w:val="single" w:sz="4" w:space="0" w:color="auto"/>
                    <w:left w:val="single" w:sz="4" w:space="0" w:color="auto"/>
                    <w:bottom w:val="single" w:sz="4" w:space="0" w:color="auto"/>
                    <w:right w:val="single" w:sz="4" w:space="0" w:color="auto"/>
                  </w:tcBorders>
                  <w:vAlign w:val="center"/>
                  <w:hideMark/>
                </w:tcPr>
                <w:p w:rsidR="008B5F9C" w:rsidRPr="008B5F9C" w:rsidRDefault="008B5F9C">
                  <w:pPr>
                    <w:rPr>
                      <w:rFonts w:ascii="Times New Roman" w:hAnsi="Times New Roman"/>
                      <w:color w:val="000000"/>
                      <w:szCs w:val="24"/>
                    </w:rPr>
                  </w:pPr>
                  <w:r w:rsidRPr="008B5F9C">
                    <w:rPr>
                      <w:rFonts w:ascii="Times New Roman" w:hAnsi="Times New Roman"/>
                      <w:color w:val="000000"/>
                      <w:lang w:eastAsia="en-US"/>
                    </w:rPr>
                    <w:t>Итого 2015-2024 гг.</w:t>
                  </w:r>
                </w:p>
              </w:tc>
              <w:tc>
                <w:tcPr>
                  <w:tcW w:w="1315" w:type="dxa"/>
                  <w:tcBorders>
                    <w:top w:val="single" w:sz="4" w:space="0" w:color="auto"/>
                    <w:left w:val="single" w:sz="4" w:space="0" w:color="auto"/>
                    <w:bottom w:val="single" w:sz="4" w:space="0" w:color="auto"/>
                    <w:right w:val="single" w:sz="4" w:space="0" w:color="auto"/>
                  </w:tcBorders>
                  <w:vAlign w:val="center"/>
                </w:tcPr>
                <w:p w:rsidR="008B5F9C" w:rsidRPr="008B5F9C" w:rsidRDefault="00246984">
                  <w:pPr>
                    <w:jc w:val="center"/>
                    <w:rPr>
                      <w:rFonts w:ascii="Times New Roman" w:hAnsi="Times New Roman"/>
                      <w:color w:val="000000"/>
                      <w:szCs w:val="24"/>
                    </w:rPr>
                  </w:pPr>
                  <w:r>
                    <w:rPr>
                      <w:rFonts w:ascii="Times New Roman" w:hAnsi="Times New Roman"/>
                      <w:color w:val="000000"/>
                    </w:rPr>
                    <w:t>338278,16</w:t>
                  </w:r>
                </w:p>
              </w:tc>
              <w:tc>
                <w:tcPr>
                  <w:tcW w:w="1575" w:type="dxa"/>
                  <w:tcBorders>
                    <w:top w:val="single" w:sz="4" w:space="0" w:color="auto"/>
                    <w:left w:val="single" w:sz="4" w:space="0" w:color="auto"/>
                    <w:bottom w:val="single" w:sz="4" w:space="0" w:color="auto"/>
                    <w:right w:val="single" w:sz="4" w:space="0" w:color="auto"/>
                  </w:tcBorders>
                  <w:vAlign w:val="center"/>
                </w:tcPr>
                <w:p w:rsidR="008B5F9C" w:rsidRPr="008B5F9C" w:rsidRDefault="00246984">
                  <w:pPr>
                    <w:jc w:val="center"/>
                    <w:rPr>
                      <w:rFonts w:ascii="Times New Roman" w:hAnsi="Times New Roman"/>
                      <w:color w:val="000000"/>
                      <w:szCs w:val="24"/>
                    </w:rPr>
                  </w:pPr>
                  <w:r>
                    <w:rPr>
                      <w:rFonts w:ascii="Times New Roman" w:hAnsi="Times New Roman"/>
                      <w:color w:val="000000"/>
                    </w:rPr>
                    <w:t>116451,55</w:t>
                  </w:r>
                </w:p>
              </w:tc>
              <w:tc>
                <w:tcPr>
                  <w:tcW w:w="1791" w:type="dxa"/>
                  <w:tcBorders>
                    <w:top w:val="single" w:sz="4" w:space="0" w:color="auto"/>
                    <w:left w:val="single" w:sz="4" w:space="0" w:color="auto"/>
                    <w:bottom w:val="single" w:sz="4" w:space="0" w:color="auto"/>
                    <w:right w:val="single" w:sz="4" w:space="0" w:color="auto"/>
                  </w:tcBorders>
                  <w:vAlign w:val="center"/>
                </w:tcPr>
                <w:p w:rsidR="008B5F9C" w:rsidRPr="008B5F9C" w:rsidRDefault="00246984">
                  <w:pPr>
                    <w:jc w:val="center"/>
                    <w:rPr>
                      <w:rFonts w:ascii="Times New Roman" w:hAnsi="Times New Roman"/>
                      <w:color w:val="000000"/>
                      <w:szCs w:val="24"/>
                    </w:rPr>
                  </w:pPr>
                  <w:r>
                    <w:rPr>
                      <w:rFonts w:ascii="Times New Roman" w:hAnsi="Times New Roman"/>
                      <w:color w:val="000000"/>
                    </w:rPr>
                    <w:t>221826,61</w:t>
                  </w:r>
                </w:p>
              </w:tc>
            </w:tr>
          </w:tbl>
          <w:p w:rsidR="00157DDB" w:rsidRPr="00A16204" w:rsidRDefault="00C5416B" w:rsidP="00162341">
            <w:pPr>
              <w:widowControl/>
              <w:shd w:val="clear" w:color="auto" w:fill="FFFFFF" w:themeFill="background1"/>
              <w:suppressAutoHyphens w:val="0"/>
              <w:spacing w:before="60" w:after="60"/>
              <w:jc w:val="both"/>
              <w:rPr>
                <w:rFonts w:ascii="Times New Roman" w:hAnsi="Times New Roman"/>
                <w:bCs/>
                <w:sz w:val="20"/>
                <w:lang w:eastAsia="ru-RU"/>
              </w:rPr>
            </w:pPr>
            <w:r w:rsidRPr="00A16204">
              <w:rPr>
                <w:rFonts w:ascii="Times New Roman" w:hAnsi="Times New Roman"/>
                <w:szCs w:val="24"/>
              </w:rPr>
              <w:t>Ресурсное обеспечение подпрограммы за счет средств бюджета муниципального образования « Дебёсский  район»  подлежит уточнению в рамках бюджетного цикла.</w:t>
            </w:r>
          </w:p>
        </w:tc>
      </w:tr>
      <w:tr w:rsidR="00157DDB" w:rsidRPr="00A16204" w:rsidTr="001C5278">
        <w:tc>
          <w:tcPr>
            <w:tcW w:w="1809"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rPr>
                <w:rFonts w:ascii="Times New Roman" w:hAnsi="Times New Roman"/>
                <w:b/>
                <w:bCs/>
                <w:szCs w:val="24"/>
                <w:lang w:eastAsia="ru-RU"/>
              </w:rPr>
            </w:pPr>
            <w:r w:rsidRPr="00A16204">
              <w:rPr>
                <w:rFonts w:ascii="Times New Roman" w:hAnsi="Times New Roman"/>
                <w:bCs/>
                <w:szCs w:val="24"/>
                <w:lang w:eastAsia="ru-RU"/>
              </w:rPr>
              <w:t xml:space="preserve">Ожидаемые конечные результаты, оценка планируемой эффективности </w:t>
            </w:r>
          </w:p>
        </w:tc>
        <w:tc>
          <w:tcPr>
            <w:tcW w:w="7655" w:type="dxa"/>
          </w:tcPr>
          <w:p w:rsidR="00157DDB" w:rsidRPr="00A16204" w:rsidRDefault="00157DDB" w:rsidP="00A16204">
            <w:pPr>
              <w:widowControl/>
              <w:shd w:val="clear" w:color="auto" w:fill="FFFFFF" w:themeFill="background1"/>
              <w:suppressAutoHyphens w:val="0"/>
              <w:autoSpaceDE w:val="0"/>
              <w:autoSpaceDN w:val="0"/>
              <w:adjustRightInd w:val="0"/>
              <w:spacing w:before="60" w:after="60"/>
              <w:rPr>
                <w:rFonts w:ascii="Times New Roman" w:hAnsi="Times New Roman"/>
                <w:bCs/>
                <w:szCs w:val="24"/>
                <w:lang w:eastAsia="ru-RU"/>
              </w:rPr>
            </w:pPr>
            <w:r w:rsidRPr="00A16204">
              <w:rPr>
                <w:rFonts w:ascii="Times New Roman" w:hAnsi="Times New Roman"/>
                <w:bCs/>
                <w:szCs w:val="24"/>
                <w:lang w:eastAsia="ru-RU"/>
              </w:rPr>
              <w:t>Ожидаемые конечные результаты реализации подпрограммы:</w:t>
            </w:r>
          </w:p>
          <w:p w:rsidR="00157DDB" w:rsidRPr="00A16204" w:rsidRDefault="00157DDB" w:rsidP="00A16204">
            <w:pPr>
              <w:widowControl/>
              <w:shd w:val="clear" w:color="auto" w:fill="FFFFFF" w:themeFill="background1"/>
              <w:suppressAutoHyphens w:val="0"/>
              <w:spacing w:before="60" w:after="60"/>
              <w:jc w:val="both"/>
              <w:rPr>
                <w:rFonts w:ascii="Times New Roman" w:hAnsi="Times New Roman"/>
                <w:bCs/>
                <w:szCs w:val="24"/>
                <w:lang w:eastAsia="ru-RU"/>
              </w:rPr>
            </w:pPr>
            <w:r w:rsidRPr="00A16204">
              <w:rPr>
                <w:rFonts w:ascii="Times New Roman" w:hAnsi="Times New Roman"/>
                <w:bCs/>
                <w:szCs w:val="24"/>
                <w:lang w:eastAsia="ru-RU"/>
              </w:rPr>
              <w:t>- создание условий для достижения стратегической цели - реализации комплекса мероприятий по развитию транспортного комплекса на территории муниципального образования «Дебёсский район» Удмуртской Республики;</w:t>
            </w:r>
          </w:p>
          <w:p w:rsidR="00157DDB" w:rsidRPr="00A16204" w:rsidRDefault="00157DDB" w:rsidP="00A16204">
            <w:pPr>
              <w:widowControl/>
              <w:shd w:val="clear" w:color="auto" w:fill="FFFFFF" w:themeFill="background1"/>
              <w:suppressAutoHyphens w:val="0"/>
              <w:spacing w:before="60" w:after="60"/>
              <w:rPr>
                <w:rFonts w:ascii="Times New Roman" w:hAnsi="Times New Roman"/>
                <w:bCs/>
                <w:sz w:val="20"/>
                <w:lang w:eastAsia="ru-RU"/>
              </w:rPr>
            </w:pPr>
            <w:r w:rsidRPr="00A16204">
              <w:rPr>
                <w:rFonts w:ascii="Times New Roman" w:hAnsi="Times New Roman"/>
                <w:bCs/>
                <w:szCs w:val="24"/>
                <w:lang w:eastAsia="ru-RU"/>
              </w:rPr>
              <w:t>- создание условий для сохранения существующей сети автомобильных дорог общего пользования на территории муниципального образования «Дебёсский район» Удмуртской Республики и развития современной и эффективной сети автомобильных дорог.</w:t>
            </w:r>
          </w:p>
        </w:tc>
      </w:tr>
    </w:tbl>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p>
    <w:p w:rsidR="00157DDB" w:rsidRPr="00A16204" w:rsidRDefault="00157DDB" w:rsidP="00A16204">
      <w:pPr>
        <w:widowControl/>
        <w:shd w:val="clear" w:color="auto" w:fill="FFFFFF" w:themeFill="background1"/>
        <w:suppressAutoHyphens w:val="0"/>
        <w:ind w:firstLine="709"/>
        <w:jc w:val="center"/>
        <w:rPr>
          <w:rFonts w:ascii="Times New Roman" w:eastAsia="Calibri" w:hAnsi="Times New Roman"/>
          <w:szCs w:val="24"/>
          <w:lang w:eastAsia="en-US"/>
        </w:rPr>
      </w:pPr>
      <w:r w:rsidRPr="00A16204">
        <w:rPr>
          <w:rFonts w:ascii="Times New Roman" w:eastAsia="Calibri" w:hAnsi="Times New Roman"/>
          <w:szCs w:val="24"/>
          <w:lang w:eastAsia="en-US"/>
        </w:rPr>
        <w:t>7.5.1.</w:t>
      </w:r>
      <w:r w:rsidRPr="00A16204">
        <w:rPr>
          <w:rFonts w:ascii="Times New Roman" w:eastAsia="Calibri" w:hAnsi="Times New Roman"/>
          <w:szCs w:val="24"/>
          <w:lang w:eastAsia="en-US"/>
        </w:rPr>
        <w:tab/>
        <w:t>Характеристика сферы деятельности</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Развитие транспортной системы - организация транспортного обслуживания населения, развитие дорожного хозяйства на территории муниципального образования «Дебёсский район» напрямую зависит от ситуации в экономике и реальных располагаемых доходов населения. Развитие транспортной инфраструктуры осуществляется в соответствии со Схемой территориального планирования муниципального образования «Дебёсский район», Генеральными планами 10 муниципальных образований - сельских поселений на территории муниципального образования «Дебёсский район» и программой комплексного развития транспортной инфраструктуры.</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Характеристика автомобильных дорог местного значения, находящихся в собственности муниципального образования «Дебёсский район»:</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общая протяжённость автомобильных дорог общего пользования местного значения составляет 202,15 км, в том числе:</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дороги с твёрдым покрытием 40,65 км (20,11% от общей протяжённости автомобильных дорог общего пользования местного значения);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дороги грунтовые – 161,5 км (79,89 %).</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Общая протяжённость автомобильных дорог общего пользования местного значения, по которым проходят школьные автобусные маршруты, составляет – 51,78 км.</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Неотъемлемой частью автомобильных дорог общего пользования местного значения являются искусственные дорожные сооружения (мосты и трубы водопропускные) - 46 труб, 10 мостов различных конструкций.</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Платных автомобильных дорог общего пользования местного значения на территории муниципального образования «Дебёсский район» - нет. </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rPr>
      </w:pPr>
      <w:r w:rsidRPr="00A16204">
        <w:rPr>
          <w:rFonts w:ascii="Times New Roman" w:eastAsia="Calibri" w:hAnsi="Times New Roman"/>
          <w:bCs/>
          <w:color w:val="000000"/>
          <w:szCs w:val="24"/>
          <w:lang w:eastAsia="en-US"/>
        </w:rPr>
        <w:lastRenderedPageBreak/>
        <w:t>Количество сельских населённых пунктов, не имеющих связи по дорогам с твёрдым покрытием с сетью дорог общего пользования,– 25, то есть</w:t>
      </w:r>
      <w:r w:rsidRPr="00A16204">
        <w:rPr>
          <w:rFonts w:ascii="Times New Roman" w:eastAsia="Calibri" w:hAnsi="Times New Roman"/>
          <w:bCs/>
          <w:szCs w:val="24"/>
        </w:rPr>
        <w:t xml:space="preserve"> около 1919 человек, проживающих в отдалённых деревнях, на сегодня не имеют постоянного автобусного сообщения с административным центром.</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Основной проблемой для развития и содержания в надлежащем состоянии автомобильных дорог общего пользования местного значения является ограниченность бюджетных средств, в </w:t>
      </w:r>
      <w:proofErr w:type="gramStart"/>
      <w:r w:rsidRPr="00A16204">
        <w:rPr>
          <w:rFonts w:ascii="Times New Roman" w:eastAsia="Calibri" w:hAnsi="Times New Roman"/>
          <w:szCs w:val="24"/>
          <w:lang w:eastAsia="en-US"/>
        </w:rPr>
        <w:t>связи</w:t>
      </w:r>
      <w:proofErr w:type="gramEnd"/>
      <w:r w:rsidRPr="00A16204">
        <w:rPr>
          <w:rFonts w:ascii="Times New Roman" w:eastAsia="Calibri" w:hAnsi="Times New Roman"/>
          <w:szCs w:val="24"/>
          <w:lang w:eastAsia="en-US"/>
        </w:rPr>
        <w:t xml:space="preserve"> с чем строительство, реконструкция и ремонт автомобильных дорог общего пользования местного значения выполняется недостаточными темпами. </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Транспортное сообщение</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color w:val="000000"/>
          <w:szCs w:val="24"/>
          <w:lang w:eastAsia="en-US"/>
        </w:rPr>
      </w:pPr>
      <w:r w:rsidRPr="00A16204">
        <w:rPr>
          <w:rFonts w:ascii="Times New Roman" w:eastAsia="Calibri" w:hAnsi="Times New Roman"/>
          <w:bCs/>
          <w:color w:val="000000"/>
          <w:szCs w:val="24"/>
          <w:lang w:eastAsia="en-US"/>
        </w:rPr>
        <w:t>Транспортное обслуживание муниципального образования «Дебёсский район» осуществляется автомобильным транспортом.</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color w:val="000000"/>
          <w:szCs w:val="24"/>
          <w:lang w:eastAsia="en-US"/>
        </w:rPr>
      </w:pPr>
      <w:r w:rsidRPr="00A16204">
        <w:rPr>
          <w:rFonts w:ascii="Times New Roman" w:eastAsia="Calibri" w:hAnsi="Times New Roman"/>
          <w:bCs/>
          <w:color w:val="000000"/>
          <w:szCs w:val="24"/>
          <w:lang w:eastAsia="en-US"/>
        </w:rPr>
        <w:t xml:space="preserve">Основу транспортного каркаса района составляет автодорога федерального </w:t>
      </w:r>
      <w:proofErr w:type="gramStart"/>
      <w:r w:rsidRPr="00A16204">
        <w:rPr>
          <w:rFonts w:ascii="Times New Roman" w:eastAsia="Calibri" w:hAnsi="Times New Roman"/>
          <w:bCs/>
          <w:color w:val="000000"/>
          <w:szCs w:val="24"/>
          <w:lang w:eastAsia="en-US"/>
        </w:rPr>
        <w:t>значения</w:t>
      </w:r>
      <w:proofErr w:type="gramEnd"/>
      <w:r w:rsidRPr="00A16204">
        <w:rPr>
          <w:rFonts w:ascii="Times New Roman" w:eastAsia="Calibri" w:hAnsi="Times New Roman"/>
          <w:bCs/>
          <w:color w:val="000000"/>
          <w:szCs w:val="24"/>
          <w:lang w:eastAsia="en-US"/>
        </w:rPr>
        <w:t xml:space="preserve"> а/д М-7 «Волга».</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color w:val="000000"/>
          <w:szCs w:val="24"/>
          <w:lang w:eastAsia="en-US"/>
        </w:rPr>
      </w:pPr>
      <w:r w:rsidRPr="00A16204">
        <w:rPr>
          <w:rFonts w:ascii="Times New Roman" w:eastAsia="Calibri" w:hAnsi="Times New Roman"/>
          <w:bCs/>
          <w:color w:val="000000"/>
          <w:szCs w:val="24"/>
          <w:lang w:eastAsia="en-US"/>
        </w:rPr>
        <w:t>Основным транспортным узлом района является с. Дебесы.</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color w:val="000000"/>
          <w:szCs w:val="24"/>
          <w:lang w:eastAsia="en-US"/>
        </w:rPr>
      </w:pPr>
      <w:r w:rsidRPr="00A16204">
        <w:rPr>
          <w:rFonts w:ascii="Times New Roman" w:eastAsia="Calibri" w:hAnsi="Times New Roman"/>
          <w:bCs/>
          <w:color w:val="000000"/>
          <w:szCs w:val="24"/>
          <w:lang w:eastAsia="en-US"/>
        </w:rPr>
        <w:t>Автодорога М-7 «Волга», следуя по направлению от Ижевска, проходит по территории района от запада на восток в сторону г. Перми.</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color w:val="000000"/>
          <w:szCs w:val="24"/>
          <w:lang w:eastAsia="en-US"/>
        </w:rPr>
      </w:pPr>
      <w:r w:rsidRPr="00A16204">
        <w:rPr>
          <w:rFonts w:ascii="Times New Roman" w:eastAsia="Calibri" w:hAnsi="Times New Roman"/>
          <w:bCs/>
          <w:color w:val="000000"/>
          <w:szCs w:val="24"/>
          <w:lang w:eastAsia="en-US"/>
        </w:rPr>
        <w:t xml:space="preserve">Федеральная автодорога М-7 «Волга» имеет протяжённость по территории района – 42,927 км, довольно высокую </w:t>
      </w:r>
      <w:r w:rsidRPr="00A16204">
        <w:rPr>
          <w:rFonts w:ascii="Times New Roman" w:eastAsia="Calibri" w:hAnsi="Times New Roman"/>
          <w:bCs/>
          <w:color w:val="000000"/>
          <w:szCs w:val="24"/>
          <w:lang w:eastAsia="en-US"/>
        </w:rPr>
        <w:noBreakHyphen/>
        <w:t xml:space="preserve"> II и III техническую категорию и значительную транспортную нагрузку.</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color w:val="000000"/>
          <w:szCs w:val="24"/>
          <w:lang w:eastAsia="en-US"/>
        </w:rPr>
      </w:pPr>
      <w:r w:rsidRPr="00A16204">
        <w:rPr>
          <w:rFonts w:ascii="Times New Roman" w:eastAsia="Calibri" w:hAnsi="Times New Roman"/>
          <w:bCs/>
          <w:color w:val="000000"/>
          <w:szCs w:val="24"/>
          <w:lang w:eastAsia="en-US"/>
        </w:rPr>
        <w:t xml:space="preserve">В целом автодорожная сеть покрывает район достаточно равномерно, обеспечивая хорошую связь всех поселений между собой, с районным центром и соседними районами. Однако многие участки существующей сети автодорог нуждаются в капитальном ремонте и реконструкции, так как их эксплуатационные характеристики не отвечают присвоенной технической категории. </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Проблемы и особенности транспортного обслуживания территории муниципального района заключаются в следующем:</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 xml:space="preserve">- отставание </w:t>
      </w:r>
      <w:proofErr w:type="gramStart"/>
      <w:r w:rsidRPr="00A16204">
        <w:rPr>
          <w:rFonts w:ascii="Times New Roman" w:eastAsia="Calibri" w:hAnsi="Times New Roman"/>
          <w:bCs/>
          <w:szCs w:val="24"/>
          <w:lang w:eastAsia="en-US"/>
        </w:rPr>
        <w:t>темпов развития сети автомобильных дорог района</w:t>
      </w:r>
      <w:proofErr w:type="gramEnd"/>
      <w:r w:rsidRPr="00A16204">
        <w:rPr>
          <w:rFonts w:ascii="Times New Roman" w:eastAsia="Calibri" w:hAnsi="Times New Roman"/>
          <w:bCs/>
          <w:szCs w:val="24"/>
          <w:lang w:eastAsia="en-US"/>
        </w:rPr>
        <w:t xml:space="preserve"> от темпов роста транспортных потоков;</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 несоответствие параметров дорог техническим нормативам и современным требованиям безопасности движения.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Наземный общественный транспорт</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rPr>
      </w:pPr>
      <w:r w:rsidRPr="00A16204">
        <w:rPr>
          <w:rFonts w:ascii="Times New Roman" w:eastAsia="Calibri" w:hAnsi="Times New Roman"/>
          <w:bCs/>
          <w:color w:val="000000"/>
          <w:szCs w:val="24"/>
          <w:lang w:eastAsia="en-US"/>
        </w:rPr>
        <w:t xml:space="preserve">Работа наземного общественного транспорта по обеспечению </w:t>
      </w:r>
      <w:proofErr w:type="spellStart"/>
      <w:r w:rsidRPr="00A16204">
        <w:rPr>
          <w:rFonts w:ascii="Times New Roman" w:eastAsia="Calibri" w:hAnsi="Times New Roman"/>
          <w:bCs/>
          <w:color w:val="000000"/>
          <w:szCs w:val="24"/>
          <w:lang w:eastAsia="en-US"/>
        </w:rPr>
        <w:t>пассажироперевозок</w:t>
      </w:r>
      <w:proofErr w:type="spellEnd"/>
      <w:r w:rsidRPr="00A16204">
        <w:rPr>
          <w:rFonts w:ascii="Times New Roman" w:eastAsia="Calibri" w:hAnsi="Times New Roman"/>
          <w:bCs/>
          <w:color w:val="000000"/>
          <w:szCs w:val="24"/>
          <w:lang w:eastAsia="en-US"/>
        </w:rPr>
        <w:t xml:space="preserve"> с различными видами целей и связей осуществляется автобусными маршрутами </w:t>
      </w:r>
      <w:r w:rsidRPr="00A16204">
        <w:rPr>
          <w:rFonts w:ascii="Times New Roman" w:eastAsia="Calibri" w:hAnsi="Times New Roman"/>
          <w:bCs/>
          <w:color w:val="333333"/>
          <w:szCs w:val="24"/>
          <w:shd w:val="clear" w:color="auto" w:fill="FFFFFF"/>
          <w:lang w:eastAsia="en-US"/>
        </w:rPr>
        <w:t>ОАО "</w:t>
      </w:r>
      <w:proofErr w:type="spellStart"/>
      <w:r w:rsidRPr="00A16204">
        <w:rPr>
          <w:rFonts w:ascii="Times New Roman" w:eastAsia="Calibri" w:hAnsi="Times New Roman"/>
          <w:bCs/>
          <w:color w:val="333333"/>
          <w:szCs w:val="24"/>
          <w:shd w:val="clear" w:color="auto" w:fill="FFFFFF"/>
          <w:lang w:eastAsia="en-US"/>
        </w:rPr>
        <w:t>Игринское</w:t>
      </w:r>
      <w:proofErr w:type="spellEnd"/>
      <w:r w:rsidRPr="00A16204">
        <w:rPr>
          <w:rFonts w:ascii="Times New Roman" w:eastAsia="Calibri" w:hAnsi="Times New Roman"/>
          <w:bCs/>
          <w:color w:val="333333"/>
          <w:szCs w:val="24"/>
          <w:shd w:val="clear" w:color="auto" w:fill="FFFFFF"/>
          <w:lang w:eastAsia="en-US"/>
        </w:rPr>
        <w:t xml:space="preserve"> АТП"</w:t>
      </w:r>
      <w:r w:rsidRPr="00A16204">
        <w:rPr>
          <w:rFonts w:ascii="Times New Roman" w:eastAsia="Calibri" w:hAnsi="Times New Roman"/>
          <w:bCs/>
          <w:color w:val="000000"/>
          <w:szCs w:val="24"/>
          <w:lang w:eastAsia="en-US"/>
        </w:rPr>
        <w:t xml:space="preserve">, </w:t>
      </w:r>
      <w:r w:rsidRPr="00A16204">
        <w:rPr>
          <w:rFonts w:ascii="Times New Roman" w:eastAsia="Calibri" w:hAnsi="Times New Roman"/>
          <w:bCs/>
          <w:szCs w:val="24"/>
        </w:rPr>
        <w:t>такси.</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color w:val="000000"/>
          <w:szCs w:val="24"/>
          <w:lang w:eastAsia="en-US"/>
        </w:rPr>
      </w:pPr>
      <w:r w:rsidRPr="00A16204">
        <w:rPr>
          <w:rFonts w:ascii="Times New Roman" w:eastAsia="Calibri" w:hAnsi="Times New Roman"/>
          <w:bCs/>
          <w:color w:val="000000"/>
          <w:szCs w:val="24"/>
          <w:lang w:eastAsia="en-US"/>
        </w:rPr>
        <w:t xml:space="preserve">Центральная автостанция Дебёсского района находится </w:t>
      </w:r>
      <w:proofErr w:type="gramStart"/>
      <w:r w:rsidRPr="00A16204">
        <w:rPr>
          <w:rFonts w:ascii="Times New Roman" w:eastAsia="Calibri" w:hAnsi="Times New Roman"/>
          <w:bCs/>
          <w:color w:val="000000"/>
          <w:szCs w:val="24"/>
          <w:lang w:eastAsia="en-US"/>
        </w:rPr>
        <w:t>в</w:t>
      </w:r>
      <w:proofErr w:type="gramEnd"/>
      <w:r w:rsidRPr="00A16204">
        <w:rPr>
          <w:rFonts w:ascii="Times New Roman" w:eastAsia="Calibri" w:hAnsi="Times New Roman"/>
          <w:bCs/>
          <w:color w:val="000000"/>
          <w:szCs w:val="24"/>
          <w:lang w:eastAsia="en-US"/>
        </w:rPr>
        <w:t xml:space="preserve"> с. Дебесы.</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Уровень обеспеченности населённых пунктов района транспортной инфраструктурой относительно невысок. Причиной этого является незначительное число дорог с твёрдым покрытием относительно общей протяжённости дорог, слабо развитая система общественного транспорта, отсутствие дорог общего пользования.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 xml:space="preserve">Вместе с этим число населённых пунктов, полностью не обеспеченных транспортной сетью невелико. </w:t>
      </w:r>
    </w:p>
    <w:p w:rsidR="00157DDB" w:rsidRPr="00A16204" w:rsidRDefault="00157DDB" w:rsidP="00A16204">
      <w:pPr>
        <w:shd w:val="clear" w:color="auto" w:fill="FFFFFF" w:themeFill="background1"/>
        <w:ind w:left="10348"/>
        <w:rPr>
          <w:rFonts w:ascii="Times New Roman" w:hAnsi="Times New Roman"/>
          <w:b/>
          <w:bCs/>
          <w:sz w:val="26"/>
          <w:szCs w:val="26"/>
          <w:lang w:eastAsia="ru-RU"/>
        </w:rPr>
      </w:pPr>
    </w:p>
    <w:p w:rsidR="00FE21DF" w:rsidRPr="00A16204" w:rsidRDefault="00FE21DF" w:rsidP="00A16204">
      <w:pPr>
        <w:widowControl/>
        <w:shd w:val="clear" w:color="auto" w:fill="FFFFFF" w:themeFill="background1"/>
        <w:suppressAutoHyphens w:val="0"/>
        <w:autoSpaceDE w:val="0"/>
        <w:autoSpaceDN w:val="0"/>
        <w:adjustRightInd w:val="0"/>
        <w:spacing w:before="240"/>
        <w:rPr>
          <w:rFonts w:ascii="Times New Roman" w:hAnsi="Times New Roman"/>
          <w:b/>
          <w:bCs/>
          <w:sz w:val="26"/>
          <w:szCs w:val="26"/>
          <w:lang w:eastAsia="ru-RU"/>
        </w:rPr>
      </w:pPr>
    </w:p>
    <w:p w:rsidR="00157DDB" w:rsidRPr="00A16204" w:rsidRDefault="00157DDB" w:rsidP="00A16204">
      <w:pPr>
        <w:widowControl/>
        <w:shd w:val="clear" w:color="auto" w:fill="FFFFFF" w:themeFill="background1"/>
        <w:suppressAutoHyphens w:val="0"/>
        <w:ind w:firstLine="709"/>
        <w:jc w:val="center"/>
        <w:rPr>
          <w:rFonts w:ascii="Times New Roman" w:eastAsia="Calibri" w:hAnsi="Times New Roman"/>
          <w:szCs w:val="24"/>
          <w:lang w:eastAsia="en-US"/>
        </w:rPr>
      </w:pPr>
      <w:r w:rsidRPr="00A16204">
        <w:rPr>
          <w:rFonts w:ascii="Times New Roman" w:eastAsia="Calibri" w:hAnsi="Times New Roman"/>
          <w:szCs w:val="24"/>
          <w:lang w:eastAsia="en-US"/>
        </w:rPr>
        <w:t>7.5.2. Приоритеты, цели и задачи в сфере деятельности</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Федеральным законом от 6 октября 2003 года № 131-ФЗ «Об общих принципах организации местного самоуправления в Российской </w:t>
      </w:r>
      <w:proofErr w:type="spellStart"/>
      <w:r w:rsidRPr="00A16204">
        <w:rPr>
          <w:rFonts w:ascii="Times New Roman" w:eastAsia="Calibri" w:hAnsi="Times New Roman"/>
          <w:szCs w:val="24"/>
          <w:lang w:eastAsia="en-US"/>
        </w:rPr>
        <w:t>Федерации</w:t>
      </w:r>
      <w:proofErr w:type="gramStart"/>
      <w:r w:rsidRPr="00A16204">
        <w:rPr>
          <w:rFonts w:ascii="Times New Roman" w:eastAsia="Calibri" w:hAnsi="Times New Roman"/>
          <w:szCs w:val="24"/>
          <w:lang w:eastAsia="en-US"/>
        </w:rPr>
        <w:t>»к</w:t>
      </w:r>
      <w:proofErr w:type="spellEnd"/>
      <w:proofErr w:type="gramEnd"/>
      <w:r w:rsidRPr="00A16204">
        <w:rPr>
          <w:rFonts w:ascii="Times New Roman" w:eastAsia="Calibri" w:hAnsi="Times New Roman"/>
          <w:szCs w:val="24"/>
          <w:lang w:eastAsia="en-US"/>
        </w:rPr>
        <w:t xml:space="preserve"> вопросам местного значения муниципального района отнесены:</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proofErr w:type="gramStart"/>
      <w:r w:rsidRPr="00A16204">
        <w:rPr>
          <w:rFonts w:ascii="Times New Roman" w:eastAsia="Calibri" w:hAnsi="Times New Roman"/>
          <w:bCs/>
          <w:szCs w:val="24"/>
          <w:lang w:eastAsia="en-US"/>
        </w:rPr>
        <w:t xml:space="preserve">1) дорожная деятельность в отношении автомобильных дорог местного значения вне границ населённых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населённых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 w:history="1">
        <w:r w:rsidRPr="00A16204">
          <w:rPr>
            <w:rFonts w:ascii="Times New Roman" w:eastAsia="Calibri" w:hAnsi="Times New Roman"/>
            <w:bCs/>
            <w:szCs w:val="24"/>
            <w:lang w:eastAsia="en-US"/>
          </w:rPr>
          <w:t>законодательством</w:t>
        </w:r>
      </w:hyperlink>
      <w:r w:rsidRPr="00A16204">
        <w:rPr>
          <w:rFonts w:ascii="Times New Roman" w:eastAsia="Calibri" w:hAnsi="Times New Roman"/>
          <w:bCs/>
          <w:szCs w:val="24"/>
          <w:lang w:eastAsia="en-US"/>
        </w:rPr>
        <w:t xml:space="preserve"> Российской</w:t>
      </w:r>
      <w:proofErr w:type="gramEnd"/>
      <w:r w:rsidRPr="00A16204">
        <w:rPr>
          <w:rFonts w:ascii="Times New Roman" w:eastAsia="Calibri" w:hAnsi="Times New Roman"/>
          <w:bCs/>
          <w:szCs w:val="24"/>
          <w:lang w:eastAsia="en-US"/>
        </w:rPr>
        <w:t xml:space="preserve"> Федерации;</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lastRenderedPageBreak/>
        <w:t>2)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к полномочиям органов местного самоуправления в области использования автомобильных дорог и осуществления дорожной деятельности отнесены:</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1)</w:t>
      </w:r>
      <w:r w:rsidRPr="00A16204">
        <w:rPr>
          <w:rFonts w:ascii="Times New Roman" w:eastAsia="Calibri" w:hAnsi="Times New Roman"/>
          <w:szCs w:val="24"/>
          <w:lang w:eastAsia="en-US"/>
        </w:rPr>
        <w:tab/>
        <w:t xml:space="preserve">осуществление муниципального </w:t>
      </w:r>
      <w:proofErr w:type="gramStart"/>
      <w:r w:rsidRPr="00A16204">
        <w:rPr>
          <w:rFonts w:ascii="Times New Roman" w:eastAsia="Calibri" w:hAnsi="Times New Roman"/>
          <w:szCs w:val="24"/>
          <w:lang w:eastAsia="en-US"/>
        </w:rPr>
        <w:t>контроля за</w:t>
      </w:r>
      <w:proofErr w:type="gramEnd"/>
      <w:r w:rsidRPr="00A16204">
        <w:rPr>
          <w:rFonts w:ascii="Times New Roman" w:eastAsia="Calibri" w:hAnsi="Times New Roman"/>
          <w:szCs w:val="24"/>
          <w:lang w:eastAsia="en-US"/>
        </w:rPr>
        <w:t xml:space="preserve"> обеспечением сохранности автомобильных дорог местного значения;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2) </w:t>
      </w:r>
      <w:r w:rsidRPr="00A16204">
        <w:rPr>
          <w:rFonts w:ascii="Times New Roman" w:eastAsia="Calibri" w:hAnsi="Times New Roman"/>
          <w:szCs w:val="24"/>
          <w:lang w:eastAsia="en-US"/>
        </w:rPr>
        <w:tab/>
        <w:t>разработка основных направлений инвестиционной политики в области развития автомобильных дорог местного значения;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3) </w:t>
      </w:r>
      <w:r w:rsidRPr="00A16204">
        <w:rPr>
          <w:rFonts w:ascii="Times New Roman" w:eastAsia="Calibri" w:hAnsi="Times New Roman"/>
          <w:szCs w:val="24"/>
          <w:lang w:eastAsia="en-US"/>
        </w:rPr>
        <w:tab/>
        <w:t>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3.1)</w:t>
      </w:r>
      <w:r w:rsidRPr="00A16204">
        <w:rPr>
          <w:rFonts w:ascii="Times New Roman" w:eastAsia="Calibri" w:hAnsi="Times New Roman"/>
          <w:szCs w:val="24"/>
          <w:lang w:eastAsia="en-US"/>
        </w:rPr>
        <w:tab/>
        <w:t>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3.2)</w:t>
      </w:r>
      <w:r w:rsidRPr="00A16204">
        <w:rPr>
          <w:rFonts w:ascii="Times New Roman" w:eastAsia="Calibri" w:hAnsi="Times New Roman"/>
          <w:szCs w:val="24"/>
          <w:lang w:eastAsia="en-US"/>
        </w:rPr>
        <w:tab/>
        <w:t>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3.3)</w:t>
      </w:r>
      <w:r w:rsidRPr="00A16204">
        <w:rPr>
          <w:rFonts w:ascii="Times New Roman" w:eastAsia="Calibri" w:hAnsi="Times New Roman"/>
          <w:szCs w:val="24"/>
          <w:lang w:eastAsia="en-US"/>
        </w:rPr>
        <w:tab/>
        <w:t>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4)</w:t>
      </w:r>
      <w:r w:rsidRPr="00A16204">
        <w:rPr>
          <w:rFonts w:ascii="Times New Roman" w:eastAsia="Calibri" w:hAnsi="Times New Roman"/>
          <w:szCs w:val="24"/>
          <w:lang w:eastAsia="en-US"/>
        </w:rPr>
        <w:tab/>
        <w:t>определение методики расчёта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5)</w:t>
      </w:r>
      <w:r w:rsidRPr="00A16204">
        <w:rPr>
          <w:rFonts w:ascii="Times New Roman" w:eastAsia="Calibri" w:hAnsi="Times New Roman"/>
          <w:szCs w:val="24"/>
          <w:lang w:eastAsia="en-US"/>
        </w:rPr>
        <w:tab/>
        <w:t>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6)</w:t>
      </w:r>
      <w:r w:rsidRPr="00A16204">
        <w:rPr>
          <w:rFonts w:ascii="Times New Roman" w:eastAsia="Calibri" w:hAnsi="Times New Roman"/>
          <w:szCs w:val="24"/>
          <w:lang w:eastAsia="en-US"/>
        </w:rPr>
        <w:tab/>
        <w:t>осуществление дорожной деятельности в отношении автомобильных дорог местного значения;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7)</w:t>
      </w:r>
      <w:r w:rsidRPr="00A16204">
        <w:rPr>
          <w:rFonts w:ascii="Times New Roman" w:eastAsia="Calibri" w:hAnsi="Times New Roman"/>
          <w:szCs w:val="24"/>
          <w:lang w:eastAsia="en-US"/>
        </w:rPr>
        <w:tab/>
        <w:t>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8)</w:t>
      </w:r>
      <w:r w:rsidRPr="00A16204">
        <w:rPr>
          <w:rFonts w:ascii="Times New Roman" w:eastAsia="Calibri" w:hAnsi="Times New Roman"/>
          <w:szCs w:val="24"/>
          <w:lang w:eastAsia="en-US"/>
        </w:rPr>
        <w:tab/>
        <w:t>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9)</w:t>
      </w:r>
      <w:r w:rsidRPr="00A16204">
        <w:rPr>
          <w:rFonts w:ascii="Times New Roman" w:eastAsia="Calibri" w:hAnsi="Times New Roman"/>
          <w:szCs w:val="24"/>
          <w:lang w:eastAsia="en-US"/>
        </w:rPr>
        <w:tab/>
        <w:t xml:space="preserve">использование автомобильных дорог при организации и проведении мероприятий по гражданской обороне, мобилизационной подготовке в соответствии с </w:t>
      </w:r>
      <w:hyperlink r:id="rId35" w:history="1">
        <w:r w:rsidRPr="00A16204">
          <w:rPr>
            <w:rFonts w:ascii="Times New Roman" w:eastAsia="Calibri" w:hAnsi="Times New Roman"/>
            <w:szCs w:val="24"/>
            <w:lang w:eastAsia="en-US"/>
          </w:rPr>
          <w:t>законодательством</w:t>
        </w:r>
      </w:hyperlink>
      <w:r w:rsidRPr="00A16204">
        <w:rPr>
          <w:rFonts w:ascii="Times New Roman" w:eastAsia="Calibri" w:hAnsi="Times New Roman"/>
          <w:szCs w:val="24"/>
          <w:lang w:eastAsia="en-US"/>
        </w:rPr>
        <w:t xml:space="preserve"> Российской Федерации, ликвидация последствий чрезвычайных ситуаций на автомобильных дорогах, в соответствии с </w:t>
      </w:r>
      <w:hyperlink r:id="rId36" w:history="1">
        <w:r w:rsidRPr="00A16204">
          <w:rPr>
            <w:rFonts w:ascii="Times New Roman" w:eastAsia="Calibri" w:hAnsi="Times New Roman"/>
            <w:szCs w:val="24"/>
            <w:lang w:eastAsia="en-US"/>
          </w:rPr>
          <w:t>законодательством</w:t>
        </w:r>
      </w:hyperlink>
      <w:r w:rsidRPr="00A16204">
        <w:rPr>
          <w:rFonts w:ascii="Times New Roman" w:eastAsia="Calibri" w:hAnsi="Times New Roman"/>
          <w:szCs w:val="24"/>
          <w:lang w:eastAsia="en-US"/>
        </w:rPr>
        <w:t xml:space="preserve"> Российской Федерации в области защиты населения и территорий от чрезвычайных ситуаций;</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10)</w:t>
      </w:r>
      <w:r w:rsidRPr="00A16204">
        <w:rPr>
          <w:rFonts w:ascii="Times New Roman" w:eastAsia="Calibri" w:hAnsi="Times New Roman"/>
          <w:szCs w:val="24"/>
          <w:lang w:eastAsia="en-US"/>
        </w:rPr>
        <w:tab/>
        <w:t>информационное обеспечение пользователей автомобильными дорогами общего пользования местного значения;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11)</w:t>
      </w:r>
      <w:r w:rsidRPr="00A16204">
        <w:rPr>
          <w:rFonts w:ascii="Times New Roman" w:eastAsia="Calibri" w:hAnsi="Times New Roman"/>
          <w:szCs w:val="24"/>
          <w:lang w:eastAsia="en-US"/>
        </w:rPr>
        <w:tab/>
        <w:t>утверждение нормативов финансовых затрат на капитальный ремонт, ремонт, содержание автомобильных дорог местного значения и правил расчёта размера ассигнований местного бюджета на указанные цели;</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12)</w:t>
      </w:r>
      <w:r w:rsidRPr="00A16204">
        <w:rPr>
          <w:rFonts w:ascii="Times New Roman" w:eastAsia="Calibri" w:hAnsi="Times New Roman"/>
          <w:szCs w:val="24"/>
          <w:lang w:eastAsia="en-US"/>
        </w:rPr>
        <w:tab/>
        <w:t>осуществление иных полномочий, отнесённых Федеральным законом от 8 ноября 2007 года № 257-ФЗ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другими федеральными законами, законами субъектов Российской Федерации к полномочиям органов местного самоуправления.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Указанные вопросы местного значения, реализуются в рамках настоящей подпрограммы.</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В целях разработки и проведения государственной политики в области комплексного развития транспорта и дорожного хозяйства Удмуртской Республики разработана и утверждена постановлением Правительства Удмуртской Республики от 29 июля 2013 года № 330</w:t>
      </w:r>
      <w:r w:rsidR="001C3D7E">
        <w:rPr>
          <w:rFonts w:ascii="Times New Roman" w:eastAsia="Calibri" w:hAnsi="Times New Roman"/>
          <w:szCs w:val="24"/>
          <w:lang w:eastAsia="en-US"/>
        </w:rPr>
        <w:t xml:space="preserve"> (</w:t>
      </w:r>
      <w:r w:rsidR="001C3D7E">
        <w:rPr>
          <w:rFonts w:ascii="Times New Roman" w:hAnsi="Times New Roman"/>
          <w:sz w:val="22"/>
          <w:szCs w:val="22"/>
          <w:lang w:eastAsia="ru-RU"/>
        </w:rPr>
        <w:t>ред. от 30.12.2020</w:t>
      </w:r>
      <w:r w:rsidR="001C3D7E">
        <w:rPr>
          <w:rFonts w:ascii="Times New Roman" w:eastAsia="Calibri" w:hAnsi="Times New Roman"/>
          <w:szCs w:val="24"/>
          <w:lang w:eastAsia="en-US"/>
        </w:rPr>
        <w:t>)</w:t>
      </w:r>
      <w:r w:rsidRPr="00A16204">
        <w:rPr>
          <w:rFonts w:ascii="Times New Roman" w:eastAsia="Calibri" w:hAnsi="Times New Roman"/>
          <w:szCs w:val="24"/>
          <w:lang w:eastAsia="en-US"/>
        </w:rPr>
        <w:t xml:space="preserve"> государственная программа Удмуртской Республики «Развитие транспортной системы Удмуртск</w:t>
      </w:r>
      <w:r w:rsidR="00A07A73">
        <w:rPr>
          <w:rFonts w:ascii="Times New Roman" w:eastAsia="Calibri" w:hAnsi="Times New Roman"/>
          <w:szCs w:val="24"/>
          <w:lang w:eastAsia="en-US"/>
        </w:rPr>
        <w:t>ой Республики</w:t>
      </w:r>
      <w:r w:rsidRPr="00A16204">
        <w:rPr>
          <w:rFonts w:ascii="Times New Roman" w:eastAsia="Calibri" w:hAnsi="Times New Roman"/>
          <w:szCs w:val="24"/>
          <w:lang w:eastAsia="en-US"/>
        </w:rPr>
        <w:t xml:space="preserve">». </w:t>
      </w:r>
      <w:proofErr w:type="gramStart"/>
      <w:r w:rsidRPr="00A16204">
        <w:rPr>
          <w:rFonts w:ascii="Times New Roman" w:eastAsia="Calibri" w:hAnsi="Times New Roman"/>
          <w:szCs w:val="24"/>
          <w:lang w:eastAsia="en-US"/>
        </w:rPr>
        <w:t>В качестве задач государственной программы определены:</w:t>
      </w:r>
      <w:proofErr w:type="gramEnd"/>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обеспечение устойчивого, стабильного и безопасного функционирования транспортного комплекса Удмуртской Республики;</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удовлетворение спроса населения Удмуртской Республики в пассажирских перевозках, включая отдельные категории граждан;</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обеспечение функционирования автомобильных дорог общего пользования;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развитие сети автомобильных дорог общего пользования.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Предусмотрено участие муниципальных образований в реализации государственной программы в части проведения дорожных работ на сети автомобильных дорог местного значения.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В рамках полномочий органов местного самоуправления муниципального района, с учётом приоритетов государственной политики, определены цель и задачи подпрограммы.</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Целями подпрограммы являются: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обеспечение доступности, повышение уровня сервиса и комфорта общественного транспорта на территории муниципального образования «Дебёсский район»;</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улучшение состояния и развитие сети автомобильных дорог общего пользования местного значения, повышение безопасности дорожного движения;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Для достижения поставленных целей будут решаться следующие задачи:</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Организация пассажирских перевозок на маршрутах регулярного сообщения муниципального образования «Дебёсский район», обеспечение их надлежащего качества.</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 xml:space="preserve">Обеспечение </w:t>
      </w:r>
      <w:r w:rsidRPr="00A16204">
        <w:rPr>
          <w:rFonts w:ascii="Times New Roman" w:eastAsia="Calibri" w:hAnsi="Times New Roman"/>
          <w:szCs w:val="24"/>
          <w:lang w:eastAsia="en-US"/>
        </w:rPr>
        <w:t>доступности услуг общественного транспорта для различных категорий граждан, в том числе пенсионеров, детей из многодетных семей, маломобильных групп населения.</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 xml:space="preserve">Приведение </w:t>
      </w:r>
      <w:r w:rsidRPr="00A16204">
        <w:rPr>
          <w:rFonts w:ascii="Times New Roman" w:eastAsia="Calibri" w:hAnsi="Times New Roman"/>
          <w:szCs w:val="24"/>
          <w:lang w:eastAsia="en-US"/>
        </w:rPr>
        <w:t xml:space="preserve">автомобильных дорог общего пользования местного значения, </w:t>
      </w:r>
      <w:r w:rsidRPr="00A16204">
        <w:rPr>
          <w:rFonts w:ascii="Times New Roman" w:eastAsia="Calibri" w:hAnsi="Times New Roman"/>
          <w:bCs/>
          <w:szCs w:val="24"/>
          <w:lang w:eastAsia="en-US"/>
        </w:rPr>
        <w:t xml:space="preserve">в состояние, удовлетворяющее нормативным требованиям, установленным </w:t>
      </w:r>
      <w:hyperlink r:id="rId37" w:history="1">
        <w:r w:rsidRPr="00A16204">
          <w:rPr>
            <w:rFonts w:ascii="Times New Roman" w:eastAsia="Calibri" w:hAnsi="Times New Roman"/>
            <w:bCs/>
            <w:szCs w:val="24"/>
            <w:lang w:eastAsia="en-US"/>
          </w:rPr>
          <w:t xml:space="preserve">ГОСТ </w:t>
        </w:r>
        <w:proofErr w:type="gramStart"/>
        <w:r w:rsidRPr="00A16204">
          <w:rPr>
            <w:rFonts w:ascii="Times New Roman" w:eastAsia="Calibri" w:hAnsi="Times New Roman"/>
            <w:bCs/>
            <w:szCs w:val="24"/>
            <w:lang w:eastAsia="en-US"/>
          </w:rPr>
          <w:t>Р</w:t>
        </w:r>
        <w:proofErr w:type="gramEnd"/>
        <w:r w:rsidRPr="00A16204">
          <w:rPr>
            <w:rFonts w:ascii="Times New Roman" w:eastAsia="Calibri" w:hAnsi="Times New Roman"/>
            <w:bCs/>
            <w:szCs w:val="24"/>
            <w:lang w:eastAsia="en-US"/>
          </w:rPr>
          <w:t xml:space="preserve"> 50597-93</w:t>
        </w:r>
      </w:hyperlink>
      <w:r w:rsidRPr="00A16204">
        <w:rPr>
          <w:rFonts w:ascii="Times New Roman" w:eastAsia="Calibri" w:hAnsi="Times New Roman"/>
          <w:bCs/>
          <w:szCs w:val="24"/>
          <w:lang w:eastAsia="en-US"/>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СНиП 3.06.03-85 «Автомобильные дороги».</w:t>
      </w:r>
    </w:p>
    <w:p w:rsidR="00157DDB" w:rsidRPr="00A16204" w:rsidRDefault="00157DDB"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Развитие транспортной инфраструктуры в части автомобильных дорог общего пользования местного значения.</w:t>
      </w:r>
    </w:p>
    <w:p w:rsidR="009F2F58" w:rsidRPr="00A16204" w:rsidRDefault="009F2F58" w:rsidP="00A16204">
      <w:pPr>
        <w:widowControl/>
        <w:shd w:val="clear" w:color="auto" w:fill="FFFFFF" w:themeFill="background1"/>
        <w:suppressAutoHyphens w:val="0"/>
        <w:ind w:firstLine="709"/>
        <w:jc w:val="center"/>
        <w:rPr>
          <w:rFonts w:ascii="Times New Roman" w:eastAsia="Calibri" w:hAnsi="Times New Roman"/>
          <w:szCs w:val="24"/>
          <w:lang w:eastAsia="en-US"/>
        </w:rPr>
      </w:pPr>
      <w:r w:rsidRPr="00A16204">
        <w:rPr>
          <w:rFonts w:ascii="Times New Roman" w:eastAsia="Calibri" w:hAnsi="Times New Roman"/>
          <w:szCs w:val="24"/>
          <w:lang w:eastAsia="en-US"/>
        </w:rPr>
        <w:t>7.5.3.</w:t>
      </w:r>
      <w:r w:rsidRPr="00A16204">
        <w:rPr>
          <w:rFonts w:ascii="Times New Roman" w:eastAsia="Calibri" w:hAnsi="Times New Roman"/>
          <w:szCs w:val="24"/>
          <w:lang w:eastAsia="en-US"/>
        </w:rPr>
        <w:tab/>
        <w:t>Целевые показатели (индикаторы)</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В качестве целевых показателей (индикаторов) подпрограммы определены следующие:</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bCs/>
          <w:color w:val="000000"/>
          <w:szCs w:val="24"/>
          <w:lang w:eastAsia="en-US"/>
        </w:rPr>
      </w:pPr>
      <w:r w:rsidRPr="00A16204">
        <w:rPr>
          <w:rFonts w:ascii="Times New Roman" w:eastAsia="Calibri" w:hAnsi="Times New Roman"/>
          <w:bCs/>
          <w:color w:val="000000"/>
          <w:szCs w:val="24"/>
          <w:lang w:eastAsia="en-US"/>
        </w:rPr>
        <w:t>1) Доля населения, проживающего в населённых пунктах, не имеющих регулярного автобусного с административным центром муниципального района, в общей численности населения муниципального района, процентов;</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bCs/>
          <w:color w:val="000000"/>
          <w:szCs w:val="24"/>
          <w:lang w:eastAsia="en-US"/>
        </w:rPr>
      </w:pPr>
      <w:r w:rsidRPr="00A16204">
        <w:rPr>
          <w:rFonts w:ascii="Times New Roman" w:eastAsia="Calibri" w:hAnsi="Times New Roman"/>
          <w:bCs/>
          <w:color w:val="000000"/>
          <w:szCs w:val="24"/>
          <w:lang w:eastAsia="en-US"/>
        </w:rPr>
        <w:t>2) Доля протяжённости автомобильных дорог общего пользования местного значения, не отвечающих нормативным требованиям, в общей протяжённости автомобильных дорог общего пользования местного значения, процентов;</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bCs/>
          <w:color w:val="000000"/>
          <w:szCs w:val="24"/>
          <w:lang w:eastAsia="en-US"/>
        </w:rPr>
      </w:pPr>
      <w:r w:rsidRPr="00A16204">
        <w:rPr>
          <w:rFonts w:ascii="Times New Roman" w:eastAsia="Calibri" w:hAnsi="Times New Roman"/>
          <w:bCs/>
          <w:color w:val="000000"/>
          <w:szCs w:val="24"/>
          <w:lang w:eastAsia="en-US"/>
        </w:rPr>
        <w:t xml:space="preserve">3) Ввод в эксплуатацию автомобильных дорог общего пользования местного значения, </w:t>
      </w:r>
      <w:proofErr w:type="gramStart"/>
      <w:r w:rsidRPr="00A16204">
        <w:rPr>
          <w:rFonts w:ascii="Times New Roman" w:eastAsia="Calibri" w:hAnsi="Times New Roman"/>
          <w:bCs/>
          <w:color w:val="000000"/>
          <w:szCs w:val="24"/>
          <w:lang w:eastAsia="en-US"/>
        </w:rPr>
        <w:t>км</w:t>
      </w:r>
      <w:proofErr w:type="gramEnd"/>
      <w:r w:rsidRPr="00A16204">
        <w:rPr>
          <w:rFonts w:ascii="Times New Roman" w:eastAsia="Calibri" w:hAnsi="Times New Roman"/>
          <w:bCs/>
          <w:color w:val="000000"/>
          <w:szCs w:val="24"/>
          <w:lang w:eastAsia="en-US"/>
        </w:rPr>
        <w:t>;</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bCs/>
          <w:color w:val="000000"/>
          <w:szCs w:val="24"/>
          <w:lang w:eastAsia="en-US"/>
        </w:rPr>
      </w:pPr>
      <w:r w:rsidRPr="00A16204">
        <w:rPr>
          <w:rFonts w:ascii="Times New Roman" w:eastAsia="Calibri" w:hAnsi="Times New Roman"/>
          <w:bCs/>
          <w:color w:val="000000"/>
          <w:szCs w:val="24"/>
          <w:lang w:eastAsia="en-US"/>
        </w:rPr>
        <w:t xml:space="preserve">4) Капитальный ремонт и ремонт автомобильных дорог общего пользования местного значения, </w:t>
      </w:r>
      <w:proofErr w:type="gramStart"/>
      <w:r w:rsidRPr="00A16204">
        <w:rPr>
          <w:rFonts w:ascii="Times New Roman" w:eastAsia="Calibri" w:hAnsi="Times New Roman"/>
          <w:bCs/>
          <w:color w:val="000000"/>
          <w:szCs w:val="24"/>
          <w:lang w:eastAsia="en-US"/>
        </w:rPr>
        <w:t>км</w:t>
      </w:r>
      <w:proofErr w:type="gramEnd"/>
      <w:r w:rsidRPr="00A16204">
        <w:rPr>
          <w:rFonts w:ascii="Times New Roman" w:eastAsia="Calibri" w:hAnsi="Times New Roman"/>
          <w:bCs/>
          <w:color w:val="000000"/>
          <w:szCs w:val="24"/>
          <w:lang w:eastAsia="en-US"/>
        </w:rPr>
        <w:t>;</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5) Доля граждан, использующих механизм получения государственных и муниципальных услуг в электронной форме, процентов (к 2024 году – не менее 60%).</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Целевые показатели (индикаторы) представлены в приложении 1 муниципальной программы.</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p>
    <w:p w:rsidR="009F2F58" w:rsidRPr="00A16204" w:rsidRDefault="009F2F58" w:rsidP="00A16204">
      <w:pPr>
        <w:widowControl/>
        <w:shd w:val="clear" w:color="auto" w:fill="FFFFFF" w:themeFill="background1"/>
        <w:suppressAutoHyphens w:val="0"/>
        <w:ind w:firstLine="709"/>
        <w:jc w:val="center"/>
        <w:rPr>
          <w:rFonts w:ascii="Times New Roman" w:eastAsia="Calibri" w:hAnsi="Times New Roman"/>
          <w:szCs w:val="24"/>
          <w:lang w:eastAsia="en-US"/>
        </w:rPr>
      </w:pPr>
      <w:r w:rsidRPr="00A16204">
        <w:rPr>
          <w:rFonts w:ascii="Times New Roman" w:eastAsia="Calibri" w:hAnsi="Times New Roman"/>
          <w:szCs w:val="24"/>
          <w:lang w:eastAsia="en-US"/>
        </w:rPr>
        <w:t>7.5.4.</w:t>
      </w:r>
      <w:r w:rsidRPr="00A16204">
        <w:rPr>
          <w:rFonts w:ascii="Times New Roman" w:eastAsia="Calibri" w:hAnsi="Times New Roman"/>
          <w:szCs w:val="24"/>
          <w:lang w:eastAsia="en-US"/>
        </w:rPr>
        <w:tab/>
        <w:t>Сроки и этапы реализации подпрограммы</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 xml:space="preserve">Подпрограмма реализуется в 2015-2024 годах. </w:t>
      </w:r>
    </w:p>
    <w:p w:rsidR="009F2F58" w:rsidRPr="00A16204" w:rsidRDefault="009F2F58"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eastAsia="ru-RU"/>
        </w:rPr>
        <w:lastRenderedPageBreak/>
        <w:t xml:space="preserve">            Этапы реализации подпрограммы:</w:t>
      </w:r>
    </w:p>
    <w:p w:rsidR="009F2F58" w:rsidRPr="00A16204" w:rsidRDefault="009F2F58" w:rsidP="00A16204">
      <w:pPr>
        <w:widowControl/>
        <w:shd w:val="clear" w:color="auto" w:fill="FFFFFF" w:themeFill="background1"/>
        <w:suppressAutoHyphens w:val="0"/>
        <w:jc w:val="both"/>
        <w:rPr>
          <w:rFonts w:ascii="Times New Roman" w:hAnsi="Times New Roman"/>
          <w:bCs/>
          <w:szCs w:val="24"/>
          <w:lang w:eastAsia="ru-RU"/>
        </w:rPr>
      </w:pPr>
      <w:r w:rsidRPr="00A16204">
        <w:rPr>
          <w:rFonts w:ascii="Times New Roman" w:hAnsi="Times New Roman"/>
          <w:bCs/>
          <w:szCs w:val="24"/>
          <w:lang w:val="en-US" w:eastAsia="ru-RU"/>
        </w:rPr>
        <w:t>I</w:t>
      </w:r>
      <w:r w:rsidRPr="00A16204">
        <w:rPr>
          <w:rFonts w:ascii="Times New Roman" w:hAnsi="Times New Roman"/>
          <w:bCs/>
          <w:szCs w:val="24"/>
          <w:lang w:eastAsia="ru-RU"/>
        </w:rPr>
        <w:t xml:space="preserve"> этап </w:t>
      </w:r>
      <w:proofErr w:type="gramStart"/>
      <w:r w:rsidRPr="00A16204">
        <w:rPr>
          <w:rFonts w:ascii="Times New Roman" w:hAnsi="Times New Roman"/>
          <w:bCs/>
          <w:szCs w:val="24"/>
          <w:lang w:eastAsia="ru-RU"/>
        </w:rPr>
        <w:t>( 2015</w:t>
      </w:r>
      <w:proofErr w:type="gramEnd"/>
      <w:r w:rsidRPr="00A16204">
        <w:rPr>
          <w:rFonts w:ascii="Times New Roman" w:hAnsi="Times New Roman"/>
          <w:bCs/>
          <w:szCs w:val="24"/>
          <w:lang w:eastAsia="ru-RU"/>
        </w:rPr>
        <w:t xml:space="preserve"> – 2018 гг.)</w:t>
      </w:r>
    </w:p>
    <w:p w:rsidR="009F2F58" w:rsidRPr="00A16204" w:rsidRDefault="009F2F58" w:rsidP="00A16204">
      <w:pPr>
        <w:widowControl/>
        <w:shd w:val="clear" w:color="auto" w:fill="FFFFFF" w:themeFill="background1"/>
        <w:suppressAutoHyphens w:val="0"/>
        <w:ind w:firstLine="709"/>
        <w:jc w:val="both"/>
        <w:rPr>
          <w:rFonts w:ascii="Times New Roman" w:hAnsi="Times New Roman"/>
          <w:bCs/>
          <w:szCs w:val="24"/>
          <w:lang w:eastAsia="ru-RU"/>
        </w:rPr>
      </w:pPr>
      <w:proofErr w:type="gramStart"/>
      <w:r w:rsidRPr="00A16204">
        <w:rPr>
          <w:rFonts w:ascii="Times New Roman" w:hAnsi="Times New Roman"/>
          <w:bCs/>
          <w:szCs w:val="24"/>
          <w:lang w:val="en-US" w:eastAsia="ru-RU"/>
        </w:rPr>
        <w:t>II</w:t>
      </w:r>
      <w:r w:rsidRPr="00A16204">
        <w:rPr>
          <w:rFonts w:ascii="Times New Roman" w:hAnsi="Times New Roman"/>
          <w:bCs/>
          <w:szCs w:val="24"/>
          <w:lang w:eastAsia="ru-RU"/>
        </w:rPr>
        <w:t xml:space="preserve"> этап (2019 – 2024 гг.)</w:t>
      </w:r>
      <w:proofErr w:type="gramEnd"/>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p>
    <w:p w:rsidR="009F2F58" w:rsidRPr="00A16204" w:rsidRDefault="009F2F58" w:rsidP="00A16204">
      <w:pPr>
        <w:widowControl/>
        <w:shd w:val="clear" w:color="auto" w:fill="FFFFFF" w:themeFill="background1"/>
        <w:suppressAutoHyphens w:val="0"/>
        <w:ind w:firstLine="709"/>
        <w:jc w:val="center"/>
        <w:rPr>
          <w:rFonts w:ascii="Times New Roman" w:eastAsia="Calibri" w:hAnsi="Times New Roman"/>
          <w:szCs w:val="24"/>
          <w:lang w:eastAsia="en-US"/>
        </w:rPr>
      </w:pPr>
      <w:r w:rsidRPr="00A16204">
        <w:rPr>
          <w:rFonts w:ascii="Times New Roman" w:eastAsia="Calibri" w:hAnsi="Times New Roman"/>
          <w:szCs w:val="24"/>
          <w:lang w:eastAsia="en-US"/>
        </w:rPr>
        <w:t>7.5.5.</w:t>
      </w:r>
      <w:r w:rsidRPr="00A16204">
        <w:rPr>
          <w:rFonts w:ascii="Times New Roman" w:eastAsia="Calibri" w:hAnsi="Times New Roman"/>
          <w:szCs w:val="24"/>
          <w:lang w:eastAsia="en-US"/>
        </w:rPr>
        <w:tab/>
        <w:t>Основные мероприятия</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Основные мероприятия в сфере реализации подпрограммы:</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Формирование сети маршрутов регулярных перевозок автомобильным транспортом общего пользования на территории муниципального образования «Дебёсский район».</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рамках основного мероприятия осуществляется:</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определение потребности в перевозках по маршрутам регулярных перевозок (в том числе при открытии новых маршрутов и (или) изменении сети действующих маршрутов регулярных перевозок);</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обследование дорожных условий - в целях </w:t>
      </w:r>
      <w:proofErr w:type="gramStart"/>
      <w:r w:rsidRPr="00A16204">
        <w:rPr>
          <w:rFonts w:ascii="Times New Roman" w:eastAsia="Calibri" w:hAnsi="Times New Roman"/>
          <w:szCs w:val="24"/>
          <w:lang w:eastAsia="en-US"/>
        </w:rPr>
        <w:t>оценки соответствия технического состояния трассы движения</w:t>
      </w:r>
      <w:proofErr w:type="gramEnd"/>
      <w:r w:rsidRPr="00A16204">
        <w:rPr>
          <w:rFonts w:ascii="Times New Roman" w:eastAsia="Calibri" w:hAnsi="Times New Roman"/>
          <w:szCs w:val="24"/>
          <w:lang w:eastAsia="en-US"/>
        </w:rPr>
        <w:t xml:space="preserve"> по маршруту требованиям безопасности дорожного движения. Обследование дорожных условий проводится перед открытием маршрута и в процессе эксплуатации – не реже двух раз в год (к осенне-зимнему и весенне-летнему периодам);</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устранение недостатков, отмеченных в актах по результатам обследования дорожных условий;</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разработка (внесение изменений) и утверждение паспорта маршрута – в случае принятия решения об открытии нового маршрута или об изменении маршрута;</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информирование населения о маршрутах регулярных перевозок через СМИ, официальный сайт муниципального образования «Дебёсский район»». </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Согласование расписания движения автобусов по маршруту регулярных перевозок.</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рамках основного мероприятия осуществляется:</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рассмотрение заявления перевозчика о согласовании расписания движения автобусов по маршруту регулярных перевозок;</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согласование, либо отказ в согласовании расписания движения автобусов по маршруту регулярных перевозок;</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Осуществление </w:t>
      </w:r>
      <w:proofErr w:type="gramStart"/>
      <w:r w:rsidRPr="00A16204">
        <w:rPr>
          <w:rFonts w:ascii="Times New Roman" w:eastAsia="Calibri" w:hAnsi="Times New Roman"/>
          <w:szCs w:val="24"/>
          <w:lang w:eastAsia="en-US"/>
        </w:rPr>
        <w:t>контроля за</w:t>
      </w:r>
      <w:proofErr w:type="gramEnd"/>
      <w:r w:rsidRPr="00A16204">
        <w:rPr>
          <w:rFonts w:ascii="Times New Roman" w:eastAsia="Calibri" w:hAnsi="Times New Roman"/>
          <w:szCs w:val="24"/>
          <w:lang w:eastAsia="en-US"/>
        </w:rPr>
        <w:t xml:space="preserve"> соблюдением требований, установленных правовыми актами, регулирующими вопросы организации пассажирских перевозок, применение мер административного воздействия к перевозчикам за отдельные виды правонарушений в указанной сфере, в соответствии с Законом Удмуртской Республики от 13 октября 2011 года № 57-РЗ «Об установлении административной ответственности за отдельные виды правонарушений».</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 xml:space="preserve">В рамках основного мероприятия осуществляется </w:t>
      </w:r>
      <w:proofErr w:type="gramStart"/>
      <w:r w:rsidRPr="00A16204">
        <w:rPr>
          <w:rFonts w:ascii="Times New Roman" w:eastAsia="Calibri" w:hAnsi="Times New Roman"/>
          <w:bCs/>
          <w:szCs w:val="24"/>
          <w:lang w:eastAsia="en-US"/>
        </w:rPr>
        <w:t>контроль за</w:t>
      </w:r>
      <w:proofErr w:type="gramEnd"/>
      <w:r w:rsidRPr="00A16204">
        <w:rPr>
          <w:rFonts w:ascii="Times New Roman" w:eastAsia="Calibri" w:hAnsi="Times New Roman"/>
          <w:bCs/>
          <w:szCs w:val="24"/>
          <w:lang w:eastAsia="en-US"/>
        </w:rPr>
        <w:t xml:space="preserve"> соблюдением следующих требований:</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соблюдение расписания отправления (прибытия) транспортных средств по маршруту регулярных перевозок;</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соблюдение установленного маршрута регулярных перевозок;</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осуществление регулярных перевозок транспортным средством при отсутствии оформленной маршрутной карты;</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bookmarkStart w:id="2" w:name="Par16"/>
      <w:bookmarkEnd w:id="2"/>
      <w:r w:rsidRPr="00A16204">
        <w:rPr>
          <w:rFonts w:ascii="Times New Roman" w:eastAsia="Calibri" w:hAnsi="Times New Roman"/>
          <w:szCs w:val="24"/>
          <w:lang w:eastAsia="en-US"/>
        </w:rPr>
        <w:t>наличие лицензии на осуществление перевозки пассажиров автомобильным транспортом.</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bCs/>
          <w:szCs w:val="24"/>
          <w:lang w:eastAsia="en-US"/>
        </w:rPr>
        <w:t xml:space="preserve">При нарушении перевозчиком установленных условий выполнения пассажирских перевозок к нему применяются меры административного воздействия </w:t>
      </w:r>
      <w:r w:rsidRPr="00A16204">
        <w:rPr>
          <w:rFonts w:ascii="Times New Roman" w:eastAsia="Calibri" w:hAnsi="Times New Roman"/>
          <w:szCs w:val="24"/>
          <w:lang w:eastAsia="en-US"/>
        </w:rPr>
        <w:t>в соответствии с Законом Удмуртской Республики от 13 октября 2011 года № 57-РЗ «Об установлении административной ответственности за отдельные виды правонарушений». Кроме того, сведения о нарушениях направляются в лицензирующий орган для принятия решения об аннулировании действия лицензии перевозчика на перевозки пассажиров автомобильным транспортом.</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Проектирование, капитальный ремонт, ремонт автомобильных дорог общего пользования.</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bCs/>
          <w:i/>
          <w:szCs w:val="24"/>
          <w:lang w:eastAsia="en-US"/>
        </w:rPr>
      </w:pPr>
      <w:r w:rsidRPr="00A16204">
        <w:rPr>
          <w:rFonts w:ascii="Times New Roman" w:eastAsia="Calibri" w:hAnsi="Times New Roman"/>
          <w:bCs/>
          <w:szCs w:val="24"/>
          <w:lang w:eastAsia="en-US"/>
        </w:rPr>
        <w:t>Основное мероприятие реализуется за счёт средств муниципального дорожного фонда.</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Ремонт и содержание автомобильных дорог общего пользования, мостов и иных транспортных инженерных сооружений. Проведение мероприятий по обеспечению безопасности дорожного движения в соответствии с действующим законодательством Российской Федерации.</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Основное мероприятие реализуется </w:t>
      </w:r>
      <w:r w:rsidRPr="00A16204">
        <w:rPr>
          <w:rFonts w:ascii="Times New Roman" w:eastAsia="Calibri" w:hAnsi="Times New Roman"/>
          <w:bCs/>
          <w:szCs w:val="24"/>
          <w:lang w:eastAsia="en-US"/>
        </w:rPr>
        <w:t xml:space="preserve">за счёт средств муниципального дорожного фонда. </w:t>
      </w:r>
      <w:r w:rsidRPr="00A16204">
        <w:rPr>
          <w:rFonts w:ascii="Times New Roman" w:eastAsia="Calibri" w:hAnsi="Times New Roman"/>
          <w:szCs w:val="24"/>
          <w:lang w:eastAsia="en-US"/>
        </w:rPr>
        <w:t>В рамках основного мероприятия осуществляется:</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содержание автомобильных дорог местного значения общего пользования (проезжая часть, автостоянки, инженерные и искусственные сооружения, остановочные пункты, урны, скамейки, прилегающие к автодороге территории);</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ремонт автомобильных дорог местного значения общего пользования (проезжая часть, автостоянки, инженерные и искусственные сооружения, остановочные пункты, урны, скамейки, прилегающие к автодороге территории);</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установка и замена дорожных знаков;</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содержание технических средств организации дорожного движения (дорожные знаки).</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 xml:space="preserve">Осуществление муниципального </w:t>
      </w:r>
      <w:proofErr w:type="gramStart"/>
      <w:r w:rsidRPr="00A16204">
        <w:rPr>
          <w:rFonts w:ascii="Times New Roman" w:eastAsia="Calibri" w:hAnsi="Times New Roman"/>
          <w:bCs/>
          <w:szCs w:val="24"/>
          <w:lang w:eastAsia="en-US"/>
        </w:rPr>
        <w:t>контроля за</w:t>
      </w:r>
      <w:proofErr w:type="gramEnd"/>
      <w:r w:rsidRPr="00A16204">
        <w:rPr>
          <w:rFonts w:ascii="Times New Roman" w:eastAsia="Calibri" w:hAnsi="Times New Roman"/>
          <w:bCs/>
          <w:szCs w:val="24"/>
          <w:lang w:eastAsia="en-US"/>
        </w:rPr>
        <w:t xml:space="preserve"> обустройством автомобильных дорог общего пользования местного значения дорожными элементами (дорожными знаками, дорожными ограждениями остановочными пунктами, стоянками (парковками) транспортных средств, иными элементами обустройства автомобильных дорог).</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bCs/>
          <w:szCs w:val="24"/>
          <w:lang w:eastAsia="en-US"/>
        </w:rPr>
        <w:t>В рамках основного мероприятия осуществляется обследование дорожных условий, в том числе на маршрутах регулярных пассажирских перевозок. О</w:t>
      </w:r>
      <w:r w:rsidRPr="00A16204">
        <w:rPr>
          <w:rFonts w:ascii="Times New Roman" w:eastAsia="Calibri" w:hAnsi="Times New Roman"/>
          <w:szCs w:val="24"/>
          <w:lang w:eastAsia="en-US"/>
        </w:rPr>
        <w:t xml:space="preserve">бследование дорожных условий проводится Комиссией по безопасности дорожного движения, созданной при Администрации муниципального образования «Дебёсский район», в целях оценки соответствия технического состояния трассы требованиям безопасности дорожного движения. Результаты обследования оформляются актом, в котором даётся заключение комиссии о возможности </w:t>
      </w:r>
      <w:proofErr w:type="gramStart"/>
      <w:r w:rsidRPr="00A16204">
        <w:rPr>
          <w:rFonts w:ascii="Times New Roman" w:eastAsia="Calibri" w:hAnsi="Times New Roman"/>
          <w:szCs w:val="24"/>
          <w:lang w:eastAsia="en-US"/>
        </w:rPr>
        <w:t>эксплуатации обследованных участков автомобильных дорог местного значения общего пользования</w:t>
      </w:r>
      <w:proofErr w:type="gramEnd"/>
      <w:r w:rsidRPr="00A16204">
        <w:rPr>
          <w:rFonts w:ascii="Times New Roman" w:eastAsia="Calibri" w:hAnsi="Times New Roman"/>
          <w:szCs w:val="24"/>
          <w:lang w:eastAsia="en-US"/>
        </w:rPr>
        <w:t>. В случае выявления несоответствия требованиям безопасности дорожного движения в акте отражаются предложения комиссии о проведении неотложных и перспективных мероприятий, направленных на улучшение условий дорожного движения и предупреждение дорожно-транспортных происшествий.</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Принятие решений о временном ограничении или прекращении движения транспортных средств по автомобильным дорогам местного значения.</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Организация и осуществление мероприятий по паспортизации автомобильных дорог местного значения, подготовке и оформлению документов для государственной регистрации прав собственности на автомобильные дороги местного значения, объекты дорожного хозяйства в границах муниципального образования «Дебёсский район».</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Разработка перспективных, текущих планов по строительству, реконструкции, капитальному ремонту, ремонту и содержанию автомобильных дорог местного значения, транспортных инженерных сооружений, по развитию перспективных схем развития автомобильных дорог местного значения и объектов дорожного хозяйства.</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bCs/>
          <w:szCs w:val="24"/>
          <w:lang w:eastAsia="en-US"/>
        </w:rPr>
        <w:t>Основные мероприятия в сфере реализации подпрограммы</w:t>
      </w:r>
      <w:r w:rsidRPr="00A16204">
        <w:rPr>
          <w:rFonts w:ascii="Times New Roman" w:eastAsia="Calibri" w:hAnsi="Times New Roman"/>
          <w:szCs w:val="24"/>
          <w:lang w:eastAsia="en-US"/>
        </w:rPr>
        <w:t xml:space="preserve"> представлены Приложении 2 муниципальной программы.</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p>
    <w:p w:rsidR="009F2F58" w:rsidRPr="00A16204" w:rsidRDefault="009F2F58" w:rsidP="00A16204">
      <w:pPr>
        <w:widowControl/>
        <w:shd w:val="clear" w:color="auto" w:fill="FFFFFF" w:themeFill="background1"/>
        <w:suppressAutoHyphens w:val="0"/>
        <w:ind w:firstLine="709"/>
        <w:jc w:val="center"/>
        <w:rPr>
          <w:rFonts w:ascii="Times New Roman" w:eastAsia="Calibri" w:hAnsi="Times New Roman"/>
          <w:szCs w:val="24"/>
          <w:lang w:eastAsia="en-US"/>
        </w:rPr>
      </w:pPr>
      <w:r w:rsidRPr="00A16204">
        <w:rPr>
          <w:rFonts w:ascii="Times New Roman" w:eastAsia="Calibri" w:hAnsi="Times New Roman"/>
          <w:szCs w:val="24"/>
          <w:lang w:eastAsia="en-US"/>
        </w:rPr>
        <w:t>7.5.6.</w:t>
      </w:r>
      <w:r w:rsidRPr="00A16204">
        <w:rPr>
          <w:rFonts w:ascii="Times New Roman" w:eastAsia="Calibri" w:hAnsi="Times New Roman"/>
          <w:szCs w:val="24"/>
          <w:lang w:eastAsia="en-US"/>
        </w:rPr>
        <w:tab/>
        <w:t xml:space="preserve"> Меры муниципального регулирования</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Направления развития транспортной инфраструктуры, в том числе автомобильных дорог общего пользования местного значения, определены Схемой территориального планирования муниципального образования «Дебёсский район».</w:t>
      </w:r>
    </w:p>
    <w:p w:rsidR="009F2F58" w:rsidRPr="00A16204" w:rsidRDefault="009F2F58"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Меры муниципального регулирования представлены в приложении 3 муниципальной программы.</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p>
    <w:p w:rsidR="006E75FE" w:rsidRPr="00A16204" w:rsidRDefault="006E75FE" w:rsidP="00A16204">
      <w:pPr>
        <w:widowControl/>
        <w:shd w:val="clear" w:color="auto" w:fill="FFFFFF" w:themeFill="background1"/>
        <w:suppressAutoHyphens w:val="0"/>
        <w:ind w:firstLine="709"/>
        <w:jc w:val="center"/>
        <w:rPr>
          <w:rFonts w:ascii="Times New Roman" w:eastAsia="Calibri" w:hAnsi="Times New Roman"/>
          <w:szCs w:val="24"/>
          <w:lang w:eastAsia="en-US"/>
        </w:rPr>
      </w:pPr>
      <w:r w:rsidRPr="00A16204">
        <w:rPr>
          <w:rFonts w:ascii="Times New Roman" w:eastAsia="Calibri" w:hAnsi="Times New Roman"/>
          <w:szCs w:val="24"/>
          <w:lang w:eastAsia="en-US"/>
        </w:rPr>
        <w:t>7.5.7. Взаимодействие с органами государственной власти и органами местного самоуправления, организациями и гражданами</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В рамках подпрограммы осуществляется взаимодействие с органами государственной власти Удмуртской Республики в целях приведения в нормативное состояние и развития сети автомобильных дорог местного значения, а также развития </w:t>
      </w:r>
      <w:r w:rsidRPr="00A16204">
        <w:rPr>
          <w:rFonts w:ascii="Times New Roman" w:eastAsia="Calibri" w:hAnsi="Times New Roman"/>
          <w:szCs w:val="24"/>
          <w:lang w:eastAsia="en-US"/>
        </w:rPr>
        <w:lastRenderedPageBreak/>
        <w:t xml:space="preserve">транспортной инфраструктуры на территории муниципального образования «Дебёсский район». </w:t>
      </w:r>
    </w:p>
    <w:p w:rsidR="006E75FE" w:rsidRPr="00A16204" w:rsidRDefault="006E75FE" w:rsidP="001C3D7E">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Предусмотрена возможность предоставления субсидий из бюджета Удмуртской Республики бюджетам муниципальных образований: </w:t>
      </w:r>
    </w:p>
    <w:p w:rsidR="006E75FE" w:rsidRPr="001C3D7E" w:rsidRDefault="006E75FE" w:rsidP="001C3D7E">
      <w:pPr>
        <w:widowControl/>
        <w:suppressAutoHyphens w:val="0"/>
        <w:autoSpaceDE w:val="0"/>
        <w:autoSpaceDN w:val="0"/>
        <w:adjustRightInd w:val="0"/>
        <w:ind w:firstLine="708"/>
        <w:jc w:val="both"/>
        <w:rPr>
          <w:rFonts w:ascii="Times New Roman" w:hAnsi="Times New Roman"/>
          <w:sz w:val="22"/>
          <w:szCs w:val="22"/>
          <w:lang w:eastAsia="ru-RU"/>
        </w:rPr>
      </w:pPr>
      <w:proofErr w:type="gramStart"/>
      <w:r w:rsidRPr="00A16204">
        <w:rPr>
          <w:rFonts w:ascii="Times New Roman" w:eastAsia="Calibri" w:hAnsi="Times New Roman"/>
          <w:szCs w:val="24"/>
          <w:lang w:eastAsia="en-US"/>
        </w:rPr>
        <w:t xml:space="preserve">1) в рамках </w:t>
      </w:r>
      <w:hyperlink r:id="rId38" w:history="1">
        <w:r w:rsidRPr="00A16204">
          <w:rPr>
            <w:rFonts w:ascii="Times New Roman" w:eastAsia="Calibri" w:hAnsi="Times New Roman"/>
            <w:szCs w:val="24"/>
            <w:lang w:eastAsia="en-US"/>
          </w:rPr>
          <w:t>подпрограммы</w:t>
        </w:r>
      </w:hyperlink>
      <w:r w:rsidRPr="00A16204">
        <w:rPr>
          <w:rFonts w:ascii="Times New Roman" w:eastAsia="Calibri" w:hAnsi="Times New Roman"/>
          <w:szCs w:val="24"/>
          <w:lang w:eastAsia="en-US"/>
        </w:rPr>
        <w:t xml:space="preserve"> «Развитие транспортной системы (организация транспортного обслуживания населения, развитие дорожного хозяйства)» государственной программы Удмуртской Республики «Развитие транспортной системы Удмуртс</w:t>
      </w:r>
      <w:r w:rsidR="002C081B">
        <w:rPr>
          <w:rFonts w:ascii="Times New Roman" w:eastAsia="Calibri" w:hAnsi="Times New Roman"/>
          <w:szCs w:val="24"/>
          <w:lang w:eastAsia="en-US"/>
        </w:rPr>
        <w:t>кой Республики</w:t>
      </w:r>
      <w:r w:rsidR="001C3D7E">
        <w:rPr>
          <w:rFonts w:ascii="Times New Roman" w:eastAsia="Calibri" w:hAnsi="Times New Roman"/>
          <w:szCs w:val="24"/>
          <w:lang w:eastAsia="en-US"/>
        </w:rPr>
        <w:t xml:space="preserve"> (2013 - 2025 годы)</w:t>
      </w:r>
      <w:r w:rsidRPr="00A16204">
        <w:rPr>
          <w:rFonts w:ascii="Times New Roman" w:eastAsia="Calibri" w:hAnsi="Times New Roman"/>
          <w:szCs w:val="24"/>
          <w:lang w:eastAsia="en-US"/>
        </w:rPr>
        <w:t>», утверждённой постановлением Правительства Удмуртской Республики от 29 июля 2013 года № 330</w:t>
      </w:r>
      <w:r w:rsidR="001C3D7E">
        <w:rPr>
          <w:rFonts w:ascii="Times New Roman" w:eastAsia="Calibri" w:hAnsi="Times New Roman"/>
          <w:szCs w:val="24"/>
          <w:lang w:eastAsia="en-US"/>
        </w:rPr>
        <w:t xml:space="preserve"> (</w:t>
      </w:r>
      <w:r w:rsidR="001C3D7E">
        <w:rPr>
          <w:rFonts w:ascii="Times New Roman" w:hAnsi="Times New Roman"/>
          <w:sz w:val="22"/>
          <w:szCs w:val="22"/>
          <w:lang w:eastAsia="ru-RU"/>
        </w:rPr>
        <w:t>ред. от 30.12.2020</w:t>
      </w:r>
      <w:r w:rsidR="001C3D7E">
        <w:rPr>
          <w:rFonts w:ascii="Times New Roman" w:eastAsia="Calibri" w:hAnsi="Times New Roman"/>
          <w:szCs w:val="24"/>
          <w:lang w:eastAsia="en-US"/>
        </w:rPr>
        <w:t>)</w:t>
      </w:r>
      <w:r w:rsidRPr="00A16204">
        <w:rPr>
          <w:rFonts w:ascii="Times New Roman" w:eastAsia="Calibri" w:hAnsi="Times New Roman"/>
          <w:szCs w:val="24"/>
          <w:lang w:eastAsia="en-US"/>
        </w:rPr>
        <w:t>, - на строительство, реконструкцию, капитальный ремонт, ремонт и содержание автомобильных дорог местного значения и сооружений на них, в том числе на</w:t>
      </w:r>
      <w:proofErr w:type="gramEnd"/>
      <w:r w:rsidRPr="00A16204">
        <w:rPr>
          <w:rFonts w:ascii="Times New Roman" w:eastAsia="Calibri" w:hAnsi="Times New Roman"/>
          <w:szCs w:val="24"/>
          <w:lang w:eastAsia="en-US"/>
        </w:rPr>
        <w:t xml:space="preserve"> формирование муниципальных дорожных фондов с целью финансирования мероприятий, аналогичных мероприятиям, включённым в подпрограмму «Развитие дорожного хозяйства».</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 xml:space="preserve">В рамках подпрограммы также реализуются переданные Законом Удмуртской Республики от 5 мая 2006 года № 13-РЗ «О мерах по социальной поддержке многодетных семей» государственные полномочия в части компенсации стоимости проезда на внутригородском транспорте, а также в автобусах пригородного сообщения для учащихся общеобразовательных школ и образовательных учреждений начального профессионального образования, среднего профессионального образования, обучающихся по программам начального профессионального образования, из многодетных </w:t>
      </w:r>
      <w:proofErr w:type="spellStart"/>
      <w:r w:rsidRPr="00A16204">
        <w:rPr>
          <w:rFonts w:ascii="Times New Roman" w:eastAsia="Calibri" w:hAnsi="Times New Roman"/>
          <w:szCs w:val="24"/>
          <w:lang w:eastAsia="en-US"/>
        </w:rPr>
        <w:t>семейсо</w:t>
      </w:r>
      <w:proofErr w:type="spellEnd"/>
      <w:proofErr w:type="gramEnd"/>
      <w:r w:rsidRPr="00A16204">
        <w:rPr>
          <w:rFonts w:ascii="Times New Roman" w:eastAsia="Calibri" w:hAnsi="Times New Roman"/>
          <w:szCs w:val="24"/>
          <w:lang w:eastAsia="en-US"/>
        </w:rPr>
        <w:t xml:space="preserve"> среднедушевым доходом, размер которого не превышает величину прожиточного минимума в Удмуртской Республике, установленную в соответствии с </w:t>
      </w:r>
      <w:hyperlink r:id="rId39" w:history="1">
        <w:r w:rsidRPr="00A16204">
          <w:rPr>
            <w:rFonts w:ascii="Times New Roman" w:eastAsia="Calibri" w:hAnsi="Times New Roman"/>
            <w:szCs w:val="24"/>
            <w:lang w:eastAsia="en-US"/>
          </w:rPr>
          <w:t>Законом</w:t>
        </w:r>
      </w:hyperlink>
      <w:r w:rsidRPr="00A16204">
        <w:rPr>
          <w:rFonts w:ascii="Times New Roman" w:eastAsia="Calibri" w:hAnsi="Times New Roman"/>
          <w:szCs w:val="24"/>
          <w:lang w:eastAsia="en-US"/>
        </w:rPr>
        <w:t xml:space="preserve"> Удмуртской Республики от 24 апреля 2001 года № 18-РЗ «О прожиточном минимуме в Удмуртской Республике» (в части организационного механизма предоставления субсидий перевозчикам в целях возмещения недополученных доходов в связи с оказанием мер социальной поддержки).</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szCs w:val="24"/>
          <w:lang w:eastAsia="en-US"/>
        </w:rPr>
        <w:t xml:space="preserve">Перевозки пассажиров автомобильным транспортом (автобусы) осуществляют организации и индивидуальные предприниматели, </w:t>
      </w:r>
      <w:r w:rsidRPr="00A16204">
        <w:rPr>
          <w:rFonts w:ascii="Times New Roman" w:eastAsia="Calibri" w:hAnsi="Times New Roman"/>
          <w:bCs/>
          <w:szCs w:val="24"/>
          <w:lang w:eastAsia="en-US"/>
        </w:rPr>
        <w:t xml:space="preserve">имеющие лицензию на осуществление пассажирских перевозок. </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Инициаторами изменения сети маршрутов регулярных перевозок могут быть организации и (или) индивидуальные предприниматели, осуществляющие пассажирские перевозки, их объединения, а также жители муниципального образования «Дебёсский район».</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bCs/>
          <w:szCs w:val="24"/>
          <w:lang w:eastAsia="en-US"/>
        </w:rPr>
        <w:t>Обследование дорожных условий на автомобильных дорогах общего пользования местного значения, в том числе на маршрутах регулярных перевозок, осуществляет Комиссия по безопасности дорожного движения, созданная при Администрации муниципального образования «Дебёсский район».</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Для выполнения мероприятий подпрограммы привлекаются организации путём заключения контрактов в сфере закупок для муниципальных нужд, в соответствии с действующим законодательством.</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Для взаимодействия с гражданами:</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организован приём граждан главой муниципального образования «Дебёсский район», заместителем главы Администрации муниципального образования «Дебёсский район» по строительству и ЖКХ;</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bCs/>
          <w:szCs w:val="24"/>
          <w:lang w:eastAsia="en-US"/>
        </w:rPr>
      </w:pPr>
      <w:r w:rsidRPr="00A16204">
        <w:rPr>
          <w:rFonts w:ascii="Times New Roman" w:eastAsia="Calibri" w:hAnsi="Times New Roman"/>
          <w:szCs w:val="24"/>
          <w:lang w:eastAsia="en-US"/>
        </w:rPr>
        <w:t>ведётся приём, рассмотрение обращений граждан, в том числе через Интернет-приёмную; п</w:t>
      </w:r>
      <w:r w:rsidRPr="00A16204">
        <w:rPr>
          <w:rFonts w:ascii="Times New Roman" w:eastAsia="Calibri" w:hAnsi="Times New Roman"/>
          <w:bCs/>
          <w:szCs w:val="24"/>
          <w:lang w:eastAsia="en-US"/>
        </w:rPr>
        <w:t>о результатам рассмотрения обращений граждан принимаются меры реагирования.</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p>
    <w:p w:rsidR="006E75FE" w:rsidRPr="00A16204" w:rsidRDefault="006E75FE" w:rsidP="00A16204">
      <w:pPr>
        <w:widowControl/>
        <w:shd w:val="clear" w:color="auto" w:fill="FFFFFF" w:themeFill="background1"/>
        <w:suppressAutoHyphens w:val="0"/>
        <w:ind w:firstLine="709"/>
        <w:jc w:val="center"/>
        <w:rPr>
          <w:rFonts w:ascii="Times New Roman" w:eastAsia="Calibri" w:hAnsi="Times New Roman"/>
          <w:szCs w:val="24"/>
          <w:lang w:eastAsia="en-US"/>
        </w:rPr>
      </w:pPr>
      <w:r w:rsidRPr="00A16204">
        <w:rPr>
          <w:rFonts w:ascii="Times New Roman" w:eastAsia="Calibri" w:hAnsi="Times New Roman"/>
          <w:szCs w:val="24"/>
          <w:lang w:eastAsia="en-US"/>
        </w:rPr>
        <w:t>7.5.8.</w:t>
      </w:r>
      <w:r w:rsidRPr="00A16204">
        <w:rPr>
          <w:rFonts w:ascii="Times New Roman" w:eastAsia="Calibri" w:hAnsi="Times New Roman"/>
          <w:szCs w:val="24"/>
          <w:lang w:eastAsia="en-US"/>
        </w:rPr>
        <w:tab/>
        <w:t>Ресурсное обеспечение</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Источниками ресурсного обеспечения подпрограммы являются средства бюджета муниципального образования «Дебёсский район», в том числе:</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собственные средства (в том числе средства дорожного фонда) - на содержание и развитие автомобильных дорог общего пользования местного значения;</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субсидии из бюджета Удмуртской Республики – на софинансирование расходных обязательств по содержанию и развитию автомобильных дорог общего пользования местного значения, иных мероприятий в сфере реализации подпрограммы.</w:t>
      </w:r>
    </w:p>
    <w:p w:rsidR="00F42BD2"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Общий объём финансирования мероприятий подпрограммы за 2015-2024 годы за счёт собственных средств бюджета муниципального образования «Дебёсский район» составит </w:t>
      </w:r>
      <w:r w:rsidR="00241688">
        <w:rPr>
          <w:rFonts w:ascii="Times New Roman" w:hAnsi="Times New Roman"/>
          <w:bCs/>
          <w:szCs w:val="24"/>
          <w:lang w:eastAsia="ru-RU"/>
        </w:rPr>
        <w:t xml:space="preserve">338278,16 </w:t>
      </w:r>
      <w:r w:rsidRPr="00A16204">
        <w:rPr>
          <w:rFonts w:ascii="Times New Roman" w:eastAsia="Calibri" w:hAnsi="Times New Roman"/>
          <w:szCs w:val="24"/>
          <w:lang w:eastAsia="en-US"/>
        </w:rPr>
        <w:t xml:space="preserve">тыс. рублей. </w:t>
      </w:r>
      <w:r w:rsidR="00F42BD2" w:rsidRPr="00A16204">
        <w:rPr>
          <w:rFonts w:ascii="Times New Roman" w:eastAsia="Calibri" w:hAnsi="Times New Roman"/>
          <w:szCs w:val="24"/>
          <w:lang w:eastAsia="en-US"/>
        </w:rPr>
        <w:t>Ресурсное обеспечение подпрограммы за счёт средств бюджета муниципального образования «Дебёсский район» сформировано на 2020-2022 годы – в соответствии с проектом решения о бюджете муниципального образования «Дебёсский район» на 2020 год и плановый период 2021 и 2022 годов.</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Ресурсное обеспечение подпрограммы за счёт средств бюджета муниципального образования «Дебёсский район» подлежит уточнению в рамках бюджетного цикла.</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На развитие транспортной инфраструктуры могут быть привлечены средства федерального бюджета, бюджета Удмуртской Республики, инвесторов.</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Ресурсное обеспечение реализации подпрограммы за счет средств бюджета муниципального образования «Дебёсский район» представлено в приложении 5 к муниципальной программе.</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Прогнозная (справочная) оценка ресурсного обеспечения реализации подпрограммы за счёт всех источников финансирования представлена в приложении 6 к муниципальной программе.</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p>
    <w:p w:rsidR="006E75FE" w:rsidRPr="00A16204" w:rsidRDefault="006E75FE" w:rsidP="00A16204">
      <w:pPr>
        <w:widowControl/>
        <w:shd w:val="clear" w:color="auto" w:fill="FFFFFF" w:themeFill="background1"/>
        <w:suppressAutoHyphens w:val="0"/>
        <w:ind w:firstLine="709"/>
        <w:jc w:val="center"/>
        <w:rPr>
          <w:rFonts w:ascii="Times New Roman" w:eastAsia="Calibri" w:hAnsi="Times New Roman"/>
          <w:szCs w:val="24"/>
          <w:lang w:eastAsia="en-US"/>
        </w:rPr>
      </w:pPr>
      <w:r w:rsidRPr="00A16204">
        <w:rPr>
          <w:rFonts w:ascii="Times New Roman" w:eastAsia="Calibri" w:hAnsi="Times New Roman"/>
          <w:szCs w:val="24"/>
          <w:lang w:eastAsia="en-US"/>
        </w:rPr>
        <w:t>7.5.9. Риски и меры по управлению рисками</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Финансовые риски:</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w:t>
      </w:r>
      <w:proofErr w:type="gramStart"/>
      <w:r w:rsidRPr="00A16204">
        <w:rPr>
          <w:rFonts w:ascii="Times New Roman" w:eastAsia="Calibri" w:hAnsi="Times New Roman"/>
          <w:szCs w:val="24"/>
          <w:lang w:eastAsia="en-US"/>
        </w:rPr>
        <w:t>дств в х</w:t>
      </w:r>
      <w:proofErr w:type="gramEnd"/>
      <w:r w:rsidRPr="00A16204">
        <w:rPr>
          <w:rFonts w:ascii="Times New Roman" w:eastAsia="Calibri" w:hAnsi="Times New Roman"/>
          <w:szCs w:val="24"/>
          <w:lang w:eastAsia="en-US"/>
        </w:rPr>
        <w:t>оде реализации мероприятий подпрограммы. Для управления риском:</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требуемые объёмы бюджетного финансирования обосновываются в рамках бюджетного цикла, проводится оценка потребности в предоставлении муниципальных услуг (выполнении работ);</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proofErr w:type="gramStart"/>
      <w:r w:rsidRPr="00A16204">
        <w:rPr>
          <w:rFonts w:ascii="Times New Roman" w:eastAsia="Calibri" w:hAnsi="Times New Roman"/>
          <w:szCs w:val="24"/>
          <w:lang w:eastAsia="en-US"/>
        </w:rPr>
        <w:t>- при заключении муниципальных контрактов на выполнение работ, оказание услуг по содержанию, ремонту, капитальному ремонту, реконструкции и строительству автомобильных дорог общего пользования местного значения допускается предусматривать авансовые платежи в размере до 30 процентов цены муниципального контракта; оплата не менее 30 процентов цены муниципального контракта производится на основании подписанных актов выполненных работ (оказанных услуг);</w:t>
      </w:r>
      <w:proofErr w:type="gramEnd"/>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в муниципальных контрактах на выполнение работ, оказание услуг в соответствии с законодательством предусматривается обязанность взыскания пени с исполнителя за неисполнение или ненадлежащее исполнение обязательств по муниципальному контракту, за несвоевременное выполнение работ, оказание услуг;</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при заключении муниципальных контрактов на выполнение работ, оказание услуг в соответствии с законодательством предусматривается обеспечение исполнения контракта.</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Организационно-управленческие риски.</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Данная группа рисков связана с необходимостью координации действий нескольких структурных подразделений Администрации муниципального образования «Дебёсский район». В целях минимизации рисков:</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для управления подпрограммой будет создана межведомственная рабочая группа (комиссия), в состав которой войдут заместитель главы Администрации муниципального образования «Дебёсский район» по строительству и жилищно-коммунальному хозяйству, специалисты отделов Администрации муниципального образования «Дебёсский район», принимающих участие в реализации мероприятий подпрограммы;</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 будет осуществляться составление планов работ, </w:t>
      </w:r>
      <w:proofErr w:type="gramStart"/>
      <w:r w:rsidRPr="00A16204">
        <w:rPr>
          <w:rFonts w:ascii="Times New Roman" w:eastAsia="Calibri" w:hAnsi="Times New Roman"/>
          <w:szCs w:val="24"/>
          <w:lang w:eastAsia="en-US"/>
        </w:rPr>
        <w:t>контроль за</w:t>
      </w:r>
      <w:proofErr w:type="gramEnd"/>
      <w:r w:rsidRPr="00A16204">
        <w:rPr>
          <w:rFonts w:ascii="Times New Roman" w:eastAsia="Calibri" w:hAnsi="Times New Roman"/>
          <w:szCs w:val="24"/>
          <w:lang w:eastAsia="en-US"/>
        </w:rPr>
        <w:t xml:space="preserve"> их исполнением, закрепление персональной ответственности должностных лиц, специалистов за выполнение мероприятий подпрограммы и достижение целевых показателей (индикаторов) подпрограммы.</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lastRenderedPageBreak/>
        <w:t>Правовые риски.</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 xml:space="preserve">Правовые риски связаны с возможным изменением законодательства Российской Федерации, законодательства Удмуртской Республики, а также отсутствием необходимых подзаконных актов, в таких сферах как налогообложение, лицензирование отдельных видов деятельности, регулирование цен (тарифов), формирование дорожных фондов, государственные (муниципальные) закупки. Изменения в указанных сферах могут привести к изменению предпринимательского климата в сфере осуществления пассажирских перевозок, сокращению финансовых возможностей для реализации поставленных задач, а также трудностям с размещением муниципального заказа. Для минимизации правовых рисков будет осуществляться мониторинг разрабатываемых правовых актов на федеральном и республиканском </w:t>
      </w:r>
      <w:proofErr w:type="gramStart"/>
      <w:r w:rsidRPr="00A16204">
        <w:rPr>
          <w:rFonts w:ascii="Times New Roman" w:eastAsia="Calibri" w:hAnsi="Times New Roman"/>
          <w:szCs w:val="24"/>
          <w:lang w:eastAsia="en-US"/>
        </w:rPr>
        <w:t>уровнях</w:t>
      </w:r>
      <w:proofErr w:type="gramEnd"/>
      <w:r w:rsidRPr="00A16204">
        <w:rPr>
          <w:rFonts w:ascii="Times New Roman" w:eastAsia="Calibri" w:hAnsi="Times New Roman"/>
          <w:szCs w:val="24"/>
          <w:lang w:eastAsia="en-US"/>
        </w:rPr>
        <w:t xml:space="preserve">, по возможности - участие в обсуждении проектов правовых актов. </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Ресурсные ограничения.</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В связи с увеличением объёмов работ по содержанию, ремонту, капитальному ремонту, реконструкции и строительству автомобильных дорог общего пользования местного значения могут возникнуть ресурсные ограничения в части необходимых производственных мощностей, техники, кадровых ресурсов требуемой квалификации. Для управления данной группой рисков будут проведены экономические расчёты по оценке имеющихся ресурсов для выполнения планируемых объёмов работ.</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Неблагоприятные погодные условия, природные чрезвычайные ситуации</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На состояние автомобильных дорог оказывают неблагоприятное влияние такие природные явления как снегопады, гололёд. Технические средства организации дорожного движения могут пострадать от ураганов, гроз.</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p>
    <w:p w:rsidR="006E75FE" w:rsidRPr="00A16204" w:rsidRDefault="006E75FE" w:rsidP="00A16204">
      <w:pPr>
        <w:widowControl/>
        <w:shd w:val="clear" w:color="auto" w:fill="FFFFFF" w:themeFill="background1"/>
        <w:suppressAutoHyphens w:val="0"/>
        <w:ind w:firstLine="709"/>
        <w:jc w:val="center"/>
        <w:rPr>
          <w:rFonts w:ascii="Times New Roman" w:eastAsia="Calibri" w:hAnsi="Times New Roman"/>
          <w:szCs w:val="24"/>
          <w:lang w:eastAsia="en-US"/>
        </w:rPr>
      </w:pPr>
      <w:r w:rsidRPr="00A16204">
        <w:rPr>
          <w:rFonts w:ascii="Times New Roman" w:eastAsia="Calibri" w:hAnsi="Times New Roman"/>
          <w:szCs w:val="24"/>
          <w:lang w:eastAsia="en-US"/>
        </w:rPr>
        <w:t xml:space="preserve">7.5.10. </w:t>
      </w:r>
      <w:r w:rsidRPr="00A16204">
        <w:rPr>
          <w:rFonts w:ascii="Times New Roman" w:eastAsia="Calibri" w:hAnsi="Times New Roman"/>
          <w:szCs w:val="24"/>
          <w:lang w:eastAsia="en-US"/>
        </w:rPr>
        <w:tab/>
        <w:t>Конечные результаты и оценка эффективности</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Ожидаемые конечные результаты реализации подпрограммы:</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организация перевозок общественным транспортом на территории муниципального образования «Дебёсский район»;</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приведение автомобильных дорог общего пользования местного значения в соответствие установленным нормативным требованиям;</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повышение безопасности дорожного движения;</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повышение уровня удовлетворённости жителей муниципального образования «Дебёсский район» деятельностью органов местного самоуправления.</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Ожидаемые эффекты от реализации подпрограммы:</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Экономический эффект - за счёт повышения качества автомобильных дорог общего пользования местного значения, повышения их пропускной способности.</w:t>
      </w:r>
    </w:p>
    <w:p w:rsidR="006E75FE" w:rsidRPr="00A16204" w:rsidRDefault="006E75FE" w:rsidP="00A16204">
      <w:pPr>
        <w:widowControl/>
        <w:shd w:val="clear" w:color="auto" w:fill="FFFFFF" w:themeFill="background1"/>
        <w:suppressAutoHyphens w:val="0"/>
        <w:ind w:firstLine="709"/>
        <w:jc w:val="both"/>
        <w:rPr>
          <w:rFonts w:ascii="Times New Roman" w:eastAsia="Calibri" w:hAnsi="Times New Roman"/>
          <w:szCs w:val="24"/>
          <w:lang w:eastAsia="en-US"/>
        </w:rPr>
      </w:pPr>
      <w:r w:rsidRPr="00A16204">
        <w:rPr>
          <w:rFonts w:ascii="Times New Roman" w:eastAsia="Calibri" w:hAnsi="Times New Roman"/>
          <w:szCs w:val="24"/>
          <w:lang w:eastAsia="en-US"/>
        </w:rPr>
        <w:t>Социальный эффект - за счёт сохранения жизни и здоровья участников дорожного движения; удовлетворённости жителей муниципального образования «Дебёсский район» качеством перевозок общественным транспортом и состоянием дорог на территории муниципального образования «Дебёсский район».</w:t>
      </w:r>
    </w:p>
    <w:p w:rsidR="001C5278" w:rsidRPr="00ED6983" w:rsidRDefault="006E75FE" w:rsidP="00C4768B">
      <w:pPr>
        <w:shd w:val="clear" w:color="auto" w:fill="FFFFFF" w:themeFill="background1"/>
        <w:tabs>
          <w:tab w:val="left" w:pos="6570"/>
        </w:tabs>
        <w:suppressAutoHyphens w:val="0"/>
        <w:autoSpaceDE w:val="0"/>
        <w:autoSpaceDN w:val="0"/>
        <w:adjustRightInd w:val="0"/>
        <w:outlineLvl w:val="1"/>
        <w:rPr>
          <w:rFonts w:ascii="Times New Roman" w:hAnsi="Times New Roman"/>
          <w:b/>
          <w:bCs/>
          <w:sz w:val="26"/>
          <w:szCs w:val="26"/>
          <w:lang w:eastAsia="ru-RU"/>
        </w:rPr>
        <w:sectPr w:rsidR="001C5278" w:rsidRPr="00ED6983" w:rsidSect="00157DDB">
          <w:pgSz w:w="11906" w:h="16838" w:code="9"/>
          <w:pgMar w:top="709" w:right="1560" w:bottom="678" w:left="924" w:header="284" w:footer="0" w:gutter="0"/>
          <w:cols w:space="708"/>
          <w:docGrid w:linePitch="360"/>
        </w:sectPr>
      </w:pPr>
      <w:r w:rsidRPr="00A16204">
        <w:rPr>
          <w:rFonts w:ascii="Times New Roman" w:hAnsi="Times New Roman"/>
          <w:bCs/>
          <w:szCs w:val="24"/>
          <w:lang w:eastAsia="ru-RU"/>
        </w:rPr>
        <w:t>Бюджетный эффект - за счёт внедрения энергосберегающих технологий</w:t>
      </w:r>
      <w:r w:rsidR="00ED6983" w:rsidRPr="00ED6983">
        <w:rPr>
          <w:rFonts w:ascii="Times New Roman" w:hAnsi="Times New Roman"/>
          <w:bCs/>
          <w:szCs w:val="24"/>
          <w:lang w:eastAsia="ru-RU"/>
        </w:rPr>
        <w:t>.</w:t>
      </w:r>
    </w:p>
    <w:p w:rsidR="004B4E44" w:rsidRDefault="004B4E44" w:rsidP="00C4768B">
      <w:pPr>
        <w:widowControl/>
        <w:shd w:val="clear" w:color="auto" w:fill="FFFFFF" w:themeFill="background1"/>
        <w:suppressAutoHyphens w:val="0"/>
        <w:autoSpaceDE w:val="0"/>
        <w:autoSpaceDN w:val="0"/>
        <w:adjustRightInd w:val="0"/>
        <w:ind w:left="10348"/>
        <w:rPr>
          <w:rFonts w:ascii="Times New Roman" w:eastAsia="Calibri" w:hAnsi="Times New Roman"/>
          <w:b/>
          <w:szCs w:val="24"/>
          <w:lang w:eastAsia="en-US"/>
        </w:rPr>
      </w:pPr>
    </w:p>
    <w:sectPr w:rsidR="004B4E44" w:rsidSect="00F92CA3">
      <w:pgSz w:w="16838" w:h="11906" w:orient="landscape" w:code="9"/>
      <w:pgMar w:top="1559" w:right="680" w:bottom="924" w:left="709"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4C4" w:rsidRDefault="008144C4">
      <w:r>
        <w:separator/>
      </w:r>
    </w:p>
  </w:endnote>
  <w:endnote w:type="continuationSeparator" w:id="0">
    <w:p w:rsidR="008144C4" w:rsidRDefault="0081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C4" w:rsidRDefault="008144C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4C4" w:rsidRDefault="008144C4">
      <w:r>
        <w:separator/>
      </w:r>
    </w:p>
  </w:footnote>
  <w:footnote w:type="continuationSeparator" w:id="0">
    <w:p w:rsidR="008144C4" w:rsidRDefault="00814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322025"/>
    <w:multiLevelType w:val="hybridMultilevel"/>
    <w:tmpl w:val="DCEA8B42"/>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05485E"/>
    <w:multiLevelType w:val="hybridMultilevel"/>
    <w:tmpl w:val="0FBE54AA"/>
    <w:lvl w:ilvl="0" w:tplc="170A3108">
      <w:start w:val="1"/>
      <w:numFmt w:val="decimal"/>
      <w:lvlText w:val="%1)"/>
      <w:lvlJc w:val="left"/>
      <w:pPr>
        <w:ind w:left="1429" w:hanging="360"/>
      </w:pPr>
      <w:rPr>
        <w:rFonts w:ascii="Times New Roman" w:hAnsi="Times New Roman" w:cs="Times New Roman" w:hint="default"/>
        <w:b w:val="0"/>
        <w:i w:val="0"/>
        <w:spacing w:val="-9"/>
        <w:w w:val="99"/>
        <w:sz w:val="26"/>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1C7613B"/>
    <w:multiLevelType w:val="hybridMultilevel"/>
    <w:tmpl w:val="D6AE7F3C"/>
    <w:lvl w:ilvl="0" w:tplc="D840CBBC">
      <w:start w:val="1"/>
      <w:numFmt w:val="bullet"/>
      <w:lvlText w:val=""/>
      <w:lvlJc w:val="left"/>
      <w:pPr>
        <w:ind w:left="1429" w:hanging="360"/>
      </w:pPr>
      <w:rPr>
        <w:rFonts w:ascii="Symbol" w:hAnsi="Symbol"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242E38"/>
    <w:multiLevelType w:val="hybridMultilevel"/>
    <w:tmpl w:val="27D6BAAE"/>
    <w:lvl w:ilvl="0" w:tplc="362EE25E">
      <w:start w:val="1"/>
      <w:numFmt w:val="bullet"/>
      <w:lvlText w:val=""/>
      <w:lvlJc w:val="left"/>
      <w:pPr>
        <w:ind w:left="720" w:hanging="360"/>
      </w:pPr>
      <w:rPr>
        <w:rFonts w:ascii="Symbol" w:hAnsi="Symbol" w:hint="default"/>
        <w:b w:val="0"/>
        <w:i w:val="0"/>
        <w:spacing w:val="-9"/>
        <w:w w:val="99"/>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671F1"/>
    <w:multiLevelType w:val="hybridMultilevel"/>
    <w:tmpl w:val="DD6E7D8C"/>
    <w:lvl w:ilvl="0" w:tplc="C892171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79238F"/>
    <w:multiLevelType w:val="hybridMultilevel"/>
    <w:tmpl w:val="13F60088"/>
    <w:lvl w:ilvl="0" w:tplc="788E5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E824A5"/>
    <w:multiLevelType w:val="hybridMultilevel"/>
    <w:tmpl w:val="6CE62868"/>
    <w:lvl w:ilvl="0" w:tplc="170A3108">
      <w:start w:val="1"/>
      <w:numFmt w:val="decimal"/>
      <w:lvlText w:val="%1)"/>
      <w:lvlJc w:val="left"/>
      <w:pPr>
        <w:ind w:left="720" w:hanging="360"/>
      </w:pPr>
      <w:rPr>
        <w:rFonts w:ascii="Times New Roman" w:hAnsi="Times New Roman" w:cs="Times New Roman" w:hint="default"/>
        <w:b w:val="0"/>
        <w:i w:val="0"/>
        <w:spacing w:val="-9"/>
        <w:w w:val="99"/>
        <w:sz w:val="26"/>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608ED"/>
    <w:multiLevelType w:val="hybridMultilevel"/>
    <w:tmpl w:val="3C54B19C"/>
    <w:lvl w:ilvl="0" w:tplc="170A3108">
      <w:start w:val="1"/>
      <w:numFmt w:val="decimal"/>
      <w:lvlText w:val="%1)"/>
      <w:lvlJc w:val="left"/>
      <w:pPr>
        <w:ind w:left="1429" w:hanging="360"/>
      </w:pPr>
      <w:rPr>
        <w:rFonts w:ascii="Times New Roman" w:hAnsi="Times New Roman" w:cs="Times New Roman" w:hint="default"/>
        <w:b w:val="0"/>
        <w:i w:val="0"/>
        <w:spacing w:val="-9"/>
        <w:w w:val="99"/>
        <w:sz w:val="26"/>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341BCA"/>
    <w:multiLevelType w:val="hybridMultilevel"/>
    <w:tmpl w:val="942039C2"/>
    <w:lvl w:ilvl="0" w:tplc="170A3108">
      <w:start w:val="1"/>
      <w:numFmt w:val="decimal"/>
      <w:lvlText w:val="%1)"/>
      <w:lvlJc w:val="left"/>
      <w:pPr>
        <w:ind w:left="720" w:hanging="360"/>
      </w:pPr>
      <w:rPr>
        <w:rFonts w:ascii="Times New Roman" w:hAnsi="Times New Roman" w:cs="Times New Roman" w:hint="default"/>
        <w:b w:val="0"/>
        <w:i w:val="0"/>
        <w:spacing w:val="-9"/>
        <w:w w:val="99"/>
        <w:sz w:val="26"/>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63821"/>
    <w:multiLevelType w:val="hybridMultilevel"/>
    <w:tmpl w:val="E59406FA"/>
    <w:lvl w:ilvl="0" w:tplc="170A3108">
      <w:start w:val="1"/>
      <w:numFmt w:val="decimal"/>
      <w:lvlText w:val="%1)"/>
      <w:lvlJc w:val="left"/>
      <w:pPr>
        <w:ind w:left="720" w:hanging="360"/>
      </w:pPr>
      <w:rPr>
        <w:rFonts w:ascii="Times New Roman" w:hAnsi="Times New Roman" w:cs="Times New Roman" w:hint="default"/>
        <w:b w:val="0"/>
        <w:i w:val="0"/>
        <w:spacing w:val="-9"/>
        <w:w w:val="99"/>
        <w:sz w:val="26"/>
        <w:szCs w:val="24"/>
      </w:rPr>
    </w:lvl>
    <w:lvl w:ilvl="1" w:tplc="78E0B5AA">
      <w:start w:val="1"/>
      <w:numFmt w:val="decimal"/>
      <w:lvlText w:val="%2."/>
      <w:lvlJc w:val="left"/>
      <w:pPr>
        <w:ind w:left="1440" w:hanging="360"/>
      </w:pPr>
      <w:rPr>
        <w:rFonts w:ascii="Times New Roman" w:hAnsi="Times New Roman" w:cs="Times New Roman" w:hint="default"/>
        <w:b w:val="0"/>
        <w:i w:val="0"/>
        <w:spacing w:val="-30"/>
        <w:w w:val="99"/>
        <w:sz w:val="26"/>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C80FD3"/>
    <w:multiLevelType w:val="hybridMultilevel"/>
    <w:tmpl w:val="97121310"/>
    <w:lvl w:ilvl="0" w:tplc="B05EAF16">
      <w:start w:val="1"/>
      <w:numFmt w:val="decimal"/>
      <w:lvlText w:val="%1)"/>
      <w:lvlJc w:val="left"/>
      <w:pPr>
        <w:ind w:left="1429" w:hanging="360"/>
      </w:pPr>
      <w:rPr>
        <w:rFonts w:ascii="Times New Roman" w:hAnsi="Times New Roman"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650B1B"/>
    <w:multiLevelType w:val="hybridMultilevel"/>
    <w:tmpl w:val="191A5F9E"/>
    <w:lvl w:ilvl="0" w:tplc="67C8F41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2B911700"/>
    <w:multiLevelType w:val="hybridMultilevel"/>
    <w:tmpl w:val="157ECFCC"/>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FB7E22"/>
    <w:multiLevelType w:val="hybridMultilevel"/>
    <w:tmpl w:val="59684032"/>
    <w:lvl w:ilvl="0" w:tplc="2B8AA626">
      <w:start w:val="1"/>
      <w:numFmt w:val="decimal"/>
      <w:lvlText w:val="%1)"/>
      <w:lvlJc w:val="left"/>
      <w:pPr>
        <w:ind w:left="1429" w:hanging="360"/>
      </w:pPr>
      <w:rPr>
        <w:rFonts w:ascii="Times New Roman" w:hAnsi="Times New Roman" w:cs="Times New Roman" w:hint="default"/>
        <w:b w:val="0"/>
        <w:i w:val="0"/>
        <w:spacing w:val="-9"/>
        <w:w w:val="99"/>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AF2967"/>
    <w:multiLevelType w:val="hybridMultilevel"/>
    <w:tmpl w:val="4B9E7F78"/>
    <w:lvl w:ilvl="0" w:tplc="1F88E79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45F922C8"/>
    <w:multiLevelType w:val="hybridMultilevel"/>
    <w:tmpl w:val="FF1805B8"/>
    <w:lvl w:ilvl="0" w:tplc="170A3108">
      <w:start w:val="1"/>
      <w:numFmt w:val="decimal"/>
      <w:lvlText w:val="%1)"/>
      <w:lvlJc w:val="left"/>
      <w:pPr>
        <w:ind w:left="754" w:hanging="360"/>
      </w:pPr>
      <w:rPr>
        <w:rFonts w:ascii="Times New Roman" w:hAnsi="Times New Roman" w:cs="Times New Roman" w:hint="default"/>
        <w:b w:val="0"/>
        <w:i w:val="0"/>
        <w:spacing w:val="-9"/>
        <w:w w:val="99"/>
        <w:sz w:val="26"/>
        <w:szCs w:val="24"/>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7">
    <w:nsid w:val="483F6460"/>
    <w:multiLevelType w:val="hybridMultilevel"/>
    <w:tmpl w:val="0AB2C398"/>
    <w:lvl w:ilvl="0" w:tplc="EBCEDBCE">
      <w:start w:val="1"/>
      <w:numFmt w:val="decimal"/>
      <w:lvlText w:val="%1)"/>
      <w:lvlJc w:val="left"/>
      <w:pPr>
        <w:ind w:left="1774" w:hanging="10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8FB7717"/>
    <w:multiLevelType w:val="hybridMultilevel"/>
    <w:tmpl w:val="FB74170C"/>
    <w:lvl w:ilvl="0" w:tplc="170A3108">
      <w:start w:val="1"/>
      <w:numFmt w:val="decimal"/>
      <w:lvlText w:val="%1)"/>
      <w:lvlJc w:val="left"/>
      <w:pPr>
        <w:ind w:left="720" w:hanging="360"/>
      </w:pPr>
      <w:rPr>
        <w:rFonts w:ascii="Times New Roman" w:hAnsi="Times New Roman" w:cs="Times New Roman" w:hint="default"/>
        <w:b w:val="0"/>
        <w:i w:val="0"/>
        <w:spacing w:val="-9"/>
        <w:w w:val="99"/>
        <w:sz w:val="26"/>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7824AC"/>
    <w:multiLevelType w:val="hybridMultilevel"/>
    <w:tmpl w:val="086C6AD2"/>
    <w:lvl w:ilvl="0" w:tplc="D840CB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5C974C41"/>
    <w:multiLevelType w:val="hybridMultilevel"/>
    <w:tmpl w:val="F1E46B2C"/>
    <w:lvl w:ilvl="0" w:tplc="4FAABD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EC4D46"/>
    <w:multiLevelType w:val="hybridMultilevel"/>
    <w:tmpl w:val="99DC225E"/>
    <w:lvl w:ilvl="0" w:tplc="67C8F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116746"/>
    <w:multiLevelType w:val="hybridMultilevel"/>
    <w:tmpl w:val="8E864936"/>
    <w:lvl w:ilvl="0" w:tplc="D840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0F4A95"/>
    <w:multiLevelType w:val="hybridMultilevel"/>
    <w:tmpl w:val="58EA72EC"/>
    <w:lvl w:ilvl="0" w:tplc="51AA63E8">
      <w:start w:val="1"/>
      <w:numFmt w:val="decimal"/>
      <w:lvlText w:val="%1)"/>
      <w:lvlJc w:val="left"/>
      <w:pPr>
        <w:ind w:left="1789" w:hanging="360"/>
      </w:pPr>
      <w:rPr>
        <w:rFonts w:ascii="Times New Roman" w:hAnsi="Times New Roman" w:cs="Times New Roman" w:hint="default"/>
        <w:b w:val="0"/>
        <w:i w:val="0"/>
        <w:spacing w:val="-9"/>
        <w:w w:val="99"/>
        <w:sz w:val="24"/>
        <w:szCs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nsid w:val="6B2947A2"/>
    <w:multiLevelType w:val="hybridMultilevel"/>
    <w:tmpl w:val="CA128D6A"/>
    <w:lvl w:ilvl="0" w:tplc="6B564666">
      <w:start w:val="1"/>
      <w:numFmt w:val="decimal"/>
      <w:lvlText w:val="%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CA0931"/>
    <w:multiLevelType w:val="hybridMultilevel"/>
    <w:tmpl w:val="8018B3A0"/>
    <w:lvl w:ilvl="0" w:tplc="88CA465A">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47390E"/>
    <w:multiLevelType w:val="hybridMultilevel"/>
    <w:tmpl w:val="4D4CD626"/>
    <w:lvl w:ilvl="0" w:tplc="FD0EB77A">
      <w:start w:val="1"/>
      <w:numFmt w:val="decimal"/>
      <w:lvlText w:val="%1)"/>
      <w:lvlJc w:val="left"/>
      <w:pPr>
        <w:ind w:left="720" w:hanging="360"/>
      </w:pPr>
      <w:rPr>
        <w:rFonts w:ascii="Times New Roman" w:hAnsi="Times New Roman" w:cs="Times New Roman" w:hint="default"/>
        <w:b w:val="0"/>
        <w:i w:val="0"/>
        <w:sz w:val="24"/>
        <w:szCs w:val="21"/>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24"/>
  </w:num>
  <w:num w:numId="3">
    <w:abstractNumId w:val="3"/>
  </w:num>
  <w:num w:numId="4">
    <w:abstractNumId w:val="22"/>
  </w:num>
  <w:num w:numId="5">
    <w:abstractNumId w:val="11"/>
  </w:num>
  <w:num w:numId="6">
    <w:abstractNumId w:val="21"/>
  </w:num>
  <w:num w:numId="7">
    <w:abstractNumId w:val="9"/>
  </w:num>
  <w:num w:numId="8">
    <w:abstractNumId w:val="16"/>
  </w:num>
  <w:num w:numId="9">
    <w:abstractNumId w:val="15"/>
  </w:num>
  <w:num w:numId="10">
    <w:abstractNumId w:val="10"/>
  </w:num>
  <w:num w:numId="11">
    <w:abstractNumId w:val="5"/>
  </w:num>
  <w:num w:numId="12">
    <w:abstractNumId w:val="7"/>
  </w:num>
  <w:num w:numId="13">
    <w:abstractNumId w:val="20"/>
  </w:num>
  <w:num w:numId="14">
    <w:abstractNumId w:val="12"/>
  </w:num>
  <w:num w:numId="15">
    <w:abstractNumId w:val="2"/>
  </w:num>
  <w:num w:numId="16">
    <w:abstractNumId w:val="8"/>
  </w:num>
  <w:num w:numId="17">
    <w:abstractNumId w:val="18"/>
  </w:num>
  <w:num w:numId="18">
    <w:abstractNumId w:val="4"/>
  </w:num>
  <w:num w:numId="19">
    <w:abstractNumId w:val="23"/>
  </w:num>
  <w:num w:numId="20">
    <w:abstractNumId w:val="6"/>
  </w:num>
  <w:num w:numId="21">
    <w:abstractNumId w:val="1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3"/>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815F9"/>
    <w:rsid w:val="0000059C"/>
    <w:rsid w:val="000013DF"/>
    <w:rsid w:val="00003C7A"/>
    <w:rsid w:val="0000676C"/>
    <w:rsid w:val="00010EC6"/>
    <w:rsid w:val="00010F79"/>
    <w:rsid w:val="00013E6A"/>
    <w:rsid w:val="00014139"/>
    <w:rsid w:val="00014C6D"/>
    <w:rsid w:val="00015935"/>
    <w:rsid w:val="00015C09"/>
    <w:rsid w:val="00016084"/>
    <w:rsid w:val="000167AE"/>
    <w:rsid w:val="0001699D"/>
    <w:rsid w:val="00016F7A"/>
    <w:rsid w:val="00017172"/>
    <w:rsid w:val="0001775E"/>
    <w:rsid w:val="00020497"/>
    <w:rsid w:val="00021DC6"/>
    <w:rsid w:val="00026A5A"/>
    <w:rsid w:val="00026CF1"/>
    <w:rsid w:val="0002713A"/>
    <w:rsid w:val="00031335"/>
    <w:rsid w:val="000313B5"/>
    <w:rsid w:val="000323E5"/>
    <w:rsid w:val="00032A7D"/>
    <w:rsid w:val="00033059"/>
    <w:rsid w:val="00033CD4"/>
    <w:rsid w:val="00033F00"/>
    <w:rsid w:val="000354BB"/>
    <w:rsid w:val="00036014"/>
    <w:rsid w:val="00036410"/>
    <w:rsid w:val="0003715C"/>
    <w:rsid w:val="00040613"/>
    <w:rsid w:val="000406C3"/>
    <w:rsid w:val="0004201E"/>
    <w:rsid w:val="0004214C"/>
    <w:rsid w:val="000444C9"/>
    <w:rsid w:val="000452CF"/>
    <w:rsid w:val="0004555E"/>
    <w:rsid w:val="0004734E"/>
    <w:rsid w:val="00047834"/>
    <w:rsid w:val="000478C4"/>
    <w:rsid w:val="00051B1B"/>
    <w:rsid w:val="0005310F"/>
    <w:rsid w:val="0005469B"/>
    <w:rsid w:val="000550D6"/>
    <w:rsid w:val="00056E56"/>
    <w:rsid w:val="000577F5"/>
    <w:rsid w:val="00061301"/>
    <w:rsid w:val="00061F32"/>
    <w:rsid w:val="0006275B"/>
    <w:rsid w:val="00062BC8"/>
    <w:rsid w:val="00062DA4"/>
    <w:rsid w:val="00064851"/>
    <w:rsid w:val="00065009"/>
    <w:rsid w:val="000651D9"/>
    <w:rsid w:val="00065910"/>
    <w:rsid w:val="00065ED2"/>
    <w:rsid w:val="00066453"/>
    <w:rsid w:val="000664A2"/>
    <w:rsid w:val="0006741E"/>
    <w:rsid w:val="000676CA"/>
    <w:rsid w:val="00072479"/>
    <w:rsid w:val="000725B9"/>
    <w:rsid w:val="0007318F"/>
    <w:rsid w:val="00073A68"/>
    <w:rsid w:val="0007450B"/>
    <w:rsid w:val="00074AFB"/>
    <w:rsid w:val="00075893"/>
    <w:rsid w:val="0007783E"/>
    <w:rsid w:val="00077BBB"/>
    <w:rsid w:val="00080E31"/>
    <w:rsid w:val="00081919"/>
    <w:rsid w:val="00081A24"/>
    <w:rsid w:val="0008315F"/>
    <w:rsid w:val="00083322"/>
    <w:rsid w:val="0008351D"/>
    <w:rsid w:val="00084027"/>
    <w:rsid w:val="00087A25"/>
    <w:rsid w:val="0009097B"/>
    <w:rsid w:val="00090A9C"/>
    <w:rsid w:val="0009245E"/>
    <w:rsid w:val="000949DF"/>
    <w:rsid w:val="000973A7"/>
    <w:rsid w:val="000A004A"/>
    <w:rsid w:val="000A0734"/>
    <w:rsid w:val="000A3299"/>
    <w:rsid w:val="000A3B0F"/>
    <w:rsid w:val="000A3CD5"/>
    <w:rsid w:val="000A412D"/>
    <w:rsid w:val="000A4288"/>
    <w:rsid w:val="000A500D"/>
    <w:rsid w:val="000A62B7"/>
    <w:rsid w:val="000A6A53"/>
    <w:rsid w:val="000B0287"/>
    <w:rsid w:val="000B0AC5"/>
    <w:rsid w:val="000B1F20"/>
    <w:rsid w:val="000B2A93"/>
    <w:rsid w:val="000B3643"/>
    <w:rsid w:val="000B4B61"/>
    <w:rsid w:val="000B4F10"/>
    <w:rsid w:val="000B5E31"/>
    <w:rsid w:val="000B70E0"/>
    <w:rsid w:val="000B7500"/>
    <w:rsid w:val="000C2696"/>
    <w:rsid w:val="000C29E3"/>
    <w:rsid w:val="000C3884"/>
    <w:rsid w:val="000C3F26"/>
    <w:rsid w:val="000C5FF5"/>
    <w:rsid w:val="000C70DB"/>
    <w:rsid w:val="000C7E88"/>
    <w:rsid w:val="000D0279"/>
    <w:rsid w:val="000D23D6"/>
    <w:rsid w:val="000D4ACB"/>
    <w:rsid w:val="000D5DD2"/>
    <w:rsid w:val="000D7E24"/>
    <w:rsid w:val="000E00F4"/>
    <w:rsid w:val="000E1204"/>
    <w:rsid w:val="000E1514"/>
    <w:rsid w:val="000E191D"/>
    <w:rsid w:val="000E1B3D"/>
    <w:rsid w:val="000E1BAC"/>
    <w:rsid w:val="000E1ECD"/>
    <w:rsid w:val="000E3C06"/>
    <w:rsid w:val="000E470B"/>
    <w:rsid w:val="000E5D71"/>
    <w:rsid w:val="000E5ED9"/>
    <w:rsid w:val="000F2B2A"/>
    <w:rsid w:val="000F2EF0"/>
    <w:rsid w:val="000F3014"/>
    <w:rsid w:val="000F343E"/>
    <w:rsid w:val="000F4262"/>
    <w:rsid w:val="000F544E"/>
    <w:rsid w:val="000F59BD"/>
    <w:rsid w:val="000F7B37"/>
    <w:rsid w:val="0010096A"/>
    <w:rsid w:val="001010FD"/>
    <w:rsid w:val="00101A10"/>
    <w:rsid w:val="00102D93"/>
    <w:rsid w:val="001034AA"/>
    <w:rsid w:val="00103E34"/>
    <w:rsid w:val="0010471D"/>
    <w:rsid w:val="00104A6B"/>
    <w:rsid w:val="00104CB6"/>
    <w:rsid w:val="001054DA"/>
    <w:rsid w:val="00106839"/>
    <w:rsid w:val="00111B8D"/>
    <w:rsid w:val="00112029"/>
    <w:rsid w:val="00112127"/>
    <w:rsid w:val="00112AC8"/>
    <w:rsid w:val="00114FCA"/>
    <w:rsid w:val="00115110"/>
    <w:rsid w:val="00120320"/>
    <w:rsid w:val="00120D34"/>
    <w:rsid w:val="00121285"/>
    <w:rsid w:val="00123BA9"/>
    <w:rsid w:val="001259AF"/>
    <w:rsid w:val="00125AE9"/>
    <w:rsid w:val="0012681C"/>
    <w:rsid w:val="00126F00"/>
    <w:rsid w:val="00127475"/>
    <w:rsid w:val="001276E3"/>
    <w:rsid w:val="00130A4F"/>
    <w:rsid w:val="001313B8"/>
    <w:rsid w:val="001338F2"/>
    <w:rsid w:val="00135786"/>
    <w:rsid w:val="00136E34"/>
    <w:rsid w:val="001371CD"/>
    <w:rsid w:val="00137A23"/>
    <w:rsid w:val="00140003"/>
    <w:rsid w:val="00140EBC"/>
    <w:rsid w:val="001420EA"/>
    <w:rsid w:val="00142631"/>
    <w:rsid w:val="00142FE7"/>
    <w:rsid w:val="0014765F"/>
    <w:rsid w:val="00150C4A"/>
    <w:rsid w:val="00152348"/>
    <w:rsid w:val="001525FA"/>
    <w:rsid w:val="00152B1A"/>
    <w:rsid w:val="001570BD"/>
    <w:rsid w:val="00157DDB"/>
    <w:rsid w:val="0016139B"/>
    <w:rsid w:val="00161773"/>
    <w:rsid w:val="00162341"/>
    <w:rsid w:val="00162A0F"/>
    <w:rsid w:val="00162A81"/>
    <w:rsid w:val="00164A0E"/>
    <w:rsid w:val="001653DA"/>
    <w:rsid w:val="0016555B"/>
    <w:rsid w:val="00165AC0"/>
    <w:rsid w:val="0016613A"/>
    <w:rsid w:val="00170C8E"/>
    <w:rsid w:val="00171EDD"/>
    <w:rsid w:val="00172396"/>
    <w:rsid w:val="001747A5"/>
    <w:rsid w:val="00176B19"/>
    <w:rsid w:val="00176DF5"/>
    <w:rsid w:val="00176F1B"/>
    <w:rsid w:val="00177DFF"/>
    <w:rsid w:val="00180085"/>
    <w:rsid w:val="001826C2"/>
    <w:rsid w:val="00183248"/>
    <w:rsid w:val="00183DA1"/>
    <w:rsid w:val="00185D9D"/>
    <w:rsid w:val="00186420"/>
    <w:rsid w:val="00187250"/>
    <w:rsid w:val="00187A38"/>
    <w:rsid w:val="0019097E"/>
    <w:rsid w:val="00190F57"/>
    <w:rsid w:val="001918EF"/>
    <w:rsid w:val="00191C4E"/>
    <w:rsid w:val="00191E98"/>
    <w:rsid w:val="00192014"/>
    <w:rsid w:val="001933A6"/>
    <w:rsid w:val="00193F5A"/>
    <w:rsid w:val="00194523"/>
    <w:rsid w:val="00194936"/>
    <w:rsid w:val="00194B05"/>
    <w:rsid w:val="001952BB"/>
    <w:rsid w:val="001962F6"/>
    <w:rsid w:val="00196659"/>
    <w:rsid w:val="00197E50"/>
    <w:rsid w:val="001A0186"/>
    <w:rsid w:val="001A09BC"/>
    <w:rsid w:val="001A0FF5"/>
    <w:rsid w:val="001A1CA4"/>
    <w:rsid w:val="001A1FC1"/>
    <w:rsid w:val="001A41A8"/>
    <w:rsid w:val="001A4D88"/>
    <w:rsid w:val="001A7618"/>
    <w:rsid w:val="001B181F"/>
    <w:rsid w:val="001B26E8"/>
    <w:rsid w:val="001B2FFC"/>
    <w:rsid w:val="001B3116"/>
    <w:rsid w:val="001B34EE"/>
    <w:rsid w:val="001B4074"/>
    <w:rsid w:val="001B41B0"/>
    <w:rsid w:val="001B44A7"/>
    <w:rsid w:val="001B4540"/>
    <w:rsid w:val="001B5791"/>
    <w:rsid w:val="001B5B73"/>
    <w:rsid w:val="001C2AF1"/>
    <w:rsid w:val="001C2F30"/>
    <w:rsid w:val="001C3D7E"/>
    <w:rsid w:val="001C40AF"/>
    <w:rsid w:val="001C438E"/>
    <w:rsid w:val="001C5278"/>
    <w:rsid w:val="001C5DF0"/>
    <w:rsid w:val="001C60B6"/>
    <w:rsid w:val="001C6426"/>
    <w:rsid w:val="001C6C31"/>
    <w:rsid w:val="001D0B34"/>
    <w:rsid w:val="001D0C73"/>
    <w:rsid w:val="001D13BE"/>
    <w:rsid w:val="001D33DD"/>
    <w:rsid w:val="001D4DAA"/>
    <w:rsid w:val="001D4E7F"/>
    <w:rsid w:val="001D5F26"/>
    <w:rsid w:val="001D69BC"/>
    <w:rsid w:val="001D6CD8"/>
    <w:rsid w:val="001D74F0"/>
    <w:rsid w:val="001D7B99"/>
    <w:rsid w:val="001E0F13"/>
    <w:rsid w:val="001E24B0"/>
    <w:rsid w:val="001E3037"/>
    <w:rsid w:val="001E3239"/>
    <w:rsid w:val="001E32C2"/>
    <w:rsid w:val="001E391E"/>
    <w:rsid w:val="001E3D66"/>
    <w:rsid w:val="001E41F2"/>
    <w:rsid w:val="001E4F59"/>
    <w:rsid w:val="001E5506"/>
    <w:rsid w:val="001E5600"/>
    <w:rsid w:val="001E581B"/>
    <w:rsid w:val="001E6BD6"/>
    <w:rsid w:val="001E7950"/>
    <w:rsid w:val="001F111E"/>
    <w:rsid w:val="001F12F0"/>
    <w:rsid w:val="001F19EA"/>
    <w:rsid w:val="001F2869"/>
    <w:rsid w:val="001F45E4"/>
    <w:rsid w:val="001F47B3"/>
    <w:rsid w:val="001F4B7C"/>
    <w:rsid w:val="001F590E"/>
    <w:rsid w:val="001F5930"/>
    <w:rsid w:val="001F59A6"/>
    <w:rsid w:val="001F5E28"/>
    <w:rsid w:val="001F676A"/>
    <w:rsid w:val="00200A6E"/>
    <w:rsid w:val="00200DDF"/>
    <w:rsid w:val="002012BF"/>
    <w:rsid w:val="0020271E"/>
    <w:rsid w:val="00202F8E"/>
    <w:rsid w:val="002046D1"/>
    <w:rsid w:val="00204BCB"/>
    <w:rsid w:val="00204E20"/>
    <w:rsid w:val="00206544"/>
    <w:rsid w:val="00207012"/>
    <w:rsid w:val="00211492"/>
    <w:rsid w:val="00211915"/>
    <w:rsid w:val="00212C93"/>
    <w:rsid w:val="00214065"/>
    <w:rsid w:val="00214F15"/>
    <w:rsid w:val="00220B89"/>
    <w:rsid w:val="00223A95"/>
    <w:rsid w:val="00223E10"/>
    <w:rsid w:val="00224759"/>
    <w:rsid w:val="00224E8E"/>
    <w:rsid w:val="00225FA7"/>
    <w:rsid w:val="00226576"/>
    <w:rsid w:val="00231205"/>
    <w:rsid w:val="00232F34"/>
    <w:rsid w:val="002333F6"/>
    <w:rsid w:val="00234505"/>
    <w:rsid w:val="0023543A"/>
    <w:rsid w:val="00235457"/>
    <w:rsid w:val="002361D2"/>
    <w:rsid w:val="00236912"/>
    <w:rsid w:val="00240401"/>
    <w:rsid w:val="002415AC"/>
    <w:rsid w:val="002415B7"/>
    <w:rsid w:val="00241688"/>
    <w:rsid w:val="00241EDC"/>
    <w:rsid w:val="002437F1"/>
    <w:rsid w:val="00246304"/>
    <w:rsid w:val="00246549"/>
    <w:rsid w:val="00246984"/>
    <w:rsid w:val="00250577"/>
    <w:rsid w:val="00251D10"/>
    <w:rsid w:val="0025214C"/>
    <w:rsid w:val="00253BE9"/>
    <w:rsid w:val="00253E88"/>
    <w:rsid w:val="0025437F"/>
    <w:rsid w:val="00254DEA"/>
    <w:rsid w:val="00257C27"/>
    <w:rsid w:val="00261192"/>
    <w:rsid w:val="0026153A"/>
    <w:rsid w:val="002619A7"/>
    <w:rsid w:val="00262B80"/>
    <w:rsid w:val="0026318E"/>
    <w:rsid w:val="00263710"/>
    <w:rsid w:val="00263845"/>
    <w:rsid w:val="00263B37"/>
    <w:rsid w:val="00265F8F"/>
    <w:rsid w:val="00266BF4"/>
    <w:rsid w:val="00270332"/>
    <w:rsid w:val="002705A3"/>
    <w:rsid w:val="002714CC"/>
    <w:rsid w:val="002734EC"/>
    <w:rsid w:val="00273EBD"/>
    <w:rsid w:val="00276B4F"/>
    <w:rsid w:val="00280878"/>
    <w:rsid w:val="00280B2F"/>
    <w:rsid w:val="00281791"/>
    <w:rsid w:val="00282876"/>
    <w:rsid w:val="0028360B"/>
    <w:rsid w:val="002839AA"/>
    <w:rsid w:val="00284E33"/>
    <w:rsid w:val="00284EC7"/>
    <w:rsid w:val="002854AB"/>
    <w:rsid w:val="00287CB0"/>
    <w:rsid w:val="00290027"/>
    <w:rsid w:val="00290721"/>
    <w:rsid w:val="00290A13"/>
    <w:rsid w:val="00290C13"/>
    <w:rsid w:val="0029134F"/>
    <w:rsid w:val="00291483"/>
    <w:rsid w:val="00291E23"/>
    <w:rsid w:val="002931A0"/>
    <w:rsid w:val="0029325D"/>
    <w:rsid w:val="00293758"/>
    <w:rsid w:val="00293C38"/>
    <w:rsid w:val="0029469C"/>
    <w:rsid w:val="0029631A"/>
    <w:rsid w:val="002966BA"/>
    <w:rsid w:val="00297F37"/>
    <w:rsid w:val="002A106B"/>
    <w:rsid w:val="002A14C1"/>
    <w:rsid w:val="002A3BCB"/>
    <w:rsid w:val="002A3BD9"/>
    <w:rsid w:val="002A4848"/>
    <w:rsid w:val="002A4D66"/>
    <w:rsid w:val="002A531A"/>
    <w:rsid w:val="002A538D"/>
    <w:rsid w:val="002A56E9"/>
    <w:rsid w:val="002A659E"/>
    <w:rsid w:val="002A67F8"/>
    <w:rsid w:val="002A7199"/>
    <w:rsid w:val="002A7D82"/>
    <w:rsid w:val="002B1466"/>
    <w:rsid w:val="002B1E5A"/>
    <w:rsid w:val="002B4036"/>
    <w:rsid w:val="002B54D9"/>
    <w:rsid w:val="002B5CC3"/>
    <w:rsid w:val="002C07D2"/>
    <w:rsid w:val="002C081B"/>
    <w:rsid w:val="002C0C89"/>
    <w:rsid w:val="002C1498"/>
    <w:rsid w:val="002C2253"/>
    <w:rsid w:val="002C4194"/>
    <w:rsid w:val="002C53CB"/>
    <w:rsid w:val="002C6DF6"/>
    <w:rsid w:val="002D1E09"/>
    <w:rsid w:val="002D26EE"/>
    <w:rsid w:val="002D3207"/>
    <w:rsid w:val="002D5C7C"/>
    <w:rsid w:val="002D6CEF"/>
    <w:rsid w:val="002D727A"/>
    <w:rsid w:val="002E12E6"/>
    <w:rsid w:val="002E178E"/>
    <w:rsid w:val="002E22F8"/>
    <w:rsid w:val="002E34F7"/>
    <w:rsid w:val="002E37A7"/>
    <w:rsid w:val="002E4838"/>
    <w:rsid w:val="002E5178"/>
    <w:rsid w:val="002E51C9"/>
    <w:rsid w:val="002F0188"/>
    <w:rsid w:val="002F081D"/>
    <w:rsid w:val="002F0A9B"/>
    <w:rsid w:val="002F28F8"/>
    <w:rsid w:val="002F3550"/>
    <w:rsid w:val="002F43F8"/>
    <w:rsid w:val="002F46B5"/>
    <w:rsid w:val="002F4BB6"/>
    <w:rsid w:val="00300A40"/>
    <w:rsid w:val="00301AED"/>
    <w:rsid w:val="0030244D"/>
    <w:rsid w:val="003028F8"/>
    <w:rsid w:val="00303341"/>
    <w:rsid w:val="003048FD"/>
    <w:rsid w:val="0030511F"/>
    <w:rsid w:val="00305A1B"/>
    <w:rsid w:val="00305FDD"/>
    <w:rsid w:val="00310793"/>
    <w:rsid w:val="00310C50"/>
    <w:rsid w:val="003110E5"/>
    <w:rsid w:val="00312195"/>
    <w:rsid w:val="0031362F"/>
    <w:rsid w:val="00313ED3"/>
    <w:rsid w:val="00316BD5"/>
    <w:rsid w:val="003173BF"/>
    <w:rsid w:val="0031742C"/>
    <w:rsid w:val="00317470"/>
    <w:rsid w:val="00320B0D"/>
    <w:rsid w:val="0032104A"/>
    <w:rsid w:val="00322908"/>
    <w:rsid w:val="00325AE0"/>
    <w:rsid w:val="00325B10"/>
    <w:rsid w:val="00326097"/>
    <w:rsid w:val="00332175"/>
    <w:rsid w:val="00332614"/>
    <w:rsid w:val="00332700"/>
    <w:rsid w:val="00332774"/>
    <w:rsid w:val="00332DF9"/>
    <w:rsid w:val="00333981"/>
    <w:rsid w:val="00334411"/>
    <w:rsid w:val="003347FA"/>
    <w:rsid w:val="00335678"/>
    <w:rsid w:val="00335752"/>
    <w:rsid w:val="0033693F"/>
    <w:rsid w:val="00337EC1"/>
    <w:rsid w:val="00340145"/>
    <w:rsid w:val="0034079B"/>
    <w:rsid w:val="00341FA8"/>
    <w:rsid w:val="00343DC4"/>
    <w:rsid w:val="00343F8F"/>
    <w:rsid w:val="0034500D"/>
    <w:rsid w:val="00345A0D"/>
    <w:rsid w:val="00350058"/>
    <w:rsid w:val="00351582"/>
    <w:rsid w:val="00352812"/>
    <w:rsid w:val="0035297A"/>
    <w:rsid w:val="00355628"/>
    <w:rsid w:val="00355708"/>
    <w:rsid w:val="0035673D"/>
    <w:rsid w:val="00360322"/>
    <w:rsid w:val="00360504"/>
    <w:rsid w:val="0036064B"/>
    <w:rsid w:val="00360679"/>
    <w:rsid w:val="0036072B"/>
    <w:rsid w:val="00360EAF"/>
    <w:rsid w:val="00361FE0"/>
    <w:rsid w:val="00362A0A"/>
    <w:rsid w:val="00364297"/>
    <w:rsid w:val="00364521"/>
    <w:rsid w:val="003658F0"/>
    <w:rsid w:val="003671CE"/>
    <w:rsid w:val="00367446"/>
    <w:rsid w:val="00367D59"/>
    <w:rsid w:val="003701DD"/>
    <w:rsid w:val="003702F1"/>
    <w:rsid w:val="00370CF2"/>
    <w:rsid w:val="00370D93"/>
    <w:rsid w:val="00371E06"/>
    <w:rsid w:val="0037237E"/>
    <w:rsid w:val="003727C9"/>
    <w:rsid w:val="00372819"/>
    <w:rsid w:val="003733B3"/>
    <w:rsid w:val="003744C1"/>
    <w:rsid w:val="00374689"/>
    <w:rsid w:val="00374925"/>
    <w:rsid w:val="00374E12"/>
    <w:rsid w:val="00375341"/>
    <w:rsid w:val="00376B11"/>
    <w:rsid w:val="0038060D"/>
    <w:rsid w:val="00381387"/>
    <w:rsid w:val="0038191C"/>
    <w:rsid w:val="00382894"/>
    <w:rsid w:val="003837CD"/>
    <w:rsid w:val="003848C2"/>
    <w:rsid w:val="00385E2B"/>
    <w:rsid w:val="0039035E"/>
    <w:rsid w:val="003911C8"/>
    <w:rsid w:val="0039132E"/>
    <w:rsid w:val="003917EF"/>
    <w:rsid w:val="00392BF1"/>
    <w:rsid w:val="00392E60"/>
    <w:rsid w:val="003938F9"/>
    <w:rsid w:val="00394821"/>
    <w:rsid w:val="00395BF1"/>
    <w:rsid w:val="003961E9"/>
    <w:rsid w:val="00396F37"/>
    <w:rsid w:val="00397372"/>
    <w:rsid w:val="003A07AE"/>
    <w:rsid w:val="003A088F"/>
    <w:rsid w:val="003A19CA"/>
    <w:rsid w:val="003A3C5A"/>
    <w:rsid w:val="003A4DB0"/>
    <w:rsid w:val="003A5924"/>
    <w:rsid w:val="003A5FB5"/>
    <w:rsid w:val="003A7098"/>
    <w:rsid w:val="003A7476"/>
    <w:rsid w:val="003B0DD8"/>
    <w:rsid w:val="003B1D1D"/>
    <w:rsid w:val="003B4ABB"/>
    <w:rsid w:val="003B61C5"/>
    <w:rsid w:val="003B7BEB"/>
    <w:rsid w:val="003B7C59"/>
    <w:rsid w:val="003B7DDE"/>
    <w:rsid w:val="003C0903"/>
    <w:rsid w:val="003C0929"/>
    <w:rsid w:val="003C0A90"/>
    <w:rsid w:val="003C334A"/>
    <w:rsid w:val="003C33A3"/>
    <w:rsid w:val="003C3713"/>
    <w:rsid w:val="003C3A55"/>
    <w:rsid w:val="003C5029"/>
    <w:rsid w:val="003C5BDE"/>
    <w:rsid w:val="003C5E8C"/>
    <w:rsid w:val="003C6A58"/>
    <w:rsid w:val="003D14CB"/>
    <w:rsid w:val="003D1D63"/>
    <w:rsid w:val="003D2C93"/>
    <w:rsid w:val="003D413C"/>
    <w:rsid w:val="003D47EF"/>
    <w:rsid w:val="003D4FF9"/>
    <w:rsid w:val="003D52E0"/>
    <w:rsid w:val="003D6151"/>
    <w:rsid w:val="003D619F"/>
    <w:rsid w:val="003D6312"/>
    <w:rsid w:val="003E1DAB"/>
    <w:rsid w:val="003E3D7E"/>
    <w:rsid w:val="003E3D91"/>
    <w:rsid w:val="003E55E2"/>
    <w:rsid w:val="003E6D48"/>
    <w:rsid w:val="003E7351"/>
    <w:rsid w:val="003E78F0"/>
    <w:rsid w:val="003F0DE8"/>
    <w:rsid w:val="003F12AA"/>
    <w:rsid w:val="003F36B3"/>
    <w:rsid w:val="003F4ECA"/>
    <w:rsid w:val="003F6B58"/>
    <w:rsid w:val="003F6EEC"/>
    <w:rsid w:val="003F78F3"/>
    <w:rsid w:val="004015FD"/>
    <w:rsid w:val="00403564"/>
    <w:rsid w:val="00405F97"/>
    <w:rsid w:val="00406861"/>
    <w:rsid w:val="00406EDF"/>
    <w:rsid w:val="004077AE"/>
    <w:rsid w:val="00411407"/>
    <w:rsid w:val="004130DB"/>
    <w:rsid w:val="00413D32"/>
    <w:rsid w:val="0041467E"/>
    <w:rsid w:val="00415969"/>
    <w:rsid w:val="00415D1C"/>
    <w:rsid w:val="004162F0"/>
    <w:rsid w:val="0041659F"/>
    <w:rsid w:val="00416A6B"/>
    <w:rsid w:val="0042133B"/>
    <w:rsid w:val="00422F41"/>
    <w:rsid w:val="00422FA6"/>
    <w:rsid w:val="0042342D"/>
    <w:rsid w:val="00423D84"/>
    <w:rsid w:val="004255D4"/>
    <w:rsid w:val="004275C3"/>
    <w:rsid w:val="00430E94"/>
    <w:rsid w:val="00431CE4"/>
    <w:rsid w:val="0043272B"/>
    <w:rsid w:val="004339EF"/>
    <w:rsid w:val="0043472C"/>
    <w:rsid w:val="00440191"/>
    <w:rsid w:val="0044109D"/>
    <w:rsid w:val="0044170D"/>
    <w:rsid w:val="00442E1A"/>
    <w:rsid w:val="0044329B"/>
    <w:rsid w:val="00443E06"/>
    <w:rsid w:val="004457A2"/>
    <w:rsid w:val="0044592F"/>
    <w:rsid w:val="0044596F"/>
    <w:rsid w:val="0044622F"/>
    <w:rsid w:val="00446940"/>
    <w:rsid w:val="00446AE6"/>
    <w:rsid w:val="00450537"/>
    <w:rsid w:val="00454117"/>
    <w:rsid w:val="00457257"/>
    <w:rsid w:val="0045752A"/>
    <w:rsid w:val="0046006B"/>
    <w:rsid w:val="004606FD"/>
    <w:rsid w:val="00462098"/>
    <w:rsid w:val="00463060"/>
    <w:rsid w:val="004639A4"/>
    <w:rsid w:val="004645BC"/>
    <w:rsid w:val="00464CA2"/>
    <w:rsid w:val="00464D84"/>
    <w:rsid w:val="004650AD"/>
    <w:rsid w:val="004652CF"/>
    <w:rsid w:val="00465BC1"/>
    <w:rsid w:val="00471EE5"/>
    <w:rsid w:val="0047210A"/>
    <w:rsid w:val="00472542"/>
    <w:rsid w:val="00472AAD"/>
    <w:rsid w:val="00472BD1"/>
    <w:rsid w:val="0047317F"/>
    <w:rsid w:val="00473916"/>
    <w:rsid w:val="00474CA4"/>
    <w:rsid w:val="00474E62"/>
    <w:rsid w:val="00475570"/>
    <w:rsid w:val="00476CCA"/>
    <w:rsid w:val="00477C06"/>
    <w:rsid w:val="0048531A"/>
    <w:rsid w:val="00485B02"/>
    <w:rsid w:val="0048660F"/>
    <w:rsid w:val="00487609"/>
    <w:rsid w:val="00490899"/>
    <w:rsid w:val="004908D8"/>
    <w:rsid w:val="00491273"/>
    <w:rsid w:val="00491B3F"/>
    <w:rsid w:val="00492725"/>
    <w:rsid w:val="00492D10"/>
    <w:rsid w:val="004947AD"/>
    <w:rsid w:val="004952F2"/>
    <w:rsid w:val="00495CAD"/>
    <w:rsid w:val="00495E41"/>
    <w:rsid w:val="004972AB"/>
    <w:rsid w:val="004A05D5"/>
    <w:rsid w:val="004A38A6"/>
    <w:rsid w:val="004A6D3B"/>
    <w:rsid w:val="004A7960"/>
    <w:rsid w:val="004A7B5B"/>
    <w:rsid w:val="004B0326"/>
    <w:rsid w:val="004B0FB6"/>
    <w:rsid w:val="004B28EC"/>
    <w:rsid w:val="004B2927"/>
    <w:rsid w:val="004B4376"/>
    <w:rsid w:val="004B4D05"/>
    <w:rsid w:val="004B4E44"/>
    <w:rsid w:val="004B7B3D"/>
    <w:rsid w:val="004C0A10"/>
    <w:rsid w:val="004C0BD2"/>
    <w:rsid w:val="004C1303"/>
    <w:rsid w:val="004C209C"/>
    <w:rsid w:val="004C37CB"/>
    <w:rsid w:val="004C4F76"/>
    <w:rsid w:val="004C6BF3"/>
    <w:rsid w:val="004D02EF"/>
    <w:rsid w:val="004D0B28"/>
    <w:rsid w:val="004D1555"/>
    <w:rsid w:val="004D2A9D"/>
    <w:rsid w:val="004D2F81"/>
    <w:rsid w:val="004D4A73"/>
    <w:rsid w:val="004D568C"/>
    <w:rsid w:val="004D5E39"/>
    <w:rsid w:val="004D635F"/>
    <w:rsid w:val="004D63E9"/>
    <w:rsid w:val="004E16B7"/>
    <w:rsid w:val="004E18A6"/>
    <w:rsid w:val="004E1E95"/>
    <w:rsid w:val="004E2FBB"/>
    <w:rsid w:val="004E2FD8"/>
    <w:rsid w:val="004E3BBA"/>
    <w:rsid w:val="004E4539"/>
    <w:rsid w:val="004E59DE"/>
    <w:rsid w:val="004E59EA"/>
    <w:rsid w:val="004F32D4"/>
    <w:rsid w:val="004F3757"/>
    <w:rsid w:val="004F4DDF"/>
    <w:rsid w:val="004F6E82"/>
    <w:rsid w:val="004F7009"/>
    <w:rsid w:val="00500730"/>
    <w:rsid w:val="0050255F"/>
    <w:rsid w:val="00503A71"/>
    <w:rsid w:val="00504B9F"/>
    <w:rsid w:val="00506658"/>
    <w:rsid w:val="00506EEA"/>
    <w:rsid w:val="0050749F"/>
    <w:rsid w:val="005076A4"/>
    <w:rsid w:val="00507D84"/>
    <w:rsid w:val="0051093D"/>
    <w:rsid w:val="00513624"/>
    <w:rsid w:val="005137FE"/>
    <w:rsid w:val="00513AB9"/>
    <w:rsid w:val="00513C08"/>
    <w:rsid w:val="00513F6F"/>
    <w:rsid w:val="00516116"/>
    <w:rsid w:val="00516354"/>
    <w:rsid w:val="0051795D"/>
    <w:rsid w:val="00521683"/>
    <w:rsid w:val="005221AE"/>
    <w:rsid w:val="00524A27"/>
    <w:rsid w:val="00525B24"/>
    <w:rsid w:val="00525BAC"/>
    <w:rsid w:val="00526886"/>
    <w:rsid w:val="00527548"/>
    <w:rsid w:val="00531148"/>
    <w:rsid w:val="005328D2"/>
    <w:rsid w:val="0053302C"/>
    <w:rsid w:val="005332F1"/>
    <w:rsid w:val="005339C5"/>
    <w:rsid w:val="00534549"/>
    <w:rsid w:val="0053463F"/>
    <w:rsid w:val="00534DE2"/>
    <w:rsid w:val="0053753A"/>
    <w:rsid w:val="00537894"/>
    <w:rsid w:val="00540379"/>
    <w:rsid w:val="00541C4B"/>
    <w:rsid w:val="005426DD"/>
    <w:rsid w:val="00542E9F"/>
    <w:rsid w:val="00546ADE"/>
    <w:rsid w:val="00546CD1"/>
    <w:rsid w:val="00547213"/>
    <w:rsid w:val="005510A3"/>
    <w:rsid w:val="00551CFE"/>
    <w:rsid w:val="00552AAA"/>
    <w:rsid w:val="00552CE6"/>
    <w:rsid w:val="0055309F"/>
    <w:rsid w:val="00556AE4"/>
    <w:rsid w:val="0055735E"/>
    <w:rsid w:val="00560106"/>
    <w:rsid w:val="00560F17"/>
    <w:rsid w:val="005627D2"/>
    <w:rsid w:val="005654CF"/>
    <w:rsid w:val="00565731"/>
    <w:rsid w:val="00566504"/>
    <w:rsid w:val="00570555"/>
    <w:rsid w:val="00572201"/>
    <w:rsid w:val="00572433"/>
    <w:rsid w:val="00574340"/>
    <w:rsid w:val="005754D4"/>
    <w:rsid w:val="00576FB9"/>
    <w:rsid w:val="00577DDD"/>
    <w:rsid w:val="00580D39"/>
    <w:rsid w:val="00581A56"/>
    <w:rsid w:val="0058212B"/>
    <w:rsid w:val="005822E9"/>
    <w:rsid w:val="0058294E"/>
    <w:rsid w:val="00582CB0"/>
    <w:rsid w:val="00583554"/>
    <w:rsid w:val="00584CC3"/>
    <w:rsid w:val="005853D5"/>
    <w:rsid w:val="005854E0"/>
    <w:rsid w:val="00585BC6"/>
    <w:rsid w:val="00587F09"/>
    <w:rsid w:val="005938A6"/>
    <w:rsid w:val="005943BE"/>
    <w:rsid w:val="0059451C"/>
    <w:rsid w:val="00597FD8"/>
    <w:rsid w:val="005A1DD2"/>
    <w:rsid w:val="005A38D0"/>
    <w:rsid w:val="005A4768"/>
    <w:rsid w:val="005A4B8E"/>
    <w:rsid w:val="005A4D2E"/>
    <w:rsid w:val="005A6000"/>
    <w:rsid w:val="005A7AC7"/>
    <w:rsid w:val="005B14DA"/>
    <w:rsid w:val="005B2001"/>
    <w:rsid w:val="005B21BC"/>
    <w:rsid w:val="005B25BA"/>
    <w:rsid w:val="005B355C"/>
    <w:rsid w:val="005B3946"/>
    <w:rsid w:val="005B39F3"/>
    <w:rsid w:val="005B558C"/>
    <w:rsid w:val="005B55BA"/>
    <w:rsid w:val="005B61B5"/>
    <w:rsid w:val="005B70E6"/>
    <w:rsid w:val="005C003E"/>
    <w:rsid w:val="005C06F1"/>
    <w:rsid w:val="005C0C56"/>
    <w:rsid w:val="005C1535"/>
    <w:rsid w:val="005C20D6"/>
    <w:rsid w:val="005C32EC"/>
    <w:rsid w:val="005C7109"/>
    <w:rsid w:val="005C7728"/>
    <w:rsid w:val="005C790A"/>
    <w:rsid w:val="005D13CE"/>
    <w:rsid w:val="005D1C4F"/>
    <w:rsid w:val="005D7528"/>
    <w:rsid w:val="005D776B"/>
    <w:rsid w:val="005E0173"/>
    <w:rsid w:val="005E0D79"/>
    <w:rsid w:val="005E2F85"/>
    <w:rsid w:val="005E317B"/>
    <w:rsid w:val="005E39D3"/>
    <w:rsid w:val="005E4388"/>
    <w:rsid w:val="005E49ED"/>
    <w:rsid w:val="005E5256"/>
    <w:rsid w:val="005E600A"/>
    <w:rsid w:val="005E7F31"/>
    <w:rsid w:val="005F0A4F"/>
    <w:rsid w:val="005F0F64"/>
    <w:rsid w:val="005F1370"/>
    <w:rsid w:val="005F18DF"/>
    <w:rsid w:val="005F1A8A"/>
    <w:rsid w:val="005F1D8C"/>
    <w:rsid w:val="005F447E"/>
    <w:rsid w:val="005F45AA"/>
    <w:rsid w:val="005F4AFA"/>
    <w:rsid w:val="005F638F"/>
    <w:rsid w:val="005F6801"/>
    <w:rsid w:val="005F7EAF"/>
    <w:rsid w:val="00600643"/>
    <w:rsid w:val="00601021"/>
    <w:rsid w:val="0060177F"/>
    <w:rsid w:val="006027F1"/>
    <w:rsid w:val="00603072"/>
    <w:rsid w:val="006031B1"/>
    <w:rsid w:val="00604186"/>
    <w:rsid w:val="00605604"/>
    <w:rsid w:val="00605BD0"/>
    <w:rsid w:val="00610EC8"/>
    <w:rsid w:val="0061120C"/>
    <w:rsid w:val="00611F4E"/>
    <w:rsid w:val="006121F5"/>
    <w:rsid w:val="00612F61"/>
    <w:rsid w:val="0061381C"/>
    <w:rsid w:val="0061447B"/>
    <w:rsid w:val="00615E3F"/>
    <w:rsid w:val="00616FED"/>
    <w:rsid w:val="006220D5"/>
    <w:rsid w:val="006225DE"/>
    <w:rsid w:val="00622A9B"/>
    <w:rsid w:val="00623567"/>
    <w:rsid w:val="00623BD8"/>
    <w:rsid w:val="0062442E"/>
    <w:rsid w:val="00624972"/>
    <w:rsid w:val="00624CC2"/>
    <w:rsid w:val="00626E8A"/>
    <w:rsid w:val="00631564"/>
    <w:rsid w:val="00631B67"/>
    <w:rsid w:val="00631E4A"/>
    <w:rsid w:val="00633014"/>
    <w:rsid w:val="00634ABF"/>
    <w:rsid w:val="00634B2B"/>
    <w:rsid w:val="00637890"/>
    <w:rsid w:val="00640246"/>
    <w:rsid w:val="006403A7"/>
    <w:rsid w:val="00641F28"/>
    <w:rsid w:val="00642772"/>
    <w:rsid w:val="00642AFE"/>
    <w:rsid w:val="00642CD6"/>
    <w:rsid w:val="0064301F"/>
    <w:rsid w:val="0064574C"/>
    <w:rsid w:val="00645B3B"/>
    <w:rsid w:val="00645FA8"/>
    <w:rsid w:val="006460B7"/>
    <w:rsid w:val="00646398"/>
    <w:rsid w:val="006467B0"/>
    <w:rsid w:val="006476E9"/>
    <w:rsid w:val="0064790F"/>
    <w:rsid w:val="00651A50"/>
    <w:rsid w:val="00651CF4"/>
    <w:rsid w:val="0065398C"/>
    <w:rsid w:val="006548F9"/>
    <w:rsid w:val="00654FAE"/>
    <w:rsid w:val="006562A8"/>
    <w:rsid w:val="00656B35"/>
    <w:rsid w:val="00657044"/>
    <w:rsid w:val="00657E5E"/>
    <w:rsid w:val="0066011F"/>
    <w:rsid w:val="00661FAE"/>
    <w:rsid w:val="006629B2"/>
    <w:rsid w:val="006634F8"/>
    <w:rsid w:val="00663B4E"/>
    <w:rsid w:val="00664162"/>
    <w:rsid w:val="0066442B"/>
    <w:rsid w:val="006653BB"/>
    <w:rsid w:val="00671D8B"/>
    <w:rsid w:val="006733C4"/>
    <w:rsid w:val="00673763"/>
    <w:rsid w:val="00674511"/>
    <w:rsid w:val="00676DA4"/>
    <w:rsid w:val="0067751D"/>
    <w:rsid w:val="0067777A"/>
    <w:rsid w:val="00677B89"/>
    <w:rsid w:val="006806DA"/>
    <w:rsid w:val="00681AF2"/>
    <w:rsid w:val="00681CD2"/>
    <w:rsid w:val="006839E5"/>
    <w:rsid w:val="00686B45"/>
    <w:rsid w:val="00687EC2"/>
    <w:rsid w:val="0069120E"/>
    <w:rsid w:val="00691289"/>
    <w:rsid w:val="006917B0"/>
    <w:rsid w:val="00691D01"/>
    <w:rsid w:val="00693561"/>
    <w:rsid w:val="00693660"/>
    <w:rsid w:val="00697098"/>
    <w:rsid w:val="006A09B7"/>
    <w:rsid w:val="006A0E09"/>
    <w:rsid w:val="006A17F2"/>
    <w:rsid w:val="006A25DF"/>
    <w:rsid w:val="006A3D3C"/>
    <w:rsid w:val="006A4236"/>
    <w:rsid w:val="006A4DF6"/>
    <w:rsid w:val="006A4EBE"/>
    <w:rsid w:val="006A5831"/>
    <w:rsid w:val="006A6D04"/>
    <w:rsid w:val="006A7724"/>
    <w:rsid w:val="006B1135"/>
    <w:rsid w:val="006B322F"/>
    <w:rsid w:val="006B4D85"/>
    <w:rsid w:val="006B73EA"/>
    <w:rsid w:val="006C119D"/>
    <w:rsid w:val="006C2AD1"/>
    <w:rsid w:val="006C48E6"/>
    <w:rsid w:val="006C6457"/>
    <w:rsid w:val="006D007B"/>
    <w:rsid w:val="006D4367"/>
    <w:rsid w:val="006D51A8"/>
    <w:rsid w:val="006D560D"/>
    <w:rsid w:val="006D5683"/>
    <w:rsid w:val="006D767C"/>
    <w:rsid w:val="006E07B9"/>
    <w:rsid w:val="006E090C"/>
    <w:rsid w:val="006E0DCB"/>
    <w:rsid w:val="006E1538"/>
    <w:rsid w:val="006E17C7"/>
    <w:rsid w:val="006E1FBB"/>
    <w:rsid w:val="006E2682"/>
    <w:rsid w:val="006E31BA"/>
    <w:rsid w:val="006E3789"/>
    <w:rsid w:val="006E3DB8"/>
    <w:rsid w:val="006E3EE5"/>
    <w:rsid w:val="006E49AF"/>
    <w:rsid w:val="006E4FE1"/>
    <w:rsid w:val="006E5E6B"/>
    <w:rsid w:val="006E730A"/>
    <w:rsid w:val="006E75FE"/>
    <w:rsid w:val="006F0A03"/>
    <w:rsid w:val="006F0D61"/>
    <w:rsid w:val="006F0F28"/>
    <w:rsid w:val="006F24A0"/>
    <w:rsid w:val="006F2A03"/>
    <w:rsid w:val="006F2DB7"/>
    <w:rsid w:val="006F33B2"/>
    <w:rsid w:val="006F3A9A"/>
    <w:rsid w:val="006F4211"/>
    <w:rsid w:val="006F474C"/>
    <w:rsid w:val="006F48A8"/>
    <w:rsid w:val="006F4E7E"/>
    <w:rsid w:val="006F59E4"/>
    <w:rsid w:val="006F6568"/>
    <w:rsid w:val="006F66B6"/>
    <w:rsid w:val="007003BA"/>
    <w:rsid w:val="007017A3"/>
    <w:rsid w:val="00701DE1"/>
    <w:rsid w:val="007037F4"/>
    <w:rsid w:val="00703F4E"/>
    <w:rsid w:val="007042F0"/>
    <w:rsid w:val="0070491D"/>
    <w:rsid w:val="00704F21"/>
    <w:rsid w:val="0070678F"/>
    <w:rsid w:val="007067E0"/>
    <w:rsid w:val="007067E5"/>
    <w:rsid w:val="007072FF"/>
    <w:rsid w:val="00707BD0"/>
    <w:rsid w:val="007115FF"/>
    <w:rsid w:val="00711DD7"/>
    <w:rsid w:val="00712CC8"/>
    <w:rsid w:val="00713211"/>
    <w:rsid w:val="00713664"/>
    <w:rsid w:val="00713E32"/>
    <w:rsid w:val="007155BF"/>
    <w:rsid w:val="0071675A"/>
    <w:rsid w:val="00716C7D"/>
    <w:rsid w:val="00720EA1"/>
    <w:rsid w:val="00721BEA"/>
    <w:rsid w:val="0072339E"/>
    <w:rsid w:val="0072348E"/>
    <w:rsid w:val="00724A7A"/>
    <w:rsid w:val="00724D96"/>
    <w:rsid w:val="0072577B"/>
    <w:rsid w:val="00725E67"/>
    <w:rsid w:val="00725FD9"/>
    <w:rsid w:val="007266E1"/>
    <w:rsid w:val="00726F67"/>
    <w:rsid w:val="007303DA"/>
    <w:rsid w:val="00732735"/>
    <w:rsid w:val="007344B5"/>
    <w:rsid w:val="00735886"/>
    <w:rsid w:val="007362E1"/>
    <w:rsid w:val="0074096D"/>
    <w:rsid w:val="00740AF0"/>
    <w:rsid w:val="00741B04"/>
    <w:rsid w:val="00745DDC"/>
    <w:rsid w:val="00746BB3"/>
    <w:rsid w:val="007470DB"/>
    <w:rsid w:val="007473DC"/>
    <w:rsid w:val="00747436"/>
    <w:rsid w:val="00747E65"/>
    <w:rsid w:val="00750539"/>
    <w:rsid w:val="00751409"/>
    <w:rsid w:val="00753412"/>
    <w:rsid w:val="0075354F"/>
    <w:rsid w:val="00760622"/>
    <w:rsid w:val="00761B47"/>
    <w:rsid w:val="007627D1"/>
    <w:rsid w:val="00762FF4"/>
    <w:rsid w:val="007643B6"/>
    <w:rsid w:val="00766D21"/>
    <w:rsid w:val="00770099"/>
    <w:rsid w:val="00770A97"/>
    <w:rsid w:val="007713B9"/>
    <w:rsid w:val="00771F10"/>
    <w:rsid w:val="00772243"/>
    <w:rsid w:val="0077510D"/>
    <w:rsid w:val="0077558D"/>
    <w:rsid w:val="00775675"/>
    <w:rsid w:val="0077576D"/>
    <w:rsid w:val="00775DDC"/>
    <w:rsid w:val="00776487"/>
    <w:rsid w:val="00781CFE"/>
    <w:rsid w:val="0078217C"/>
    <w:rsid w:val="007826D8"/>
    <w:rsid w:val="00783D3A"/>
    <w:rsid w:val="007849E3"/>
    <w:rsid w:val="00784C03"/>
    <w:rsid w:val="00792BE1"/>
    <w:rsid w:val="00792C27"/>
    <w:rsid w:val="00794019"/>
    <w:rsid w:val="00794FBC"/>
    <w:rsid w:val="007970A4"/>
    <w:rsid w:val="00797A38"/>
    <w:rsid w:val="007A0440"/>
    <w:rsid w:val="007A04F1"/>
    <w:rsid w:val="007A116B"/>
    <w:rsid w:val="007A539F"/>
    <w:rsid w:val="007A56ED"/>
    <w:rsid w:val="007A5E07"/>
    <w:rsid w:val="007A64EA"/>
    <w:rsid w:val="007A6694"/>
    <w:rsid w:val="007B0054"/>
    <w:rsid w:val="007B02E4"/>
    <w:rsid w:val="007B0DDA"/>
    <w:rsid w:val="007B1309"/>
    <w:rsid w:val="007B15FE"/>
    <w:rsid w:val="007B1B02"/>
    <w:rsid w:val="007B2674"/>
    <w:rsid w:val="007B398A"/>
    <w:rsid w:val="007B41F5"/>
    <w:rsid w:val="007B4F2C"/>
    <w:rsid w:val="007B5E2C"/>
    <w:rsid w:val="007B6D4E"/>
    <w:rsid w:val="007B7690"/>
    <w:rsid w:val="007B7EE0"/>
    <w:rsid w:val="007C2733"/>
    <w:rsid w:val="007C2EF4"/>
    <w:rsid w:val="007C3359"/>
    <w:rsid w:val="007C4271"/>
    <w:rsid w:val="007C4A9A"/>
    <w:rsid w:val="007D05D5"/>
    <w:rsid w:val="007D1647"/>
    <w:rsid w:val="007D2C47"/>
    <w:rsid w:val="007D2DB2"/>
    <w:rsid w:val="007D2F48"/>
    <w:rsid w:val="007D39E7"/>
    <w:rsid w:val="007D3DC9"/>
    <w:rsid w:val="007D5628"/>
    <w:rsid w:val="007D682B"/>
    <w:rsid w:val="007D6A47"/>
    <w:rsid w:val="007E0B63"/>
    <w:rsid w:val="007E2E38"/>
    <w:rsid w:val="007E49D6"/>
    <w:rsid w:val="007E5A02"/>
    <w:rsid w:val="007E79D6"/>
    <w:rsid w:val="007F04BF"/>
    <w:rsid w:val="007F07C1"/>
    <w:rsid w:val="007F0A67"/>
    <w:rsid w:val="007F3093"/>
    <w:rsid w:val="007F4A19"/>
    <w:rsid w:val="007F6F32"/>
    <w:rsid w:val="00801337"/>
    <w:rsid w:val="00801622"/>
    <w:rsid w:val="00802376"/>
    <w:rsid w:val="00805D1F"/>
    <w:rsid w:val="00806716"/>
    <w:rsid w:val="008108D7"/>
    <w:rsid w:val="00810DA7"/>
    <w:rsid w:val="00810F88"/>
    <w:rsid w:val="00813A81"/>
    <w:rsid w:val="00813B90"/>
    <w:rsid w:val="008144C4"/>
    <w:rsid w:val="00814CB4"/>
    <w:rsid w:val="008160EA"/>
    <w:rsid w:val="008173D2"/>
    <w:rsid w:val="00820F4F"/>
    <w:rsid w:val="0082112F"/>
    <w:rsid w:val="0082258F"/>
    <w:rsid w:val="00823AC2"/>
    <w:rsid w:val="008261A8"/>
    <w:rsid w:val="00827B2F"/>
    <w:rsid w:val="00830EC8"/>
    <w:rsid w:val="00831546"/>
    <w:rsid w:val="008340E4"/>
    <w:rsid w:val="0083457F"/>
    <w:rsid w:val="00840B3F"/>
    <w:rsid w:val="008414A0"/>
    <w:rsid w:val="008420B8"/>
    <w:rsid w:val="00842427"/>
    <w:rsid w:val="008427A6"/>
    <w:rsid w:val="008431CA"/>
    <w:rsid w:val="00843309"/>
    <w:rsid w:val="00843FD4"/>
    <w:rsid w:val="008448D8"/>
    <w:rsid w:val="00844FC1"/>
    <w:rsid w:val="00847547"/>
    <w:rsid w:val="00847DF2"/>
    <w:rsid w:val="00847FD9"/>
    <w:rsid w:val="008513CC"/>
    <w:rsid w:val="008528B1"/>
    <w:rsid w:val="00854A09"/>
    <w:rsid w:val="00864245"/>
    <w:rsid w:val="00864CA4"/>
    <w:rsid w:val="00865A64"/>
    <w:rsid w:val="00866797"/>
    <w:rsid w:val="00866D0B"/>
    <w:rsid w:val="0086717B"/>
    <w:rsid w:val="00867637"/>
    <w:rsid w:val="008676C0"/>
    <w:rsid w:val="008677BE"/>
    <w:rsid w:val="00871554"/>
    <w:rsid w:val="008715E6"/>
    <w:rsid w:val="00871ABE"/>
    <w:rsid w:val="00872922"/>
    <w:rsid w:val="0087493F"/>
    <w:rsid w:val="00874A6A"/>
    <w:rsid w:val="00875696"/>
    <w:rsid w:val="008766E8"/>
    <w:rsid w:val="0088182B"/>
    <w:rsid w:val="00883303"/>
    <w:rsid w:val="00883E32"/>
    <w:rsid w:val="008844C0"/>
    <w:rsid w:val="008865F2"/>
    <w:rsid w:val="008870FA"/>
    <w:rsid w:val="0088778C"/>
    <w:rsid w:val="00890177"/>
    <w:rsid w:val="00890E08"/>
    <w:rsid w:val="00892F2F"/>
    <w:rsid w:val="00893955"/>
    <w:rsid w:val="008939EB"/>
    <w:rsid w:val="0089663F"/>
    <w:rsid w:val="008967A6"/>
    <w:rsid w:val="008A02B6"/>
    <w:rsid w:val="008A0362"/>
    <w:rsid w:val="008A0C29"/>
    <w:rsid w:val="008A33B5"/>
    <w:rsid w:val="008A4376"/>
    <w:rsid w:val="008A5145"/>
    <w:rsid w:val="008A783F"/>
    <w:rsid w:val="008A7849"/>
    <w:rsid w:val="008B0E9A"/>
    <w:rsid w:val="008B5F9C"/>
    <w:rsid w:val="008B70C1"/>
    <w:rsid w:val="008B76DF"/>
    <w:rsid w:val="008C006E"/>
    <w:rsid w:val="008C1AB1"/>
    <w:rsid w:val="008C2949"/>
    <w:rsid w:val="008C4165"/>
    <w:rsid w:val="008C63AA"/>
    <w:rsid w:val="008C6852"/>
    <w:rsid w:val="008C6EAC"/>
    <w:rsid w:val="008C7002"/>
    <w:rsid w:val="008D17F5"/>
    <w:rsid w:val="008D409B"/>
    <w:rsid w:val="008D4819"/>
    <w:rsid w:val="008D49D3"/>
    <w:rsid w:val="008D643C"/>
    <w:rsid w:val="008D6811"/>
    <w:rsid w:val="008D6C58"/>
    <w:rsid w:val="008E1A56"/>
    <w:rsid w:val="008E45D8"/>
    <w:rsid w:val="008E56CC"/>
    <w:rsid w:val="008E649E"/>
    <w:rsid w:val="008E65D7"/>
    <w:rsid w:val="008F139C"/>
    <w:rsid w:val="008F1BAD"/>
    <w:rsid w:val="008F6D76"/>
    <w:rsid w:val="008F6F49"/>
    <w:rsid w:val="009006DD"/>
    <w:rsid w:val="00902BA5"/>
    <w:rsid w:val="00904B34"/>
    <w:rsid w:val="00905CC6"/>
    <w:rsid w:val="00906A95"/>
    <w:rsid w:val="009070A7"/>
    <w:rsid w:val="009155DC"/>
    <w:rsid w:val="009165C1"/>
    <w:rsid w:val="00916ABD"/>
    <w:rsid w:val="00917388"/>
    <w:rsid w:val="00917756"/>
    <w:rsid w:val="00920363"/>
    <w:rsid w:val="00920851"/>
    <w:rsid w:val="00921338"/>
    <w:rsid w:val="00922E75"/>
    <w:rsid w:val="0092346A"/>
    <w:rsid w:val="00923664"/>
    <w:rsid w:val="00923E6F"/>
    <w:rsid w:val="00924463"/>
    <w:rsid w:val="00924A14"/>
    <w:rsid w:val="00925258"/>
    <w:rsid w:val="00930504"/>
    <w:rsid w:val="00930559"/>
    <w:rsid w:val="00932191"/>
    <w:rsid w:val="00933033"/>
    <w:rsid w:val="00933F74"/>
    <w:rsid w:val="00936310"/>
    <w:rsid w:val="009368EA"/>
    <w:rsid w:val="00941989"/>
    <w:rsid w:val="00942234"/>
    <w:rsid w:val="009422D0"/>
    <w:rsid w:val="0094290F"/>
    <w:rsid w:val="00942EE5"/>
    <w:rsid w:val="009436AC"/>
    <w:rsid w:val="00944FD9"/>
    <w:rsid w:val="00945760"/>
    <w:rsid w:val="00945989"/>
    <w:rsid w:val="00947CC3"/>
    <w:rsid w:val="009517B2"/>
    <w:rsid w:val="00951A34"/>
    <w:rsid w:val="00952494"/>
    <w:rsid w:val="009542DD"/>
    <w:rsid w:val="00955694"/>
    <w:rsid w:val="00957825"/>
    <w:rsid w:val="009603CA"/>
    <w:rsid w:val="0096040D"/>
    <w:rsid w:val="00960D76"/>
    <w:rsid w:val="00963637"/>
    <w:rsid w:val="009637FE"/>
    <w:rsid w:val="009647C9"/>
    <w:rsid w:val="00966760"/>
    <w:rsid w:val="009709AE"/>
    <w:rsid w:val="00970DD5"/>
    <w:rsid w:val="009721EF"/>
    <w:rsid w:val="00974C7B"/>
    <w:rsid w:val="0097650C"/>
    <w:rsid w:val="0097710E"/>
    <w:rsid w:val="00981B29"/>
    <w:rsid w:val="00982BDF"/>
    <w:rsid w:val="00983A8A"/>
    <w:rsid w:val="00983C1E"/>
    <w:rsid w:val="00983C26"/>
    <w:rsid w:val="00983D93"/>
    <w:rsid w:val="009848A0"/>
    <w:rsid w:val="009871A0"/>
    <w:rsid w:val="00987B59"/>
    <w:rsid w:val="00991831"/>
    <w:rsid w:val="00992E56"/>
    <w:rsid w:val="00993D5C"/>
    <w:rsid w:val="00994991"/>
    <w:rsid w:val="009A0D8D"/>
    <w:rsid w:val="009A1594"/>
    <w:rsid w:val="009A19C2"/>
    <w:rsid w:val="009A2E7B"/>
    <w:rsid w:val="009A4C98"/>
    <w:rsid w:val="009A5C67"/>
    <w:rsid w:val="009B334B"/>
    <w:rsid w:val="009B4A38"/>
    <w:rsid w:val="009B5602"/>
    <w:rsid w:val="009B662C"/>
    <w:rsid w:val="009B6EEA"/>
    <w:rsid w:val="009B7586"/>
    <w:rsid w:val="009C050A"/>
    <w:rsid w:val="009C103F"/>
    <w:rsid w:val="009C2263"/>
    <w:rsid w:val="009C2B37"/>
    <w:rsid w:val="009C4E0B"/>
    <w:rsid w:val="009C50C0"/>
    <w:rsid w:val="009C6714"/>
    <w:rsid w:val="009C6E70"/>
    <w:rsid w:val="009C714B"/>
    <w:rsid w:val="009C7DCF"/>
    <w:rsid w:val="009D0728"/>
    <w:rsid w:val="009D3BB3"/>
    <w:rsid w:val="009E009E"/>
    <w:rsid w:val="009E00FB"/>
    <w:rsid w:val="009E12AC"/>
    <w:rsid w:val="009E1CFA"/>
    <w:rsid w:val="009E2AA5"/>
    <w:rsid w:val="009E360A"/>
    <w:rsid w:val="009E4906"/>
    <w:rsid w:val="009E5C91"/>
    <w:rsid w:val="009E6BB5"/>
    <w:rsid w:val="009E6ED9"/>
    <w:rsid w:val="009F10D4"/>
    <w:rsid w:val="009F19D7"/>
    <w:rsid w:val="009F1CB6"/>
    <w:rsid w:val="009F2201"/>
    <w:rsid w:val="009F2F58"/>
    <w:rsid w:val="009F4942"/>
    <w:rsid w:val="009F594B"/>
    <w:rsid w:val="009F6FA7"/>
    <w:rsid w:val="009F730A"/>
    <w:rsid w:val="00A00806"/>
    <w:rsid w:val="00A01D4E"/>
    <w:rsid w:val="00A02007"/>
    <w:rsid w:val="00A02C41"/>
    <w:rsid w:val="00A02DEE"/>
    <w:rsid w:val="00A03FD9"/>
    <w:rsid w:val="00A0402B"/>
    <w:rsid w:val="00A04B5F"/>
    <w:rsid w:val="00A064C5"/>
    <w:rsid w:val="00A07821"/>
    <w:rsid w:val="00A07A73"/>
    <w:rsid w:val="00A07CFA"/>
    <w:rsid w:val="00A13AEB"/>
    <w:rsid w:val="00A13DAD"/>
    <w:rsid w:val="00A13DF2"/>
    <w:rsid w:val="00A13EA8"/>
    <w:rsid w:val="00A1469A"/>
    <w:rsid w:val="00A1576F"/>
    <w:rsid w:val="00A16204"/>
    <w:rsid w:val="00A16DC8"/>
    <w:rsid w:val="00A1733E"/>
    <w:rsid w:val="00A20251"/>
    <w:rsid w:val="00A21CD6"/>
    <w:rsid w:val="00A2241C"/>
    <w:rsid w:val="00A22CAA"/>
    <w:rsid w:val="00A243FD"/>
    <w:rsid w:val="00A25168"/>
    <w:rsid w:val="00A3022F"/>
    <w:rsid w:val="00A316CE"/>
    <w:rsid w:val="00A3296F"/>
    <w:rsid w:val="00A33105"/>
    <w:rsid w:val="00A370E7"/>
    <w:rsid w:val="00A373B2"/>
    <w:rsid w:val="00A41287"/>
    <w:rsid w:val="00A4288A"/>
    <w:rsid w:val="00A428B0"/>
    <w:rsid w:val="00A43122"/>
    <w:rsid w:val="00A438B8"/>
    <w:rsid w:val="00A43FE8"/>
    <w:rsid w:val="00A46FB7"/>
    <w:rsid w:val="00A47306"/>
    <w:rsid w:val="00A50164"/>
    <w:rsid w:val="00A50AA1"/>
    <w:rsid w:val="00A512B2"/>
    <w:rsid w:val="00A5247D"/>
    <w:rsid w:val="00A5323C"/>
    <w:rsid w:val="00A5342A"/>
    <w:rsid w:val="00A53B73"/>
    <w:rsid w:val="00A54FF4"/>
    <w:rsid w:val="00A553D9"/>
    <w:rsid w:val="00A56100"/>
    <w:rsid w:val="00A5615A"/>
    <w:rsid w:val="00A61FC7"/>
    <w:rsid w:val="00A635F3"/>
    <w:rsid w:val="00A63971"/>
    <w:rsid w:val="00A64154"/>
    <w:rsid w:val="00A65D90"/>
    <w:rsid w:val="00A67119"/>
    <w:rsid w:val="00A701DE"/>
    <w:rsid w:val="00A705DF"/>
    <w:rsid w:val="00A70C80"/>
    <w:rsid w:val="00A73E5F"/>
    <w:rsid w:val="00A741DD"/>
    <w:rsid w:val="00A74F39"/>
    <w:rsid w:val="00A75C13"/>
    <w:rsid w:val="00A76144"/>
    <w:rsid w:val="00A77D21"/>
    <w:rsid w:val="00A8145F"/>
    <w:rsid w:val="00A815F9"/>
    <w:rsid w:val="00A83483"/>
    <w:rsid w:val="00A83714"/>
    <w:rsid w:val="00A838D4"/>
    <w:rsid w:val="00A8621E"/>
    <w:rsid w:val="00A86B67"/>
    <w:rsid w:val="00A87F83"/>
    <w:rsid w:val="00A90315"/>
    <w:rsid w:val="00A92BE1"/>
    <w:rsid w:val="00A92DD0"/>
    <w:rsid w:val="00A9318E"/>
    <w:rsid w:val="00A9518F"/>
    <w:rsid w:val="00A951CA"/>
    <w:rsid w:val="00A95CBE"/>
    <w:rsid w:val="00AA218A"/>
    <w:rsid w:val="00AA3FD9"/>
    <w:rsid w:val="00AA5DDA"/>
    <w:rsid w:val="00AA732D"/>
    <w:rsid w:val="00AA7AE2"/>
    <w:rsid w:val="00AB11F0"/>
    <w:rsid w:val="00AB19C2"/>
    <w:rsid w:val="00AB396B"/>
    <w:rsid w:val="00AB3DC7"/>
    <w:rsid w:val="00AB42F9"/>
    <w:rsid w:val="00AB4933"/>
    <w:rsid w:val="00AB6147"/>
    <w:rsid w:val="00AC0BCC"/>
    <w:rsid w:val="00AC15D7"/>
    <w:rsid w:val="00AC163B"/>
    <w:rsid w:val="00AC172A"/>
    <w:rsid w:val="00AC18B9"/>
    <w:rsid w:val="00AC1CBA"/>
    <w:rsid w:val="00AC3210"/>
    <w:rsid w:val="00AC3A93"/>
    <w:rsid w:val="00AC3D08"/>
    <w:rsid w:val="00AC4754"/>
    <w:rsid w:val="00AC4A96"/>
    <w:rsid w:val="00AC5F6E"/>
    <w:rsid w:val="00AC7059"/>
    <w:rsid w:val="00AD078B"/>
    <w:rsid w:val="00AD090C"/>
    <w:rsid w:val="00AD0AB5"/>
    <w:rsid w:val="00AD0B1E"/>
    <w:rsid w:val="00AD129D"/>
    <w:rsid w:val="00AD3F6B"/>
    <w:rsid w:val="00AD40C4"/>
    <w:rsid w:val="00AD4813"/>
    <w:rsid w:val="00AD5B24"/>
    <w:rsid w:val="00AD6C5E"/>
    <w:rsid w:val="00AE0222"/>
    <w:rsid w:val="00AE087F"/>
    <w:rsid w:val="00AE187F"/>
    <w:rsid w:val="00AE1A24"/>
    <w:rsid w:val="00AE394D"/>
    <w:rsid w:val="00AE4515"/>
    <w:rsid w:val="00AE50EE"/>
    <w:rsid w:val="00AE55B9"/>
    <w:rsid w:val="00AE587F"/>
    <w:rsid w:val="00AE688E"/>
    <w:rsid w:val="00AF0989"/>
    <w:rsid w:val="00AF5BAA"/>
    <w:rsid w:val="00AF7F6D"/>
    <w:rsid w:val="00B0147C"/>
    <w:rsid w:val="00B01BDB"/>
    <w:rsid w:val="00B02212"/>
    <w:rsid w:val="00B02D6A"/>
    <w:rsid w:val="00B05C3D"/>
    <w:rsid w:val="00B07670"/>
    <w:rsid w:val="00B11F9B"/>
    <w:rsid w:val="00B12793"/>
    <w:rsid w:val="00B14436"/>
    <w:rsid w:val="00B148E8"/>
    <w:rsid w:val="00B15F31"/>
    <w:rsid w:val="00B1605F"/>
    <w:rsid w:val="00B16B19"/>
    <w:rsid w:val="00B2112F"/>
    <w:rsid w:val="00B21B1A"/>
    <w:rsid w:val="00B23C9E"/>
    <w:rsid w:val="00B23F3E"/>
    <w:rsid w:val="00B242CB"/>
    <w:rsid w:val="00B25039"/>
    <w:rsid w:val="00B25126"/>
    <w:rsid w:val="00B25EE2"/>
    <w:rsid w:val="00B25F03"/>
    <w:rsid w:val="00B26466"/>
    <w:rsid w:val="00B272DD"/>
    <w:rsid w:val="00B27622"/>
    <w:rsid w:val="00B27A48"/>
    <w:rsid w:val="00B33173"/>
    <w:rsid w:val="00B334B1"/>
    <w:rsid w:val="00B3368B"/>
    <w:rsid w:val="00B36C87"/>
    <w:rsid w:val="00B37515"/>
    <w:rsid w:val="00B376D6"/>
    <w:rsid w:val="00B37F42"/>
    <w:rsid w:val="00B40343"/>
    <w:rsid w:val="00B4139F"/>
    <w:rsid w:val="00B417E4"/>
    <w:rsid w:val="00B41C8C"/>
    <w:rsid w:val="00B421C9"/>
    <w:rsid w:val="00B42370"/>
    <w:rsid w:val="00B43978"/>
    <w:rsid w:val="00B45C05"/>
    <w:rsid w:val="00B4625C"/>
    <w:rsid w:val="00B46D0E"/>
    <w:rsid w:val="00B478CF"/>
    <w:rsid w:val="00B51749"/>
    <w:rsid w:val="00B5184E"/>
    <w:rsid w:val="00B52AFE"/>
    <w:rsid w:val="00B53025"/>
    <w:rsid w:val="00B57192"/>
    <w:rsid w:val="00B57C36"/>
    <w:rsid w:val="00B57C8A"/>
    <w:rsid w:val="00B60462"/>
    <w:rsid w:val="00B630EB"/>
    <w:rsid w:val="00B6428F"/>
    <w:rsid w:val="00B64C82"/>
    <w:rsid w:val="00B660C1"/>
    <w:rsid w:val="00B66303"/>
    <w:rsid w:val="00B66E90"/>
    <w:rsid w:val="00B70011"/>
    <w:rsid w:val="00B70656"/>
    <w:rsid w:val="00B718DF"/>
    <w:rsid w:val="00B72097"/>
    <w:rsid w:val="00B722E3"/>
    <w:rsid w:val="00B728A9"/>
    <w:rsid w:val="00B72E0B"/>
    <w:rsid w:val="00B7347E"/>
    <w:rsid w:val="00B760A4"/>
    <w:rsid w:val="00B76E2C"/>
    <w:rsid w:val="00B77AF9"/>
    <w:rsid w:val="00B77BE8"/>
    <w:rsid w:val="00B800A0"/>
    <w:rsid w:val="00B81E6B"/>
    <w:rsid w:val="00B82763"/>
    <w:rsid w:val="00B8312A"/>
    <w:rsid w:val="00B83159"/>
    <w:rsid w:val="00B83731"/>
    <w:rsid w:val="00B868E0"/>
    <w:rsid w:val="00B879B1"/>
    <w:rsid w:val="00B90AC6"/>
    <w:rsid w:val="00B90F8D"/>
    <w:rsid w:val="00B9320E"/>
    <w:rsid w:val="00B9348B"/>
    <w:rsid w:val="00B93AC3"/>
    <w:rsid w:val="00B93D49"/>
    <w:rsid w:val="00B9417E"/>
    <w:rsid w:val="00B94B02"/>
    <w:rsid w:val="00B95AAB"/>
    <w:rsid w:val="00B96C8B"/>
    <w:rsid w:val="00B9731F"/>
    <w:rsid w:val="00BA1DE2"/>
    <w:rsid w:val="00BA3C23"/>
    <w:rsid w:val="00BA4E2B"/>
    <w:rsid w:val="00BA5C84"/>
    <w:rsid w:val="00BA5FF9"/>
    <w:rsid w:val="00BA60AE"/>
    <w:rsid w:val="00BA7179"/>
    <w:rsid w:val="00BA71A0"/>
    <w:rsid w:val="00BA728F"/>
    <w:rsid w:val="00BB1D8D"/>
    <w:rsid w:val="00BB3254"/>
    <w:rsid w:val="00BB4B26"/>
    <w:rsid w:val="00BB59E3"/>
    <w:rsid w:val="00BB5DBE"/>
    <w:rsid w:val="00BC32A2"/>
    <w:rsid w:val="00BC35C9"/>
    <w:rsid w:val="00BC3A87"/>
    <w:rsid w:val="00BC5A16"/>
    <w:rsid w:val="00BD2680"/>
    <w:rsid w:val="00BD31EF"/>
    <w:rsid w:val="00BD3393"/>
    <w:rsid w:val="00BD413D"/>
    <w:rsid w:val="00BD418E"/>
    <w:rsid w:val="00BD6144"/>
    <w:rsid w:val="00BD6D1A"/>
    <w:rsid w:val="00BE07CF"/>
    <w:rsid w:val="00BE1AFE"/>
    <w:rsid w:val="00BE1C82"/>
    <w:rsid w:val="00BE1F70"/>
    <w:rsid w:val="00BE3F5B"/>
    <w:rsid w:val="00BE515F"/>
    <w:rsid w:val="00BE6501"/>
    <w:rsid w:val="00BE7131"/>
    <w:rsid w:val="00BE7291"/>
    <w:rsid w:val="00BE7A92"/>
    <w:rsid w:val="00BF0543"/>
    <w:rsid w:val="00BF1059"/>
    <w:rsid w:val="00BF14EC"/>
    <w:rsid w:val="00BF2168"/>
    <w:rsid w:val="00BF2E3B"/>
    <w:rsid w:val="00BF40F4"/>
    <w:rsid w:val="00BF49DB"/>
    <w:rsid w:val="00BF5D54"/>
    <w:rsid w:val="00BF6592"/>
    <w:rsid w:val="00BF7518"/>
    <w:rsid w:val="00BF752D"/>
    <w:rsid w:val="00C00392"/>
    <w:rsid w:val="00C00864"/>
    <w:rsid w:val="00C010EE"/>
    <w:rsid w:val="00C0142C"/>
    <w:rsid w:val="00C01777"/>
    <w:rsid w:val="00C03B97"/>
    <w:rsid w:val="00C0422D"/>
    <w:rsid w:val="00C05C22"/>
    <w:rsid w:val="00C102BC"/>
    <w:rsid w:val="00C11E36"/>
    <w:rsid w:val="00C12CAD"/>
    <w:rsid w:val="00C12EFE"/>
    <w:rsid w:val="00C148C3"/>
    <w:rsid w:val="00C160BA"/>
    <w:rsid w:val="00C1719C"/>
    <w:rsid w:val="00C17A30"/>
    <w:rsid w:val="00C21450"/>
    <w:rsid w:val="00C21723"/>
    <w:rsid w:val="00C25D4B"/>
    <w:rsid w:val="00C26740"/>
    <w:rsid w:val="00C3229D"/>
    <w:rsid w:val="00C348A0"/>
    <w:rsid w:val="00C352C1"/>
    <w:rsid w:val="00C3637D"/>
    <w:rsid w:val="00C36D00"/>
    <w:rsid w:val="00C37A59"/>
    <w:rsid w:val="00C42EAB"/>
    <w:rsid w:val="00C42F76"/>
    <w:rsid w:val="00C43C1F"/>
    <w:rsid w:val="00C45170"/>
    <w:rsid w:val="00C4556F"/>
    <w:rsid w:val="00C4768B"/>
    <w:rsid w:val="00C50A5C"/>
    <w:rsid w:val="00C52355"/>
    <w:rsid w:val="00C53EFF"/>
    <w:rsid w:val="00C5416B"/>
    <w:rsid w:val="00C5488B"/>
    <w:rsid w:val="00C54BF7"/>
    <w:rsid w:val="00C55E42"/>
    <w:rsid w:val="00C568FE"/>
    <w:rsid w:val="00C56CA4"/>
    <w:rsid w:val="00C5729F"/>
    <w:rsid w:val="00C60B48"/>
    <w:rsid w:val="00C60B5B"/>
    <w:rsid w:val="00C60F6F"/>
    <w:rsid w:val="00C61296"/>
    <w:rsid w:val="00C62495"/>
    <w:rsid w:val="00C63040"/>
    <w:rsid w:val="00C641B3"/>
    <w:rsid w:val="00C644DD"/>
    <w:rsid w:val="00C648B7"/>
    <w:rsid w:val="00C64EF8"/>
    <w:rsid w:val="00C663E2"/>
    <w:rsid w:val="00C66D00"/>
    <w:rsid w:val="00C67FF7"/>
    <w:rsid w:val="00C70505"/>
    <w:rsid w:val="00C72C1A"/>
    <w:rsid w:val="00C72D40"/>
    <w:rsid w:val="00C73021"/>
    <w:rsid w:val="00C7416F"/>
    <w:rsid w:val="00C74383"/>
    <w:rsid w:val="00C75005"/>
    <w:rsid w:val="00C752FB"/>
    <w:rsid w:val="00C75FE6"/>
    <w:rsid w:val="00C8076C"/>
    <w:rsid w:val="00C80B6A"/>
    <w:rsid w:val="00C80ED7"/>
    <w:rsid w:val="00C81B66"/>
    <w:rsid w:val="00C82947"/>
    <w:rsid w:val="00C8318F"/>
    <w:rsid w:val="00C834B7"/>
    <w:rsid w:val="00C83B41"/>
    <w:rsid w:val="00C85896"/>
    <w:rsid w:val="00C86F99"/>
    <w:rsid w:val="00C86FE8"/>
    <w:rsid w:val="00C90148"/>
    <w:rsid w:val="00C90255"/>
    <w:rsid w:val="00C911D6"/>
    <w:rsid w:val="00C93F7E"/>
    <w:rsid w:val="00C94CEB"/>
    <w:rsid w:val="00C96DA3"/>
    <w:rsid w:val="00C97825"/>
    <w:rsid w:val="00C97A6B"/>
    <w:rsid w:val="00C97C58"/>
    <w:rsid w:val="00CA1025"/>
    <w:rsid w:val="00CA1234"/>
    <w:rsid w:val="00CA1CBB"/>
    <w:rsid w:val="00CA24D3"/>
    <w:rsid w:val="00CA311D"/>
    <w:rsid w:val="00CA3813"/>
    <w:rsid w:val="00CA4BEA"/>
    <w:rsid w:val="00CA4EAB"/>
    <w:rsid w:val="00CA6DAA"/>
    <w:rsid w:val="00CB0CA4"/>
    <w:rsid w:val="00CB0D4E"/>
    <w:rsid w:val="00CB1F53"/>
    <w:rsid w:val="00CB2FCB"/>
    <w:rsid w:val="00CB5CCE"/>
    <w:rsid w:val="00CB658A"/>
    <w:rsid w:val="00CC0291"/>
    <w:rsid w:val="00CC0DA1"/>
    <w:rsid w:val="00CC30C2"/>
    <w:rsid w:val="00CC49D6"/>
    <w:rsid w:val="00CC6699"/>
    <w:rsid w:val="00CC6753"/>
    <w:rsid w:val="00CC6B5E"/>
    <w:rsid w:val="00CC6EFA"/>
    <w:rsid w:val="00CC7658"/>
    <w:rsid w:val="00CC7929"/>
    <w:rsid w:val="00CD01C7"/>
    <w:rsid w:val="00CD1B96"/>
    <w:rsid w:val="00CD3522"/>
    <w:rsid w:val="00CD3698"/>
    <w:rsid w:val="00CD3B09"/>
    <w:rsid w:val="00CD3E2C"/>
    <w:rsid w:val="00CD5237"/>
    <w:rsid w:val="00CD62B9"/>
    <w:rsid w:val="00CD6BE9"/>
    <w:rsid w:val="00CD7395"/>
    <w:rsid w:val="00CE094F"/>
    <w:rsid w:val="00CE2870"/>
    <w:rsid w:val="00CE3A2E"/>
    <w:rsid w:val="00CE5056"/>
    <w:rsid w:val="00CE74DA"/>
    <w:rsid w:val="00CE7D55"/>
    <w:rsid w:val="00CE7E3A"/>
    <w:rsid w:val="00CF2182"/>
    <w:rsid w:val="00CF247C"/>
    <w:rsid w:val="00CF3082"/>
    <w:rsid w:val="00CF3682"/>
    <w:rsid w:val="00CF3982"/>
    <w:rsid w:val="00CF5F84"/>
    <w:rsid w:val="00CF70EF"/>
    <w:rsid w:val="00CF74E2"/>
    <w:rsid w:val="00D003C8"/>
    <w:rsid w:val="00D01A2C"/>
    <w:rsid w:val="00D02665"/>
    <w:rsid w:val="00D0297D"/>
    <w:rsid w:val="00D02A9F"/>
    <w:rsid w:val="00D02E25"/>
    <w:rsid w:val="00D03719"/>
    <w:rsid w:val="00D062DC"/>
    <w:rsid w:val="00D063D4"/>
    <w:rsid w:val="00D06943"/>
    <w:rsid w:val="00D0726F"/>
    <w:rsid w:val="00D126FF"/>
    <w:rsid w:val="00D13887"/>
    <w:rsid w:val="00D14246"/>
    <w:rsid w:val="00D1444D"/>
    <w:rsid w:val="00D16F27"/>
    <w:rsid w:val="00D16FEF"/>
    <w:rsid w:val="00D17B40"/>
    <w:rsid w:val="00D2087B"/>
    <w:rsid w:val="00D2161E"/>
    <w:rsid w:val="00D217AC"/>
    <w:rsid w:val="00D21FFF"/>
    <w:rsid w:val="00D22DC9"/>
    <w:rsid w:val="00D23478"/>
    <w:rsid w:val="00D24989"/>
    <w:rsid w:val="00D270AB"/>
    <w:rsid w:val="00D300FB"/>
    <w:rsid w:val="00D315D1"/>
    <w:rsid w:val="00D321DA"/>
    <w:rsid w:val="00D32612"/>
    <w:rsid w:val="00D33B1F"/>
    <w:rsid w:val="00D3447F"/>
    <w:rsid w:val="00D34B3E"/>
    <w:rsid w:val="00D3539B"/>
    <w:rsid w:val="00D35592"/>
    <w:rsid w:val="00D407A0"/>
    <w:rsid w:val="00D409C2"/>
    <w:rsid w:val="00D412E2"/>
    <w:rsid w:val="00D41911"/>
    <w:rsid w:val="00D455AF"/>
    <w:rsid w:val="00D460CD"/>
    <w:rsid w:val="00D5008D"/>
    <w:rsid w:val="00D51D3B"/>
    <w:rsid w:val="00D51FB9"/>
    <w:rsid w:val="00D51FFB"/>
    <w:rsid w:val="00D525B6"/>
    <w:rsid w:val="00D5514E"/>
    <w:rsid w:val="00D56088"/>
    <w:rsid w:val="00D568EA"/>
    <w:rsid w:val="00D5714C"/>
    <w:rsid w:val="00D571FE"/>
    <w:rsid w:val="00D57FFC"/>
    <w:rsid w:val="00D61A29"/>
    <w:rsid w:val="00D635A2"/>
    <w:rsid w:val="00D63DFC"/>
    <w:rsid w:val="00D63E95"/>
    <w:rsid w:val="00D64599"/>
    <w:rsid w:val="00D64A21"/>
    <w:rsid w:val="00D64A68"/>
    <w:rsid w:val="00D65887"/>
    <w:rsid w:val="00D67D06"/>
    <w:rsid w:val="00D72396"/>
    <w:rsid w:val="00D73166"/>
    <w:rsid w:val="00D73AD1"/>
    <w:rsid w:val="00D73B9C"/>
    <w:rsid w:val="00D743A9"/>
    <w:rsid w:val="00D7517C"/>
    <w:rsid w:val="00D75337"/>
    <w:rsid w:val="00D82A86"/>
    <w:rsid w:val="00D84A34"/>
    <w:rsid w:val="00D860BF"/>
    <w:rsid w:val="00D86267"/>
    <w:rsid w:val="00D86691"/>
    <w:rsid w:val="00D86C86"/>
    <w:rsid w:val="00D86EAC"/>
    <w:rsid w:val="00D92D2B"/>
    <w:rsid w:val="00D937E6"/>
    <w:rsid w:val="00D97E73"/>
    <w:rsid w:val="00DA00BF"/>
    <w:rsid w:val="00DA0301"/>
    <w:rsid w:val="00DA15EB"/>
    <w:rsid w:val="00DA1CF8"/>
    <w:rsid w:val="00DA2447"/>
    <w:rsid w:val="00DA3D11"/>
    <w:rsid w:val="00DA4946"/>
    <w:rsid w:val="00DA67B2"/>
    <w:rsid w:val="00DB07C7"/>
    <w:rsid w:val="00DB1575"/>
    <w:rsid w:val="00DB1A6A"/>
    <w:rsid w:val="00DB23E0"/>
    <w:rsid w:val="00DB2CA2"/>
    <w:rsid w:val="00DB554F"/>
    <w:rsid w:val="00DB58B4"/>
    <w:rsid w:val="00DB6AA7"/>
    <w:rsid w:val="00DC09BC"/>
    <w:rsid w:val="00DC29B2"/>
    <w:rsid w:val="00DC4C4C"/>
    <w:rsid w:val="00DC795B"/>
    <w:rsid w:val="00DD077A"/>
    <w:rsid w:val="00DD0DFC"/>
    <w:rsid w:val="00DD1549"/>
    <w:rsid w:val="00DD16DC"/>
    <w:rsid w:val="00DD23BF"/>
    <w:rsid w:val="00DD299E"/>
    <w:rsid w:val="00DD2E7E"/>
    <w:rsid w:val="00DD30CF"/>
    <w:rsid w:val="00DD3BA8"/>
    <w:rsid w:val="00DD43E6"/>
    <w:rsid w:val="00DD46DE"/>
    <w:rsid w:val="00DD5C41"/>
    <w:rsid w:val="00DD69E2"/>
    <w:rsid w:val="00DD7769"/>
    <w:rsid w:val="00DD7AD6"/>
    <w:rsid w:val="00DE05BE"/>
    <w:rsid w:val="00DE0D4B"/>
    <w:rsid w:val="00DE17A9"/>
    <w:rsid w:val="00DE3152"/>
    <w:rsid w:val="00DE4A54"/>
    <w:rsid w:val="00DE6583"/>
    <w:rsid w:val="00DE7CAA"/>
    <w:rsid w:val="00DF0FD8"/>
    <w:rsid w:val="00DF1061"/>
    <w:rsid w:val="00DF24A3"/>
    <w:rsid w:val="00DF3DF2"/>
    <w:rsid w:val="00DF4DF0"/>
    <w:rsid w:val="00DF6CF2"/>
    <w:rsid w:val="00E01486"/>
    <w:rsid w:val="00E02BCD"/>
    <w:rsid w:val="00E031BC"/>
    <w:rsid w:val="00E04036"/>
    <w:rsid w:val="00E06165"/>
    <w:rsid w:val="00E06E33"/>
    <w:rsid w:val="00E072B5"/>
    <w:rsid w:val="00E075A9"/>
    <w:rsid w:val="00E07E5A"/>
    <w:rsid w:val="00E1001E"/>
    <w:rsid w:val="00E10BF7"/>
    <w:rsid w:val="00E11634"/>
    <w:rsid w:val="00E12E75"/>
    <w:rsid w:val="00E13ABE"/>
    <w:rsid w:val="00E1442A"/>
    <w:rsid w:val="00E14930"/>
    <w:rsid w:val="00E15CDE"/>
    <w:rsid w:val="00E15DAA"/>
    <w:rsid w:val="00E17AD0"/>
    <w:rsid w:val="00E213A5"/>
    <w:rsid w:val="00E22570"/>
    <w:rsid w:val="00E22AB1"/>
    <w:rsid w:val="00E22F8E"/>
    <w:rsid w:val="00E2477A"/>
    <w:rsid w:val="00E25E54"/>
    <w:rsid w:val="00E27D69"/>
    <w:rsid w:val="00E314BB"/>
    <w:rsid w:val="00E353A3"/>
    <w:rsid w:val="00E35A8C"/>
    <w:rsid w:val="00E36802"/>
    <w:rsid w:val="00E36945"/>
    <w:rsid w:val="00E41885"/>
    <w:rsid w:val="00E423DD"/>
    <w:rsid w:val="00E43C04"/>
    <w:rsid w:val="00E4484E"/>
    <w:rsid w:val="00E44D8F"/>
    <w:rsid w:val="00E50FFE"/>
    <w:rsid w:val="00E515EB"/>
    <w:rsid w:val="00E521C6"/>
    <w:rsid w:val="00E531F2"/>
    <w:rsid w:val="00E537E2"/>
    <w:rsid w:val="00E548F2"/>
    <w:rsid w:val="00E5522F"/>
    <w:rsid w:val="00E55465"/>
    <w:rsid w:val="00E55E86"/>
    <w:rsid w:val="00E55F3D"/>
    <w:rsid w:val="00E62DC3"/>
    <w:rsid w:val="00E653FF"/>
    <w:rsid w:val="00E65F90"/>
    <w:rsid w:val="00E67284"/>
    <w:rsid w:val="00E67FF8"/>
    <w:rsid w:val="00E71544"/>
    <w:rsid w:val="00E73028"/>
    <w:rsid w:val="00E739F7"/>
    <w:rsid w:val="00E73CA4"/>
    <w:rsid w:val="00E73E77"/>
    <w:rsid w:val="00E749D7"/>
    <w:rsid w:val="00E74E86"/>
    <w:rsid w:val="00E75A55"/>
    <w:rsid w:val="00E84288"/>
    <w:rsid w:val="00E84EAE"/>
    <w:rsid w:val="00E85454"/>
    <w:rsid w:val="00E85EDD"/>
    <w:rsid w:val="00E867B8"/>
    <w:rsid w:val="00E86BDA"/>
    <w:rsid w:val="00E870FC"/>
    <w:rsid w:val="00E915F4"/>
    <w:rsid w:val="00E9183E"/>
    <w:rsid w:val="00E924D6"/>
    <w:rsid w:val="00E9282A"/>
    <w:rsid w:val="00E9346B"/>
    <w:rsid w:val="00E93589"/>
    <w:rsid w:val="00E94822"/>
    <w:rsid w:val="00E949EA"/>
    <w:rsid w:val="00E951D3"/>
    <w:rsid w:val="00E95E9A"/>
    <w:rsid w:val="00E9615E"/>
    <w:rsid w:val="00E963AF"/>
    <w:rsid w:val="00E968AC"/>
    <w:rsid w:val="00E9710D"/>
    <w:rsid w:val="00EA011C"/>
    <w:rsid w:val="00EA17D2"/>
    <w:rsid w:val="00EA47FA"/>
    <w:rsid w:val="00EA7932"/>
    <w:rsid w:val="00EB1118"/>
    <w:rsid w:val="00EB1290"/>
    <w:rsid w:val="00EB1A71"/>
    <w:rsid w:val="00EB265D"/>
    <w:rsid w:val="00EB3098"/>
    <w:rsid w:val="00EB3223"/>
    <w:rsid w:val="00EB38BF"/>
    <w:rsid w:val="00EB426C"/>
    <w:rsid w:val="00EB5FE5"/>
    <w:rsid w:val="00EB6823"/>
    <w:rsid w:val="00EB758F"/>
    <w:rsid w:val="00EC1625"/>
    <w:rsid w:val="00EC1B44"/>
    <w:rsid w:val="00EC422B"/>
    <w:rsid w:val="00EC4CCD"/>
    <w:rsid w:val="00EC74AC"/>
    <w:rsid w:val="00EC768E"/>
    <w:rsid w:val="00EC7755"/>
    <w:rsid w:val="00ED1377"/>
    <w:rsid w:val="00ED14FA"/>
    <w:rsid w:val="00ED3E31"/>
    <w:rsid w:val="00ED4365"/>
    <w:rsid w:val="00ED4BF3"/>
    <w:rsid w:val="00ED4D0A"/>
    <w:rsid w:val="00ED54AC"/>
    <w:rsid w:val="00ED5E48"/>
    <w:rsid w:val="00ED6983"/>
    <w:rsid w:val="00EE2198"/>
    <w:rsid w:val="00EE2DA3"/>
    <w:rsid w:val="00EE3277"/>
    <w:rsid w:val="00EE3EC7"/>
    <w:rsid w:val="00EE4258"/>
    <w:rsid w:val="00EE4E79"/>
    <w:rsid w:val="00EE53D8"/>
    <w:rsid w:val="00EE6130"/>
    <w:rsid w:val="00EE7447"/>
    <w:rsid w:val="00EE76A1"/>
    <w:rsid w:val="00EF008A"/>
    <w:rsid w:val="00EF1CB4"/>
    <w:rsid w:val="00EF22D2"/>
    <w:rsid w:val="00EF4D83"/>
    <w:rsid w:val="00EF510E"/>
    <w:rsid w:val="00EF5709"/>
    <w:rsid w:val="00EF69B4"/>
    <w:rsid w:val="00EF70EB"/>
    <w:rsid w:val="00EF7D05"/>
    <w:rsid w:val="00F010A4"/>
    <w:rsid w:val="00F01187"/>
    <w:rsid w:val="00F01F32"/>
    <w:rsid w:val="00F03D11"/>
    <w:rsid w:val="00F0632A"/>
    <w:rsid w:val="00F065E5"/>
    <w:rsid w:val="00F1293B"/>
    <w:rsid w:val="00F12F39"/>
    <w:rsid w:val="00F136A8"/>
    <w:rsid w:val="00F14C94"/>
    <w:rsid w:val="00F14EB8"/>
    <w:rsid w:val="00F15BC9"/>
    <w:rsid w:val="00F164A7"/>
    <w:rsid w:val="00F1778B"/>
    <w:rsid w:val="00F207AB"/>
    <w:rsid w:val="00F21A49"/>
    <w:rsid w:val="00F225D0"/>
    <w:rsid w:val="00F232EF"/>
    <w:rsid w:val="00F23799"/>
    <w:rsid w:val="00F259BB"/>
    <w:rsid w:val="00F3111B"/>
    <w:rsid w:val="00F314B6"/>
    <w:rsid w:val="00F33493"/>
    <w:rsid w:val="00F34E3C"/>
    <w:rsid w:val="00F368F2"/>
    <w:rsid w:val="00F369CE"/>
    <w:rsid w:val="00F40548"/>
    <w:rsid w:val="00F41A09"/>
    <w:rsid w:val="00F42634"/>
    <w:rsid w:val="00F42BD2"/>
    <w:rsid w:val="00F44DDD"/>
    <w:rsid w:val="00F45416"/>
    <w:rsid w:val="00F45FCB"/>
    <w:rsid w:val="00F46DE9"/>
    <w:rsid w:val="00F477DE"/>
    <w:rsid w:val="00F50E80"/>
    <w:rsid w:val="00F51AC4"/>
    <w:rsid w:val="00F52403"/>
    <w:rsid w:val="00F52CFB"/>
    <w:rsid w:val="00F534E8"/>
    <w:rsid w:val="00F579CD"/>
    <w:rsid w:val="00F605BD"/>
    <w:rsid w:val="00F61C14"/>
    <w:rsid w:val="00F62774"/>
    <w:rsid w:val="00F62836"/>
    <w:rsid w:val="00F63949"/>
    <w:rsid w:val="00F64A2D"/>
    <w:rsid w:val="00F64F59"/>
    <w:rsid w:val="00F64FEA"/>
    <w:rsid w:val="00F66747"/>
    <w:rsid w:val="00F66AB0"/>
    <w:rsid w:val="00F66D7B"/>
    <w:rsid w:val="00F66EB5"/>
    <w:rsid w:val="00F70B15"/>
    <w:rsid w:val="00F70EEA"/>
    <w:rsid w:val="00F7239A"/>
    <w:rsid w:val="00F73E46"/>
    <w:rsid w:val="00F742C5"/>
    <w:rsid w:val="00F74667"/>
    <w:rsid w:val="00F8034C"/>
    <w:rsid w:val="00F817AF"/>
    <w:rsid w:val="00F82415"/>
    <w:rsid w:val="00F82E54"/>
    <w:rsid w:val="00F84D7B"/>
    <w:rsid w:val="00F86AFC"/>
    <w:rsid w:val="00F87037"/>
    <w:rsid w:val="00F8732F"/>
    <w:rsid w:val="00F875D0"/>
    <w:rsid w:val="00F87CD0"/>
    <w:rsid w:val="00F90B55"/>
    <w:rsid w:val="00F9264D"/>
    <w:rsid w:val="00F9296D"/>
    <w:rsid w:val="00F92CA3"/>
    <w:rsid w:val="00F92CA7"/>
    <w:rsid w:val="00F9318F"/>
    <w:rsid w:val="00F938E6"/>
    <w:rsid w:val="00FA0F4A"/>
    <w:rsid w:val="00FA14C1"/>
    <w:rsid w:val="00FA2E26"/>
    <w:rsid w:val="00FA3D72"/>
    <w:rsid w:val="00FA3FA0"/>
    <w:rsid w:val="00FA5FE9"/>
    <w:rsid w:val="00FA67E2"/>
    <w:rsid w:val="00FA7AC7"/>
    <w:rsid w:val="00FB309C"/>
    <w:rsid w:val="00FB39F6"/>
    <w:rsid w:val="00FB41C1"/>
    <w:rsid w:val="00FB5553"/>
    <w:rsid w:val="00FB57BF"/>
    <w:rsid w:val="00FB5BFD"/>
    <w:rsid w:val="00FB7E90"/>
    <w:rsid w:val="00FC0B05"/>
    <w:rsid w:val="00FC18E6"/>
    <w:rsid w:val="00FC1EC5"/>
    <w:rsid w:val="00FC2D63"/>
    <w:rsid w:val="00FC35D7"/>
    <w:rsid w:val="00FC46BB"/>
    <w:rsid w:val="00FD03FE"/>
    <w:rsid w:val="00FD1274"/>
    <w:rsid w:val="00FD25DD"/>
    <w:rsid w:val="00FD286A"/>
    <w:rsid w:val="00FD2A19"/>
    <w:rsid w:val="00FD3D0F"/>
    <w:rsid w:val="00FD4C60"/>
    <w:rsid w:val="00FD759C"/>
    <w:rsid w:val="00FD7FD3"/>
    <w:rsid w:val="00FE108C"/>
    <w:rsid w:val="00FE1CC5"/>
    <w:rsid w:val="00FE21DF"/>
    <w:rsid w:val="00FE2215"/>
    <w:rsid w:val="00FE2F9C"/>
    <w:rsid w:val="00FE3E44"/>
    <w:rsid w:val="00FE475D"/>
    <w:rsid w:val="00FE56BE"/>
    <w:rsid w:val="00FE6051"/>
    <w:rsid w:val="00FE69B8"/>
    <w:rsid w:val="00FE6CF4"/>
    <w:rsid w:val="00FE71A7"/>
    <w:rsid w:val="00FF1660"/>
    <w:rsid w:val="00FF192B"/>
    <w:rsid w:val="00FF2A7D"/>
    <w:rsid w:val="00FF37E1"/>
    <w:rsid w:val="00FF4768"/>
    <w:rsid w:val="00FF538A"/>
    <w:rsid w:val="00FF5456"/>
    <w:rsid w:val="00FF5703"/>
    <w:rsid w:val="00FF5C22"/>
    <w:rsid w:val="00FF5F1A"/>
    <w:rsid w:val="00FF6612"/>
    <w:rsid w:val="00FF7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664"/>
    <w:pPr>
      <w:widowControl w:val="0"/>
      <w:suppressAutoHyphens/>
    </w:pPr>
    <w:rPr>
      <w:rFonts w:ascii="Courier New" w:hAnsi="Courier New"/>
      <w:sz w:val="24"/>
      <w:lang w:eastAsia="ar-SA"/>
    </w:rPr>
  </w:style>
  <w:style w:type="paragraph" w:styleId="1">
    <w:name w:val="heading 1"/>
    <w:basedOn w:val="a"/>
    <w:next w:val="a"/>
    <w:link w:val="10"/>
    <w:uiPriority w:val="9"/>
    <w:qFormat/>
    <w:rsid w:val="00713664"/>
    <w:pPr>
      <w:keepNext/>
      <w:widowControl/>
      <w:numPr>
        <w:numId w:val="1"/>
      </w:numPr>
      <w:outlineLvl w:val="0"/>
    </w:pPr>
    <w:rPr>
      <w:rFonts w:ascii="Times New Roman" w:hAnsi="Times New Roman"/>
    </w:rPr>
  </w:style>
  <w:style w:type="paragraph" w:styleId="2">
    <w:name w:val="heading 2"/>
    <w:basedOn w:val="a"/>
    <w:link w:val="20"/>
    <w:uiPriority w:val="9"/>
    <w:qFormat/>
    <w:rsid w:val="003D6312"/>
    <w:pPr>
      <w:widowControl/>
      <w:suppressAutoHyphens w:val="0"/>
      <w:spacing w:before="100" w:beforeAutospacing="1" w:after="100" w:afterAutospacing="1"/>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713664"/>
    <w:rPr>
      <w:rFonts w:ascii="Times New Roman" w:hAnsi="Times New Roman"/>
    </w:rPr>
  </w:style>
  <w:style w:type="character" w:customStyle="1" w:styleId="WW8Num8z0">
    <w:name w:val="WW8Num8z0"/>
    <w:rsid w:val="00713664"/>
    <w:rPr>
      <w:rFonts w:ascii="Times New Roman" w:hAnsi="Times New Roman"/>
    </w:rPr>
  </w:style>
  <w:style w:type="character" w:customStyle="1" w:styleId="11">
    <w:name w:val="Основной шрифт абзаца1"/>
    <w:rsid w:val="00713664"/>
  </w:style>
  <w:style w:type="paragraph" w:customStyle="1" w:styleId="a3">
    <w:name w:val="Заголовок"/>
    <w:basedOn w:val="a"/>
    <w:next w:val="a4"/>
    <w:rsid w:val="00713664"/>
    <w:pPr>
      <w:keepNext/>
      <w:spacing w:before="240" w:after="120"/>
    </w:pPr>
    <w:rPr>
      <w:rFonts w:ascii="Arial" w:eastAsia="Lucida Sans Unicode" w:hAnsi="Arial" w:cs="Mangal"/>
      <w:sz w:val="28"/>
      <w:szCs w:val="28"/>
    </w:rPr>
  </w:style>
  <w:style w:type="paragraph" w:styleId="a4">
    <w:name w:val="Body Text"/>
    <w:basedOn w:val="a"/>
    <w:link w:val="12"/>
    <w:uiPriority w:val="99"/>
    <w:rsid w:val="00713664"/>
    <w:pPr>
      <w:widowControl/>
    </w:pPr>
    <w:rPr>
      <w:rFonts w:ascii="Times New Roman" w:hAnsi="Times New Roman"/>
      <w:sz w:val="28"/>
    </w:rPr>
  </w:style>
  <w:style w:type="paragraph" w:styleId="a5">
    <w:name w:val="List"/>
    <w:basedOn w:val="a4"/>
    <w:rsid w:val="00713664"/>
    <w:rPr>
      <w:rFonts w:ascii="Arial" w:hAnsi="Arial" w:cs="Mangal"/>
    </w:rPr>
  </w:style>
  <w:style w:type="paragraph" w:customStyle="1" w:styleId="13">
    <w:name w:val="Название1"/>
    <w:basedOn w:val="a"/>
    <w:rsid w:val="00713664"/>
    <w:pPr>
      <w:suppressLineNumbers/>
      <w:spacing w:before="120" w:after="120"/>
    </w:pPr>
    <w:rPr>
      <w:rFonts w:ascii="Arial" w:hAnsi="Arial" w:cs="Mangal"/>
      <w:i/>
      <w:iCs/>
      <w:sz w:val="20"/>
      <w:szCs w:val="24"/>
    </w:rPr>
  </w:style>
  <w:style w:type="paragraph" w:customStyle="1" w:styleId="14">
    <w:name w:val="Указатель1"/>
    <w:basedOn w:val="a"/>
    <w:rsid w:val="00713664"/>
    <w:pPr>
      <w:suppressLineNumbers/>
    </w:pPr>
    <w:rPr>
      <w:rFonts w:ascii="Arial" w:hAnsi="Arial" w:cs="Mangal"/>
    </w:rPr>
  </w:style>
  <w:style w:type="paragraph" w:customStyle="1" w:styleId="21">
    <w:name w:val="Основной текст 21"/>
    <w:basedOn w:val="a"/>
    <w:rsid w:val="00713664"/>
    <w:pPr>
      <w:widowControl/>
      <w:ind w:firstLine="567"/>
    </w:pPr>
  </w:style>
  <w:style w:type="paragraph" w:styleId="a6">
    <w:name w:val="Body Text Indent"/>
    <w:basedOn w:val="a"/>
    <w:link w:val="a7"/>
    <w:rsid w:val="00713664"/>
    <w:pPr>
      <w:widowControl/>
      <w:ind w:firstLine="851"/>
    </w:pPr>
    <w:rPr>
      <w:rFonts w:ascii="Times New Roman" w:hAnsi="Times New Roman"/>
    </w:rPr>
  </w:style>
  <w:style w:type="paragraph" w:customStyle="1" w:styleId="210">
    <w:name w:val="Основной текст с отступом 21"/>
    <w:basedOn w:val="a"/>
    <w:rsid w:val="00713664"/>
    <w:pPr>
      <w:widowControl/>
      <w:ind w:firstLine="708"/>
    </w:pPr>
    <w:rPr>
      <w:rFonts w:ascii="Times New Roman" w:hAnsi="Times New Roman"/>
    </w:rPr>
  </w:style>
  <w:style w:type="paragraph" w:customStyle="1" w:styleId="31">
    <w:name w:val="Основной текст с отступом 31"/>
    <w:basedOn w:val="a"/>
    <w:rsid w:val="00713664"/>
    <w:pPr>
      <w:widowControl/>
      <w:ind w:firstLine="708"/>
      <w:jc w:val="both"/>
    </w:pPr>
    <w:rPr>
      <w:rFonts w:ascii="Times New Roman" w:hAnsi="Times New Roman"/>
    </w:rPr>
  </w:style>
  <w:style w:type="paragraph" w:customStyle="1" w:styleId="15">
    <w:name w:val="Обычный1"/>
    <w:rsid w:val="00713664"/>
    <w:pPr>
      <w:widowControl w:val="0"/>
      <w:suppressAutoHyphens/>
    </w:pPr>
    <w:rPr>
      <w:rFonts w:ascii="Courier New" w:eastAsia="Arial" w:hAnsi="Courier New"/>
      <w:sz w:val="24"/>
      <w:lang w:eastAsia="ar-SA"/>
    </w:rPr>
  </w:style>
  <w:style w:type="paragraph" w:styleId="a8">
    <w:name w:val="Balloon Text"/>
    <w:basedOn w:val="a"/>
    <w:link w:val="a9"/>
    <w:uiPriority w:val="99"/>
    <w:rsid w:val="00713664"/>
    <w:rPr>
      <w:rFonts w:ascii="Tahoma" w:hAnsi="Tahoma" w:cs="Tahoma"/>
      <w:sz w:val="16"/>
      <w:szCs w:val="16"/>
    </w:rPr>
  </w:style>
  <w:style w:type="character" w:customStyle="1" w:styleId="apple-converted-space">
    <w:name w:val="apple-converted-space"/>
    <w:rsid w:val="00783D3A"/>
  </w:style>
  <w:style w:type="table" w:styleId="aa">
    <w:name w:val="Table Grid"/>
    <w:basedOn w:val="a1"/>
    <w:rsid w:val="00FA7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E67FF8"/>
    <w:rPr>
      <w:color w:val="0000FF"/>
      <w:u w:val="single"/>
    </w:rPr>
  </w:style>
  <w:style w:type="character" w:customStyle="1" w:styleId="20">
    <w:name w:val="Заголовок 2 Знак"/>
    <w:link w:val="2"/>
    <w:uiPriority w:val="9"/>
    <w:rsid w:val="003D6312"/>
    <w:rPr>
      <w:b/>
      <w:bCs/>
      <w:sz w:val="36"/>
      <w:szCs w:val="36"/>
    </w:rPr>
  </w:style>
  <w:style w:type="numbering" w:customStyle="1" w:styleId="16">
    <w:name w:val="Нет списка1"/>
    <w:next w:val="a2"/>
    <w:uiPriority w:val="99"/>
    <w:semiHidden/>
    <w:unhideWhenUsed/>
    <w:rsid w:val="003D6312"/>
  </w:style>
  <w:style w:type="paragraph" w:styleId="ac">
    <w:name w:val="List Paragraph"/>
    <w:basedOn w:val="a"/>
    <w:link w:val="ad"/>
    <w:uiPriority w:val="99"/>
    <w:qFormat/>
    <w:rsid w:val="003D6312"/>
    <w:pPr>
      <w:widowControl/>
      <w:suppressAutoHyphens w:val="0"/>
      <w:spacing w:before="240"/>
      <w:ind w:left="720"/>
      <w:contextualSpacing/>
    </w:pPr>
    <w:rPr>
      <w:rFonts w:ascii="Times New Roman" w:hAnsi="Times New Roman"/>
      <w:bCs/>
      <w:szCs w:val="24"/>
      <w:lang w:eastAsia="ru-RU"/>
    </w:rPr>
  </w:style>
  <w:style w:type="paragraph" w:styleId="ae">
    <w:name w:val="header"/>
    <w:basedOn w:val="a"/>
    <w:link w:val="af"/>
    <w:uiPriority w:val="99"/>
    <w:unhideWhenUsed/>
    <w:rsid w:val="003D6312"/>
    <w:pPr>
      <w:widowControl/>
      <w:tabs>
        <w:tab w:val="center" w:pos="4677"/>
        <w:tab w:val="right" w:pos="9355"/>
      </w:tabs>
      <w:suppressAutoHyphens w:val="0"/>
    </w:pPr>
    <w:rPr>
      <w:rFonts w:ascii="Times New Roman" w:hAnsi="Times New Roman"/>
      <w:bCs/>
      <w:szCs w:val="24"/>
      <w:lang w:eastAsia="ru-RU"/>
    </w:rPr>
  </w:style>
  <w:style w:type="character" w:customStyle="1" w:styleId="af">
    <w:name w:val="Верхний колонтитул Знак"/>
    <w:link w:val="ae"/>
    <w:uiPriority w:val="99"/>
    <w:rsid w:val="003D6312"/>
    <w:rPr>
      <w:bCs/>
      <w:sz w:val="24"/>
      <w:szCs w:val="24"/>
    </w:rPr>
  </w:style>
  <w:style w:type="paragraph" w:styleId="af0">
    <w:name w:val="footer"/>
    <w:basedOn w:val="a"/>
    <w:link w:val="af1"/>
    <w:uiPriority w:val="99"/>
    <w:unhideWhenUsed/>
    <w:rsid w:val="003D6312"/>
    <w:pPr>
      <w:widowControl/>
      <w:tabs>
        <w:tab w:val="center" w:pos="4677"/>
        <w:tab w:val="right" w:pos="9355"/>
      </w:tabs>
      <w:suppressAutoHyphens w:val="0"/>
    </w:pPr>
    <w:rPr>
      <w:rFonts w:ascii="Times New Roman" w:hAnsi="Times New Roman"/>
      <w:bCs/>
      <w:szCs w:val="24"/>
      <w:lang w:eastAsia="ru-RU"/>
    </w:rPr>
  </w:style>
  <w:style w:type="character" w:customStyle="1" w:styleId="af1">
    <w:name w:val="Нижний колонтитул Знак"/>
    <w:link w:val="af0"/>
    <w:uiPriority w:val="99"/>
    <w:rsid w:val="003D6312"/>
    <w:rPr>
      <w:bCs/>
      <w:sz w:val="24"/>
      <w:szCs w:val="24"/>
    </w:rPr>
  </w:style>
  <w:style w:type="paragraph" w:customStyle="1" w:styleId="af2">
    <w:name w:val="Обычный (паспорт)"/>
    <w:basedOn w:val="a"/>
    <w:rsid w:val="003D6312"/>
    <w:pPr>
      <w:widowControl/>
      <w:suppressAutoHyphens w:val="0"/>
      <w:spacing w:before="120"/>
      <w:jc w:val="both"/>
    </w:pPr>
    <w:rPr>
      <w:rFonts w:ascii="Times New Roman" w:hAnsi="Times New Roman"/>
      <w:sz w:val="28"/>
      <w:szCs w:val="28"/>
      <w:lang w:eastAsia="ru-RU"/>
    </w:rPr>
  </w:style>
  <w:style w:type="paragraph" w:customStyle="1" w:styleId="af3">
    <w:name w:val="Обычный по центру"/>
    <w:basedOn w:val="a"/>
    <w:rsid w:val="003D6312"/>
    <w:pPr>
      <w:widowControl/>
      <w:suppressAutoHyphens w:val="0"/>
      <w:spacing w:before="120"/>
      <w:jc w:val="center"/>
    </w:pPr>
    <w:rPr>
      <w:rFonts w:ascii="Times New Roman" w:hAnsi="Times New Roman"/>
      <w:szCs w:val="24"/>
      <w:lang w:eastAsia="ru-RU"/>
    </w:rPr>
  </w:style>
  <w:style w:type="paragraph" w:customStyle="1" w:styleId="af4">
    <w:name w:val="Обычный в таблице"/>
    <w:basedOn w:val="a"/>
    <w:rsid w:val="003D6312"/>
    <w:pPr>
      <w:widowControl/>
      <w:suppressAutoHyphens w:val="0"/>
      <w:spacing w:before="120"/>
      <w:jc w:val="both"/>
    </w:pPr>
    <w:rPr>
      <w:rFonts w:ascii="Times New Roman" w:hAnsi="Times New Roman"/>
      <w:sz w:val="22"/>
      <w:szCs w:val="22"/>
      <w:lang w:eastAsia="ru-RU"/>
    </w:rPr>
  </w:style>
  <w:style w:type="paragraph" w:customStyle="1" w:styleId="Default">
    <w:name w:val="Default"/>
    <w:rsid w:val="003D6312"/>
    <w:pPr>
      <w:autoSpaceDE w:val="0"/>
      <w:autoSpaceDN w:val="0"/>
      <w:adjustRightInd w:val="0"/>
    </w:pPr>
    <w:rPr>
      <w:color w:val="000000"/>
      <w:sz w:val="24"/>
      <w:szCs w:val="24"/>
    </w:rPr>
  </w:style>
  <w:style w:type="paragraph" w:customStyle="1" w:styleId="ConsPlusNormal">
    <w:name w:val="ConsPlusNormal"/>
    <w:uiPriority w:val="99"/>
    <w:rsid w:val="003D6312"/>
    <w:pPr>
      <w:autoSpaceDE w:val="0"/>
      <w:autoSpaceDN w:val="0"/>
      <w:adjustRightInd w:val="0"/>
      <w:ind w:firstLine="720"/>
    </w:pPr>
    <w:rPr>
      <w:rFonts w:ascii="Arial" w:eastAsia="Calibri" w:hAnsi="Arial" w:cs="Arial"/>
      <w:lang w:eastAsia="en-US"/>
    </w:rPr>
  </w:style>
  <w:style w:type="character" w:customStyle="1" w:styleId="a9">
    <w:name w:val="Текст выноски Знак"/>
    <w:link w:val="a8"/>
    <w:uiPriority w:val="99"/>
    <w:rsid w:val="003D6312"/>
    <w:rPr>
      <w:rFonts w:ascii="Tahoma" w:hAnsi="Tahoma" w:cs="Tahoma"/>
      <w:sz w:val="16"/>
      <w:szCs w:val="16"/>
      <w:lang w:eastAsia="ar-SA"/>
    </w:rPr>
  </w:style>
  <w:style w:type="character" w:customStyle="1" w:styleId="a7">
    <w:name w:val="Основной текст с отступом Знак"/>
    <w:link w:val="a6"/>
    <w:rsid w:val="003D6312"/>
    <w:rPr>
      <w:sz w:val="24"/>
      <w:lang w:eastAsia="ar-SA"/>
    </w:rPr>
  </w:style>
  <w:style w:type="character" w:customStyle="1" w:styleId="FontStyle11">
    <w:name w:val="Font Style11"/>
    <w:rsid w:val="003D6312"/>
    <w:rPr>
      <w:rFonts w:ascii="Times New Roman" w:hAnsi="Times New Roman" w:cs="Times New Roman"/>
      <w:sz w:val="24"/>
      <w:szCs w:val="24"/>
    </w:rPr>
  </w:style>
  <w:style w:type="paragraph" w:customStyle="1" w:styleId="22">
    <w:name w:val="Знак Знак2 Знак Знак Знак Знак Знак Знак Знак"/>
    <w:basedOn w:val="a"/>
    <w:rsid w:val="003D6312"/>
    <w:pPr>
      <w:widowControl/>
      <w:suppressAutoHyphens w:val="0"/>
      <w:spacing w:after="160" w:line="240" w:lineRule="exact"/>
    </w:pPr>
    <w:rPr>
      <w:rFonts w:ascii="Verdana" w:hAnsi="Verdana"/>
      <w:szCs w:val="24"/>
      <w:lang w:val="en-US" w:eastAsia="en-US"/>
    </w:rPr>
  </w:style>
  <w:style w:type="character" w:customStyle="1" w:styleId="FontStyle64">
    <w:name w:val="Font Style64"/>
    <w:uiPriority w:val="99"/>
    <w:rsid w:val="003D6312"/>
    <w:rPr>
      <w:rFonts w:ascii="Times New Roman" w:hAnsi="Times New Roman" w:cs="Times New Roman"/>
      <w:sz w:val="26"/>
      <w:szCs w:val="26"/>
    </w:rPr>
  </w:style>
  <w:style w:type="paragraph" w:customStyle="1" w:styleId="ConsPlusCell">
    <w:name w:val="ConsPlusCell"/>
    <w:uiPriority w:val="99"/>
    <w:rsid w:val="003D6312"/>
    <w:pPr>
      <w:autoSpaceDE w:val="0"/>
      <w:autoSpaceDN w:val="0"/>
      <w:adjustRightInd w:val="0"/>
    </w:pPr>
    <w:rPr>
      <w:rFonts w:ascii="Arial" w:eastAsia="Calibri" w:hAnsi="Arial" w:cs="Arial"/>
      <w:lang w:eastAsia="en-US"/>
    </w:rPr>
  </w:style>
  <w:style w:type="paragraph" w:styleId="af5">
    <w:name w:val="Normal (Web)"/>
    <w:basedOn w:val="a"/>
    <w:uiPriority w:val="99"/>
    <w:rsid w:val="003D6312"/>
    <w:pPr>
      <w:widowControl/>
      <w:suppressAutoHyphens w:val="0"/>
      <w:spacing w:before="120" w:after="120"/>
    </w:pPr>
    <w:rPr>
      <w:rFonts w:ascii="Times New Roman" w:eastAsia="Calibri" w:hAnsi="Times New Roman"/>
      <w:szCs w:val="24"/>
      <w:lang w:eastAsia="ru-RU"/>
    </w:rPr>
  </w:style>
  <w:style w:type="paragraph" w:customStyle="1" w:styleId="17">
    <w:name w:val="Абзац списка1"/>
    <w:basedOn w:val="a"/>
    <w:rsid w:val="003D6312"/>
    <w:pPr>
      <w:widowControl/>
      <w:suppressAutoHyphens w:val="0"/>
      <w:spacing w:after="200" w:line="276" w:lineRule="auto"/>
      <w:ind w:left="720"/>
      <w:contextualSpacing/>
    </w:pPr>
    <w:rPr>
      <w:rFonts w:ascii="Calibri" w:hAnsi="Calibri"/>
      <w:sz w:val="22"/>
      <w:szCs w:val="22"/>
      <w:lang w:eastAsia="en-US"/>
    </w:rPr>
  </w:style>
  <w:style w:type="paragraph" w:customStyle="1" w:styleId="ConsTitle">
    <w:name w:val="ConsTitle"/>
    <w:rsid w:val="003D6312"/>
    <w:pPr>
      <w:widowControl w:val="0"/>
    </w:pPr>
    <w:rPr>
      <w:rFonts w:ascii="Arial" w:hAnsi="Arial"/>
      <w:b/>
      <w:snapToGrid w:val="0"/>
      <w:sz w:val="16"/>
    </w:rPr>
  </w:style>
  <w:style w:type="character" w:customStyle="1" w:styleId="af6">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
    <w:rsid w:val="003D6312"/>
    <w:rPr>
      <w:sz w:val="24"/>
      <w:lang w:val="ru-RU" w:eastAsia="ru-RU" w:bidi="ar-SA"/>
    </w:rPr>
  </w:style>
  <w:style w:type="paragraph" w:customStyle="1" w:styleId="Style12">
    <w:name w:val="Style12"/>
    <w:basedOn w:val="a"/>
    <w:uiPriority w:val="99"/>
    <w:rsid w:val="003D6312"/>
    <w:pPr>
      <w:suppressAutoHyphens w:val="0"/>
      <w:autoSpaceDE w:val="0"/>
      <w:autoSpaceDN w:val="0"/>
      <w:adjustRightInd w:val="0"/>
      <w:spacing w:line="317" w:lineRule="exact"/>
      <w:ind w:firstLine="566"/>
      <w:jc w:val="both"/>
    </w:pPr>
    <w:rPr>
      <w:rFonts w:ascii="Times New Roman" w:hAnsi="Times New Roman"/>
      <w:szCs w:val="24"/>
      <w:lang w:eastAsia="ru-RU"/>
    </w:rPr>
  </w:style>
  <w:style w:type="character" w:customStyle="1" w:styleId="12">
    <w:name w:val="Основной текст Знак1"/>
    <w:link w:val="a4"/>
    <w:uiPriority w:val="99"/>
    <w:rsid w:val="003D6312"/>
    <w:rPr>
      <w:sz w:val="28"/>
      <w:lang w:eastAsia="ar-SA"/>
    </w:rPr>
  </w:style>
  <w:style w:type="paragraph" w:customStyle="1" w:styleId="ConsPlusTitle">
    <w:name w:val="ConsPlusTitle"/>
    <w:uiPriority w:val="99"/>
    <w:rsid w:val="003D6312"/>
    <w:pPr>
      <w:autoSpaceDE w:val="0"/>
      <w:autoSpaceDN w:val="0"/>
      <w:adjustRightInd w:val="0"/>
    </w:pPr>
    <w:rPr>
      <w:rFonts w:eastAsia="Calibri"/>
      <w:b/>
      <w:bCs/>
      <w:sz w:val="24"/>
      <w:szCs w:val="24"/>
      <w:lang w:eastAsia="en-US"/>
    </w:rPr>
  </w:style>
  <w:style w:type="table" w:customStyle="1" w:styleId="18">
    <w:name w:val="Сетка таблицы1"/>
    <w:basedOn w:val="a1"/>
    <w:next w:val="aa"/>
    <w:rsid w:val="003D63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Таблицы (моноширинный)"/>
    <w:basedOn w:val="a"/>
    <w:next w:val="a"/>
    <w:rsid w:val="003D6312"/>
    <w:pPr>
      <w:suppressAutoHyphens w:val="0"/>
      <w:autoSpaceDE w:val="0"/>
      <w:autoSpaceDN w:val="0"/>
      <w:adjustRightInd w:val="0"/>
      <w:jc w:val="both"/>
    </w:pPr>
    <w:rPr>
      <w:rFonts w:cs="Courier New"/>
      <w:sz w:val="20"/>
      <w:lang w:eastAsia="ru-RU"/>
    </w:rPr>
  </w:style>
  <w:style w:type="paragraph" w:styleId="af8">
    <w:name w:val="No Spacing"/>
    <w:uiPriority w:val="1"/>
    <w:qFormat/>
    <w:rsid w:val="003D6312"/>
    <w:rPr>
      <w:rFonts w:ascii="Calibri" w:eastAsia="Calibri" w:hAnsi="Calibri"/>
      <w:sz w:val="22"/>
      <w:szCs w:val="22"/>
      <w:lang w:eastAsia="en-US"/>
    </w:rPr>
  </w:style>
  <w:style w:type="character" w:customStyle="1" w:styleId="ad">
    <w:name w:val="Абзац списка Знак"/>
    <w:link w:val="ac"/>
    <w:uiPriority w:val="99"/>
    <w:locked/>
    <w:rsid w:val="003D6312"/>
    <w:rPr>
      <w:bCs/>
      <w:sz w:val="24"/>
      <w:szCs w:val="24"/>
    </w:rPr>
  </w:style>
  <w:style w:type="character" w:styleId="af9">
    <w:name w:val="Strong"/>
    <w:uiPriority w:val="22"/>
    <w:qFormat/>
    <w:rsid w:val="003D6312"/>
    <w:rPr>
      <w:b/>
      <w:bCs/>
    </w:rPr>
  </w:style>
  <w:style w:type="character" w:customStyle="1" w:styleId="10">
    <w:name w:val="Заголовок 1 Знак"/>
    <w:link w:val="1"/>
    <w:uiPriority w:val="9"/>
    <w:rsid w:val="003D6312"/>
    <w:rPr>
      <w:sz w:val="24"/>
      <w:lang w:eastAsia="ar-SA"/>
    </w:rPr>
  </w:style>
  <w:style w:type="character" w:styleId="afa">
    <w:name w:val="FollowedHyperlink"/>
    <w:uiPriority w:val="99"/>
    <w:unhideWhenUsed/>
    <w:rsid w:val="003D6312"/>
    <w:rPr>
      <w:color w:val="800080"/>
      <w:u w:val="single"/>
    </w:rPr>
  </w:style>
  <w:style w:type="paragraph" w:styleId="afb">
    <w:name w:val="Title"/>
    <w:basedOn w:val="a"/>
    <w:link w:val="afc"/>
    <w:qFormat/>
    <w:rsid w:val="003D6312"/>
    <w:pPr>
      <w:suppressAutoHyphens w:val="0"/>
      <w:jc w:val="center"/>
    </w:pPr>
    <w:rPr>
      <w:rFonts w:ascii="Times New Roman" w:hAnsi="Times New Roman"/>
      <w:b/>
      <w:sz w:val="28"/>
      <w:lang w:eastAsia="ru-RU"/>
    </w:rPr>
  </w:style>
  <w:style w:type="character" w:customStyle="1" w:styleId="afc">
    <w:name w:val="Название Знак"/>
    <w:link w:val="afb"/>
    <w:rsid w:val="003D6312"/>
    <w:rPr>
      <w:b/>
      <w:sz w:val="28"/>
    </w:rPr>
  </w:style>
  <w:style w:type="paragraph" w:styleId="afd">
    <w:name w:val="Plain Text"/>
    <w:basedOn w:val="a"/>
    <w:link w:val="afe"/>
    <w:rsid w:val="003D6312"/>
    <w:pPr>
      <w:widowControl/>
      <w:suppressAutoHyphens w:val="0"/>
    </w:pPr>
    <w:rPr>
      <w:sz w:val="20"/>
      <w:lang w:eastAsia="ru-RU"/>
    </w:rPr>
  </w:style>
  <w:style w:type="character" w:customStyle="1" w:styleId="afe">
    <w:name w:val="Текст Знак"/>
    <w:link w:val="afd"/>
    <w:rsid w:val="003D6312"/>
    <w:rPr>
      <w:rFonts w:ascii="Courier New" w:hAnsi="Courier New"/>
    </w:rPr>
  </w:style>
  <w:style w:type="paragraph" w:customStyle="1" w:styleId="23">
    <w:name w:val="Абзац списка2"/>
    <w:basedOn w:val="a"/>
    <w:link w:val="ListParagraphChar"/>
    <w:rsid w:val="003D6312"/>
    <w:pPr>
      <w:widowControl/>
      <w:suppressAutoHyphens w:val="0"/>
      <w:spacing w:before="240"/>
      <w:ind w:left="720"/>
    </w:pPr>
    <w:rPr>
      <w:rFonts w:ascii="Times New Roman" w:eastAsia="Calibri" w:hAnsi="Times New Roman"/>
      <w:bCs/>
      <w:szCs w:val="24"/>
    </w:rPr>
  </w:style>
  <w:style w:type="character" w:customStyle="1" w:styleId="ListParagraphChar">
    <w:name w:val="List Paragraph Char"/>
    <w:link w:val="23"/>
    <w:locked/>
    <w:rsid w:val="003D6312"/>
    <w:rPr>
      <w:rFonts w:eastAsia="Calibri"/>
      <w:bCs/>
      <w:sz w:val="24"/>
      <w:szCs w:val="24"/>
    </w:rPr>
  </w:style>
  <w:style w:type="paragraph" w:customStyle="1" w:styleId="aff">
    <w:name w:val="Знак Знак"/>
    <w:basedOn w:val="a"/>
    <w:autoRedefine/>
    <w:rsid w:val="003D6312"/>
    <w:pPr>
      <w:widowControl/>
      <w:suppressAutoHyphens w:val="0"/>
      <w:spacing w:after="160" w:line="240" w:lineRule="exact"/>
      <w:ind w:left="540"/>
    </w:pPr>
    <w:rPr>
      <w:rFonts w:ascii="Times New Roman" w:eastAsia="SimSun" w:hAnsi="Times New Roman"/>
      <w:b/>
      <w:sz w:val="32"/>
      <w:szCs w:val="32"/>
      <w:lang w:eastAsia="en-US"/>
    </w:rPr>
  </w:style>
  <w:style w:type="paragraph" w:styleId="aff0">
    <w:name w:val="TOC Heading"/>
    <w:basedOn w:val="1"/>
    <w:next w:val="a"/>
    <w:uiPriority w:val="39"/>
    <w:semiHidden/>
    <w:unhideWhenUsed/>
    <w:qFormat/>
    <w:rsid w:val="003D6312"/>
    <w:pPr>
      <w:keepLines/>
      <w:numPr>
        <w:numId w:val="0"/>
      </w:numPr>
      <w:suppressAutoHyphens w:val="0"/>
      <w:spacing w:before="480" w:line="276" w:lineRule="auto"/>
      <w:outlineLvl w:val="9"/>
    </w:pPr>
    <w:rPr>
      <w:rFonts w:ascii="Cambria" w:hAnsi="Cambria"/>
      <w:b/>
      <w:bCs/>
      <w:color w:val="365F91"/>
      <w:sz w:val="28"/>
      <w:szCs w:val="28"/>
      <w:lang w:eastAsia="ru-RU"/>
    </w:rPr>
  </w:style>
  <w:style w:type="paragraph" w:customStyle="1" w:styleId="19">
    <w:name w:val="Знак Знак1"/>
    <w:basedOn w:val="a"/>
    <w:autoRedefine/>
    <w:rsid w:val="003D6312"/>
    <w:pPr>
      <w:widowControl/>
      <w:suppressAutoHyphens w:val="0"/>
      <w:spacing w:after="160" w:line="240" w:lineRule="exact"/>
      <w:ind w:left="540"/>
    </w:pPr>
    <w:rPr>
      <w:rFonts w:ascii="Times New Roman" w:eastAsia="SimSun" w:hAnsi="Times New Roman"/>
      <w:b/>
      <w:sz w:val="32"/>
      <w:szCs w:val="32"/>
      <w:lang w:eastAsia="en-US"/>
    </w:rPr>
  </w:style>
  <w:style w:type="paragraph" w:customStyle="1" w:styleId="ConsPlusNonformat">
    <w:name w:val="ConsPlusNonformat"/>
    <w:uiPriority w:val="99"/>
    <w:rsid w:val="003D6312"/>
    <w:pPr>
      <w:autoSpaceDE w:val="0"/>
      <w:autoSpaceDN w:val="0"/>
      <w:adjustRightInd w:val="0"/>
    </w:pPr>
    <w:rPr>
      <w:rFonts w:ascii="Courier New" w:eastAsia="Calibri" w:hAnsi="Courier New" w:cs="Courier New"/>
      <w:lang w:eastAsia="en-US"/>
    </w:rPr>
  </w:style>
  <w:style w:type="paragraph" w:customStyle="1" w:styleId="F9E977197262459AB16AE09F8A4F0155">
    <w:name w:val="F9E977197262459AB16AE09F8A4F0155"/>
    <w:rsid w:val="003D6312"/>
    <w:pPr>
      <w:spacing w:after="200" w:line="276" w:lineRule="auto"/>
    </w:pPr>
    <w:rPr>
      <w:rFonts w:ascii="Calibri" w:hAnsi="Calibri"/>
      <w:sz w:val="22"/>
      <w:szCs w:val="22"/>
    </w:rPr>
  </w:style>
  <w:style w:type="paragraph" w:customStyle="1" w:styleId="aff1">
    <w:name w:val="Знак Знак Знак Знак"/>
    <w:basedOn w:val="a"/>
    <w:rsid w:val="003D6312"/>
    <w:pPr>
      <w:widowControl/>
      <w:suppressAutoHyphens w:val="0"/>
      <w:spacing w:after="160" w:line="240" w:lineRule="exact"/>
    </w:pPr>
    <w:rPr>
      <w:rFonts w:ascii="Verdana" w:hAnsi="Verdana"/>
      <w:szCs w:val="24"/>
      <w:lang w:val="en-US" w:eastAsia="en-US"/>
    </w:rPr>
  </w:style>
  <w:style w:type="paragraph" w:customStyle="1" w:styleId="xl65">
    <w:name w:val="xl65"/>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66">
    <w:name w:val="xl66"/>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67">
    <w:name w:val="xl67"/>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68">
    <w:name w:val="xl68"/>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olor w:val="000000"/>
      <w:sz w:val="18"/>
      <w:szCs w:val="18"/>
      <w:lang w:eastAsia="ru-RU"/>
    </w:rPr>
  </w:style>
  <w:style w:type="paragraph" w:customStyle="1" w:styleId="xl69">
    <w:name w:val="xl69"/>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olor w:val="000000"/>
      <w:sz w:val="17"/>
      <w:szCs w:val="17"/>
      <w:lang w:eastAsia="ru-RU"/>
    </w:rPr>
  </w:style>
  <w:style w:type="paragraph" w:customStyle="1" w:styleId="xl70">
    <w:name w:val="xl70"/>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olor w:val="000000"/>
      <w:sz w:val="17"/>
      <w:szCs w:val="17"/>
      <w:lang w:eastAsia="ru-RU"/>
    </w:rPr>
  </w:style>
  <w:style w:type="paragraph" w:customStyle="1" w:styleId="xl71">
    <w:name w:val="xl71"/>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16"/>
      <w:szCs w:val="16"/>
      <w:lang w:eastAsia="ru-RU"/>
    </w:rPr>
  </w:style>
  <w:style w:type="paragraph" w:customStyle="1" w:styleId="xl72">
    <w:name w:val="xl72"/>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16"/>
      <w:szCs w:val="16"/>
      <w:lang w:eastAsia="ru-RU"/>
    </w:rPr>
  </w:style>
  <w:style w:type="paragraph" w:customStyle="1" w:styleId="xl73">
    <w:name w:val="xl73"/>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olor w:val="000000"/>
      <w:sz w:val="17"/>
      <w:szCs w:val="17"/>
      <w:lang w:eastAsia="ru-RU"/>
    </w:rPr>
  </w:style>
  <w:style w:type="paragraph" w:customStyle="1" w:styleId="xl74">
    <w:name w:val="xl74"/>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Cs w:val="24"/>
      <w:lang w:eastAsia="ru-RU"/>
    </w:rPr>
  </w:style>
  <w:style w:type="paragraph" w:customStyle="1" w:styleId="xl75">
    <w:name w:val="xl75"/>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olor w:val="000000"/>
      <w:sz w:val="17"/>
      <w:szCs w:val="17"/>
      <w:lang w:eastAsia="ru-RU"/>
    </w:rPr>
  </w:style>
  <w:style w:type="paragraph" w:customStyle="1" w:styleId="xl76">
    <w:name w:val="xl76"/>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17"/>
      <w:szCs w:val="17"/>
      <w:lang w:eastAsia="ru-RU"/>
    </w:rPr>
  </w:style>
  <w:style w:type="paragraph" w:customStyle="1" w:styleId="xl77">
    <w:name w:val="xl77"/>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17"/>
      <w:szCs w:val="17"/>
      <w:lang w:eastAsia="ru-RU"/>
    </w:rPr>
  </w:style>
  <w:style w:type="paragraph" w:customStyle="1" w:styleId="xl78">
    <w:name w:val="xl78"/>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Cs w:val="24"/>
      <w:lang w:eastAsia="ru-RU"/>
    </w:rPr>
  </w:style>
  <w:style w:type="paragraph" w:customStyle="1" w:styleId="xl79">
    <w:name w:val="xl79"/>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16"/>
      <w:szCs w:val="16"/>
      <w:lang w:eastAsia="ru-RU"/>
    </w:rPr>
  </w:style>
  <w:style w:type="paragraph" w:customStyle="1" w:styleId="xl80">
    <w:name w:val="xl80"/>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17"/>
      <w:szCs w:val="17"/>
      <w:lang w:eastAsia="ru-RU"/>
    </w:rPr>
  </w:style>
  <w:style w:type="paragraph" w:customStyle="1" w:styleId="xl81">
    <w:name w:val="xl81"/>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17"/>
      <w:szCs w:val="17"/>
      <w:lang w:eastAsia="ru-RU"/>
    </w:rPr>
  </w:style>
  <w:style w:type="paragraph" w:customStyle="1" w:styleId="xl82">
    <w:name w:val="xl82"/>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17"/>
      <w:szCs w:val="17"/>
      <w:lang w:eastAsia="ru-RU"/>
    </w:rPr>
  </w:style>
  <w:style w:type="paragraph" w:customStyle="1" w:styleId="xl83">
    <w:name w:val="xl83"/>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16"/>
      <w:szCs w:val="16"/>
      <w:lang w:eastAsia="ru-RU"/>
    </w:rPr>
  </w:style>
  <w:style w:type="paragraph" w:customStyle="1" w:styleId="xl84">
    <w:name w:val="xl84"/>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Cs w:val="24"/>
      <w:lang w:eastAsia="ru-RU"/>
    </w:rPr>
  </w:style>
  <w:style w:type="paragraph" w:customStyle="1" w:styleId="xl85">
    <w:name w:val="xl85"/>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86">
    <w:name w:val="xl86"/>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Cs w:val="24"/>
      <w:lang w:eastAsia="ru-RU"/>
    </w:rPr>
  </w:style>
  <w:style w:type="paragraph" w:customStyle="1" w:styleId="xl87">
    <w:name w:val="xl87"/>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Cs w:val="24"/>
      <w:lang w:eastAsia="ru-RU"/>
    </w:rPr>
  </w:style>
  <w:style w:type="paragraph" w:customStyle="1" w:styleId="xl88">
    <w:name w:val="xl88"/>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17"/>
      <w:szCs w:val="17"/>
      <w:lang w:eastAsia="ru-RU"/>
    </w:rPr>
  </w:style>
  <w:style w:type="paragraph" w:customStyle="1" w:styleId="xl89">
    <w:name w:val="xl89"/>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olor w:val="000000"/>
      <w:sz w:val="17"/>
      <w:szCs w:val="17"/>
      <w:lang w:eastAsia="ru-RU"/>
    </w:rPr>
  </w:style>
  <w:style w:type="paragraph" w:customStyle="1" w:styleId="xl90">
    <w:name w:val="xl90"/>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sz w:val="17"/>
      <w:szCs w:val="17"/>
      <w:lang w:eastAsia="ru-RU"/>
    </w:rPr>
  </w:style>
  <w:style w:type="paragraph" w:customStyle="1" w:styleId="xl91">
    <w:name w:val="xl91"/>
    <w:basedOn w:val="a"/>
    <w:rsid w:val="00B57C36"/>
    <w:pPr>
      <w:widowControl/>
      <w:pBdr>
        <w:left w:val="single" w:sz="4" w:space="0" w:color="auto"/>
        <w:right w:val="single" w:sz="4" w:space="0" w:color="auto"/>
      </w:pBdr>
      <w:suppressAutoHyphens w:val="0"/>
      <w:spacing w:before="100" w:beforeAutospacing="1" w:after="100" w:afterAutospacing="1"/>
    </w:pPr>
    <w:rPr>
      <w:rFonts w:ascii="Times New Roman" w:hAnsi="Times New Roman"/>
      <w:szCs w:val="24"/>
      <w:lang w:eastAsia="ru-RU"/>
    </w:rPr>
  </w:style>
  <w:style w:type="paragraph" w:customStyle="1" w:styleId="xl92">
    <w:name w:val="xl92"/>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Cs w:val="24"/>
      <w:lang w:eastAsia="ru-RU"/>
    </w:rPr>
  </w:style>
  <w:style w:type="paragraph" w:customStyle="1" w:styleId="xl93">
    <w:name w:val="xl93"/>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szCs w:val="24"/>
      <w:lang w:eastAsia="ru-RU"/>
    </w:rPr>
  </w:style>
  <w:style w:type="paragraph" w:customStyle="1" w:styleId="xl94">
    <w:name w:val="xl94"/>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sz w:val="17"/>
      <w:szCs w:val="17"/>
      <w:lang w:eastAsia="ru-RU"/>
    </w:rPr>
  </w:style>
  <w:style w:type="paragraph" w:customStyle="1" w:styleId="xl95">
    <w:name w:val="xl95"/>
    <w:basedOn w:val="a"/>
    <w:rsid w:val="00B57C36"/>
    <w:pPr>
      <w:widowControl/>
      <w:pBdr>
        <w:left w:val="single" w:sz="4" w:space="0" w:color="auto"/>
        <w:right w:val="single" w:sz="4" w:space="0" w:color="auto"/>
      </w:pBdr>
      <w:suppressAutoHyphens w:val="0"/>
      <w:spacing w:before="100" w:beforeAutospacing="1" w:after="100" w:afterAutospacing="1"/>
    </w:pPr>
    <w:rPr>
      <w:rFonts w:ascii="Times New Roman" w:hAnsi="Times New Roman"/>
      <w:sz w:val="17"/>
      <w:szCs w:val="17"/>
      <w:lang w:eastAsia="ru-RU"/>
    </w:rPr>
  </w:style>
  <w:style w:type="paragraph" w:customStyle="1" w:styleId="xl96">
    <w:name w:val="xl96"/>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17"/>
      <w:szCs w:val="17"/>
      <w:lang w:eastAsia="ru-RU"/>
    </w:rPr>
  </w:style>
  <w:style w:type="paragraph" w:customStyle="1" w:styleId="xl97">
    <w:name w:val="xl97"/>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Times New Roman" w:hAnsi="Times New Roman"/>
      <w:color w:val="000000"/>
      <w:sz w:val="17"/>
      <w:szCs w:val="17"/>
      <w:lang w:eastAsia="ru-RU"/>
    </w:rPr>
  </w:style>
  <w:style w:type="paragraph" w:customStyle="1" w:styleId="xl98">
    <w:name w:val="xl98"/>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olor w:val="000000"/>
      <w:sz w:val="17"/>
      <w:szCs w:val="17"/>
      <w:lang w:eastAsia="ru-RU"/>
    </w:rPr>
  </w:style>
  <w:style w:type="paragraph" w:customStyle="1" w:styleId="xl99">
    <w:name w:val="xl99"/>
    <w:basedOn w:val="a"/>
    <w:rsid w:val="00B57C36"/>
    <w:pPr>
      <w:widowControl/>
      <w:pBdr>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100">
    <w:name w:val="xl100"/>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Cs w:val="24"/>
      <w:lang w:eastAsia="ru-RU"/>
    </w:rPr>
  </w:style>
  <w:style w:type="paragraph" w:customStyle="1" w:styleId="xl101">
    <w:name w:val="xl101"/>
    <w:basedOn w:val="a"/>
    <w:rsid w:val="00B57C36"/>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102">
    <w:name w:val="xl102"/>
    <w:basedOn w:val="a"/>
    <w:rsid w:val="00B57C36"/>
    <w:pPr>
      <w:widowControl/>
      <w:pBdr>
        <w:top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103">
    <w:name w:val="xl103"/>
    <w:basedOn w:val="a"/>
    <w:rsid w:val="00B57C36"/>
    <w:pPr>
      <w:widowControl/>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Cs w:val="24"/>
      <w:lang w:eastAsia="ru-RU"/>
    </w:rPr>
  </w:style>
  <w:style w:type="paragraph" w:customStyle="1" w:styleId="xl104">
    <w:name w:val="xl104"/>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b/>
      <w:bCs/>
      <w:color w:val="000000"/>
      <w:sz w:val="17"/>
      <w:szCs w:val="17"/>
      <w:lang w:eastAsia="ru-RU"/>
    </w:rPr>
  </w:style>
  <w:style w:type="paragraph" w:customStyle="1" w:styleId="xl105">
    <w:name w:val="xl105"/>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b/>
      <w:bCs/>
      <w:color w:val="000000"/>
      <w:sz w:val="17"/>
      <w:szCs w:val="17"/>
      <w:lang w:eastAsia="ru-RU"/>
    </w:rPr>
  </w:style>
  <w:style w:type="paragraph" w:customStyle="1" w:styleId="xl106">
    <w:name w:val="xl106"/>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b/>
      <w:bCs/>
      <w:color w:val="000000"/>
      <w:sz w:val="17"/>
      <w:szCs w:val="17"/>
      <w:lang w:eastAsia="ru-RU"/>
    </w:rPr>
  </w:style>
  <w:style w:type="paragraph" w:customStyle="1" w:styleId="xl107">
    <w:name w:val="xl107"/>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b/>
      <w:bCs/>
      <w:color w:val="000000"/>
      <w:sz w:val="17"/>
      <w:szCs w:val="17"/>
      <w:lang w:eastAsia="ru-RU"/>
    </w:rPr>
  </w:style>
  <w:style w:type="paragraph" w:customStyle="1" w:styleId="xl108">
    <w:name w:val="xl108"/>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b/>
      <w:bCs/>
      <w:color w:val="000000"/>
      <w:sz w:val="17"/>
      <w:szCs w:val="17"/>
      <w:lang w:eastAsia="ru-RU"/>
    </w:rPr>
  </w:style>
  <w:style w:type="paragraph" w:customStyle="1" w:styleId="xl109">
    <w:name w:val="xl109"/>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b/>
      <w:bCs/>
      <w:color w:val="000000"/>
      <w:sz w:val="18"/>
      <w:szCs w:val="18"/>
      <w:lang w:eastAsia="ru-RU"/>
    </w:rPr>
  </w:style>
  <w:style w:type="paragraph" w:customStyle="1" w:styleId="xl110">
    <w:name w:val="xl110"/>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b/>
      <w:bCs/>
      <w:color w:val="000000"/>
      <w:sz w:val="18"/>
      <w:szCs w:val="18"/>
      <w:lang w:eastAsia="ru-RU"/>
    </w:rPr>
  </w:style>
  <w:style w:type="paragraph" w:customStyle="1" w:styleId="xl111">
    <w:name w:val="xl111"/>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imes New Roman" w:hAnsi="Times New Roman"/>
      <w:b/>
      <w:bCs/>
      <w:color w:val="000000"/>
      <w:sz w:val="18"/>
      <w:szCs w:val="18"/>
      <w:lang w:eastAsia="ru-RU"/>
    </w:rPr>
  </w:style>
  <w:style w:type="paragraph" w:customStyle="1" w:styleId="xl112">
    <w:name w:val="xl112"/>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sz w:val="17"/>
      <w:szCs w:val="17"/>
      <w:lang w:eastAsia="ru-RU"/>
    </w:rPr>
  </w:style>
  <w:style w:type="paragraph" w:customStyle="1" w:styleId="xl113">
    <w:name w:val="xl113"/>
    <w:basedOn w:val="a"/>
    <w:rsid w:val="00B57C36"/>
    <w:pPr>
      <w:widowControl/>
      <w:pBdr>
        <w:left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sz w:val="17"/>
      <w:szCs w:val="17"/>
      <w:lang w:eastAsia="ru-RU"/>
    </w:rPr>
  </w:style>
  <w:style w:type="paragraph" w:customStyle="1" w:styleId="xl114">
    <w:name w:val="xl114"/>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olor w:val="000000"/>
      <w:sz w:val="17"/>
      <w:szCs w:val="17"/>
      <w:lang w:eastAsia="ru-RU"/>
    </w:rPr>
  </w:style>
  <w:style w:type="paragraph" w:customStyle="1" w:styleId="xl115">
    <w:name w:val="xl115"/>
    <w:basedOn w:val="a"/>
    <w:rsid w:val="00B57C36"/>
    <w:pPr>
      <w:widowControl/>
      <w:pBdr>
        <w:left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olor w:val="000000"/>
      <w:sz w:val="17"/>
      <w:szCs w:val="17"/>
      <w:lang w:eastAsia="ru-RU"/>
    </w:rPr>
  </w:style>
  <w:style w:type="paragraph" w:customStyle="1" w:styleId="xl116">
    <w:name w:val="xl116"/>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117">
    <w:name w:val="xl117"/>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118">
    <w:name w:val="xl118"/>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17"/>
      <w:szCs w:val="17"/>
      <w:lang w:eastAsia="ru-RU"/>
    </w:rPr>
  </w:style>
  <w:style w:type="paragraph" w:customStyle="1" w:styleId="xl119">
    <w:name w:val="xl119"/>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17"/>
      <w:szCs w:val="17"/>
      <w:lang w:eastAsia="ru-RU"/>
    </w:rPr>
  </w:style>
  <w:style w:type="paragraph" w:customStyle="1" w:styleId="xl120">
    <w:name w:val="xl120"/>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szCs w:val="24"/>
      <w:lang w:eastAsia="ru-RU"/>
    </w:rPr>
  </w:style>
  <w:style w:type="character" w:styleId="aff2">
    <w:name w:val="Placeholder Text"/>
    <w:basedOn w:val="a0"/>
    <w:uiPriority w:val="99"/>
    <w:semiHidden/>
    <w:rsid w:val="000D4AC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Courier New" w:hAnsi="Courier New"/>
      <w:sz w:val="24"/>
      <w:lang w:eastAsia="ar-SA"/>
    </w:rPr>
  </w:style>
  <w:style w:type="paragraph" w:styleId="1">
    <w:name w:val="heading 1"/>
    <w:basedOn w:val="a"/>
    <w:next w:val="a"/>
    <w:link w:val="10"/>
    <w:uiPriority w:val="9"/>
    <w:qFormat/>
    <w:pPr>
      <w:keepNext/>
      <w:widowControl/>
      <w:numPr>
        <w:numId w:val="1"/>
      </w:numPr>
      <w:outlineLvl w:val="0"/>
    </w:pPr>
    <w:rPr>
      <w:rFonts w:ascii="Times New Roman" w:hAnsi="Times New Roman"/>
    </w:rPr>
  </w:style>
  <w:style w:type="paragraph" w:styleId="2">
    <w:name w:val="heading 2"/>
    <w:basedOn w:val="a"/>
    <w:link w:val="20"/>
    <w:uiPriority w:val="9"/>
    <w:qFormat/>
    <w:rsid w:val="003D6312"/>
    <w:pPr>
      <w:widowControl/>
      <w:suppressAutoHyphens w:val="0"/>
      <w:spacing w:before="100" w:beforeAutospacing="1" w:after="100" w:afterAutospacing="1"/>
      <w:outlineLvl w:val="1"/>
    </w:pPr>
    <w:rPr>
      <w:rFonts w:ascii="Times New Roman" w:hAnsi="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Times New Roman" w:hAnsi="Times New Roman"/>
    </w:rPr>
  </w:style>
  <w:style w:type="character" w:customStyle="1" w:styleId="WW8Num8z0">
    <w:name w:val="WW8Num8z0"/>
    <w:rPr>
      <w:rFonts w:ascii="Times New Roman" w:hAnsi="Times New Roman"/>
    </w:rPr>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link w:val="12"/>
    <w:uiPriority w:val="99"/>
    <w:pPr>
      <w:widowControl/>
    </w:pPr>
    <w:rPr>
      <w:rFonts w:ascii="Times New Roman" w:hAnsi="Times New Roman"/>
      <w:sz w:val="28"/>
    </w:rPr>
  </w:style>
  <w:style w:type="paragraph" w:styleId="a5">
    <w:name w:val="List"/>
    <w:basedOn w:val="a4"/>
    <w:rPr>
      <w:rFonts w:ascii="Arial" w:hAnsi="Arial" w:cs="Mangal"/>
    </w:rPr>
  </w:style>
  <w:style w:type="paragraph" w:customStyle="1" w:styleId="13">
    <w:name w:val="Название1"/>
    <w:basedOn w:val="a"/>
    <w:pPr>
      <w:suppressLineNumbers/>
      <w:spacing w:before="120" w:after="120"/>
    </w:pPr>
    <w:rPr>
      <w:rFonts w:ascii="Arial" w:hAnsi="Arial" w:cs="Mangal"/>
      <w:i/>
      <w:iCs/>
      <w:sz w:val="20"/>
      <w:szCs w:val="24"/>
    </w:rPr>
  </w:style>
  <w:style w:type="paragraph" w:customStyle="1" w:styleId="14">
    <w:name w:val="Указатель1"/>
    <w:basedOn w:val="a"/>
    <w:pPr>
      <w:suppressLineNumbers/>
    </w:pPr>
    <w:rPr>
      <w:rFonts w:ascii="Arial" w:hAnsi="Arial" w:cs="Mangal"/>
    </w:rPr>
  </w:style>
  <w:style w:type="paragraph" w:customStyle="1" w:styleId="21">
    <w:name w:val="Основной текст 21"/>
    <w:basedOn w:val="a"/>
    <w:pPr>
      <w:widowControl/>
      <w:ind w:firstLine="567"/>
    </w:pPr>
  </w:style>
  <w:style w:type="paragraph" w:styleId="a6">
    <w:name w:val="Body Text Indent"/>
    <w:basedOn w:val="a"/>
    <w:link w:val="a7"/>
    <w:pPr>
      <w:widowControl/>
      <w:ind w:firstLine="851"/>
    </w:pPr>
    <w:rPr>
      <w:rFonts w:ascii="Times New Roman" w:hAnsi="Times New Roman"/>
    </w:rPr>
  </w:style>
  <w:style w:type="paragraph" w:customStyle="1" w:styleId="210">
    <w:name w:val="Основной текст с отступом 21"/>
    <w:basedOn w:val="a"/>
    <w:pPr>
      <w:widowControl/>
      <w:ind w:firstLine="708"/>
    </w:pPr>
    <w:rPr>
      <w:rFonts w:ascii="Times New Roman" w:hAnsi="Times New Roman"/>
    </w:rPr>
  </w:style>
  <w:style w:type="paragraph" w:customStyle="1" w:styleId="31">
    <w:name w:val="Основной текст с отступом 31"/>
    <w:basedOn w:val="a"/>
    <w:pPr>
      <w:widowControl/>
      <w:ind w:firstLine="708"/>
      <w:jc w:val="both"/>
    </w:pPr>
    <w:rPr>
      <w:rFonts w:ascii="Times New Roman" w:hAnsi="Times New Roman"/>
    </w:rPr>
  </w:style>
  <w:style w:type="paragraph" w:customStyle="1" w:styleId="15">
    <w:name w:val="Обычный1"/>
    <w:pPr>
      <w:widowControl w:val="0"/>
      <w:suppressAutoHyphens/>
    </w:pPr>
    <w:rPr>
      <w:rFonts w:ascii="Courier New" w:eastAsia="Arial" w:hAnsi="Courier New"/>
      <w:sz w:val="24"/>
      <w:lang w:eastAsia="ar-SA"/>
    </w:rPr>
  </w:style>
  <w:style w:type="paragraph" w:styleId="a8">
    <w:name w:val="Balloon Text"/>
    <w:basedOn w:val="a"/>
    <w:link w:val="a9"/>
    <w:uiPriority w:val="99"/>
    <w:rPr>
      <w:rFonts w:ascii="Tahoma" w:hAnsi="Tahoma" w:cs="Tahoma"/>
      <w:sz w:val="16"/>
      <w:szCs w:val="16"/>
    </w:rPr>
  </w:style>
  <w:style w:type="character" w:customStyle="1" w:styleId="apple-converted-space">
    <w:name w:val="apple-converted-space"/>
    <w:rsid w:val="00783D3A"/>
  </w:style>
  <w:style w:type="table" w:styleId="aa">
    <w:name w:val="Table Grid"/>
    <w:basedOn w:val="a1"/>
    <w:rsid w:val="00FA7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E67FF8"/>
    <w:rPr>
      <w:color w:val="0000FF"/>
      <w:u w:val="single"/>
    </w:rPr>
  </w:style>
  <w:style w:type="character" w:customStyle="1" w:styleId="20">
    <w:name w:val="Заголовок 2 Знак"/>
    <w:link w:val="2"/>
    <w:uiPriority w:val="9"/>
    <w:rsid w:val="003D6312"/>
    <w:rPr>
      <w:b/>
      <w:bCs/>
      <w:sz w:val="36"/>
      <w:szCs w:val="36"/>
      <w:lang w:val="x-none"/>
    </w:rPr>
  </w:style>
  <w:style w:type="numbering" w:customStyle="1" w:styleId="16">
    <w:name w:val="Нет списка1"/>
    <w:next w:val="a2"/>
    <w:uiPriority w:val="99"/>
    <w:semiHidden/>
    <w:unhideWhenUsed/>
    <w:rsid w:val="003D6312"/>
  </w:style>
  <w:style w:type="paragraph" w:styleId="ac">
    <w:name w:val="List Paragraph"/>
    <w:basedOn w:val="a"/>
    <w:link w:val="ad"/>
    <w:uiPriority w:val="99"/>
    <w:qFormat/>
    <w:rsid w:val="003D6312"/>
    <w:pPr>
      <w:widowControl/>
      <w:suppressAutoHyphens w:val="0"/>
      <w:spacing w:before="240"/>
      <w:ind w:left="720"/>
      <w:contextualSpacing/>
    </w:pPr>
    <w:rPr>
      <w:rFonts w:ascii="Times New Roman" w:hAnsi="Times New Roman"/>
      <w:bCs/>
      <w:szCs w:val="24"/>
      <w:lang w:val="x-none" w:eastAsia="ru-RU"/>
    </w:rPr>
  </w:style>
  <w:style w:type="paragraph" w:styleId="ae">
    <w:name w:val="header"/>
    <w:basedOn w:val="a"/>
    <w:link w:val="af"/>
    <w:uiPriority w:val="99"/>
    <w:unhideWhenUsed/>
    <w:rsid w:val="003D6312"/>
    <w:pPr>
      <w:widowControl/>
      <w:tabs>
        <w:tab w:val="center" w:pos="4677"/>
        <w:tab w:val="right" w:pos="9355"/>
      </w:tabs>
      <w:suppressAutoHyphens w:val="0"/>
    </w:pPr>
    <w:rPr>
      <w:rFonts w:ascii="Times New Roman" w:hAnsi="Times New Roman"/>
      <w:bCs/>
      <w:szCs w:val="24"/>
      <w:lang w:val="x-none" w:eastAsia="ru-RU"/>
    </w:rPr>
  </w:style>
  <w:style w:type="character" w:customStyle="1" w:styleId="af">
    <w:name w:val="Верхний колонтитул Знак"/>
    <w:link w:val="ae"/>
    <w:uiPriority w:val="99"/>
    <w:rsid w:val="003D6312"/>
    <w:rPr>
      <w:bCs/>
      <w:sz w:val="24"/>
      <w:szCs w:val="24"/>
      <w:lang w:val="x-none"/>
    </w:rPr>
  </w:style>
  <w:style w:type="paragraph" w:styleId="af0">
    <w:name w:val="footer"/>
    <w:basedOn w:val="a"/>
    <w:link w:val="af1"/>
    <w:uiPriority w:val="99"/>
    <w:unhideWhenUsed/>
    <w:rsid w:val="003D6312"/>
    <w:pPr>
      <w:widowControl/>
      <w:tabs>
        <w:tab w:val="center" w:pos="4677"/>
        <w:tab w:val="right" w:pos="9355"/>
      </w:tabs>
      <w:suppressAutoHyphens w:val="0"/>
    </w:pPr>
    <w:rPr>
      <w:rFonts w:ascii="Times New Roman" w:hAnsi="Times New Roman"/>
      <w:bCs/>
      <w:szCs w:val="24"/>
      <w:lang w:val="x-none" w:eastAsia="ru-RU"/>
    </w:rPr>
  </w:style>
  <w:style w:type="character" w:customStyle="1" w:styleId="af1">
    <w:name w:val="Нижний колонтитул Знак"/>
    <w:link w:val="af0"/>
    <w:uiPriority w:val="99"/>
    <w:rsid w:val="003D6312"/>
    <w:rPr>
      <w:bCs/>
      <w:sz w:val="24"/>
      <w:szCs w:val="24"/>
      <w:lang w:val="x-none"/>
    </w:rPr>
  </w:style>
  <w:style w:type="paragraph" w:customStyle="1" w:styleId="af2">
    <w:name w:val="Обычный (паспорт)"/>
    <w:basedOn w:val="a"/>
    <w:rsid w:val="003D6312"/>
    <w:pPr>
      <w:widowControl/>
      <w:suppressAutoHyphens w:val="0"/>
      <w:spacing w:before="120"/>
      <w:jc w:val="both"/>
    </w:pPr>
    <w:rPr>
      <w:rFonts w:ascii="Times New Roman" w:hAnsi="Times New Roman"/>
      <w:sz w:val="28"/>
      <w:szCs w:val="28"/>
      <w:lang w:eastAsia="ru-RU"/>
    </w:rPr>
  </w:style>
  <w:style w:type="paragraph" w:customStyle="1" w:styleId="af3">
    <w:name w:val="Обычный по центру"/>
    <w:basedOn w:val="a"/>
    <w:rsid w:val="003D6312"/>
    <w:pPr>
      <w:widowControl/>
      <w:suppressAutoHyphens w:val="0"/>
      <w:spacing w:before="120"/>
      <w:jc w:val="center"/>
    </w:pPr>
    <w:rPr>
      <w:rFonts w:ascii="Times New Roman" w:hAnsi="Times New Roman"/>
      <w:szCs w:val="24"/>
      <w:lang w:eastAsia="ru-RU"/>
    </w:rPr>
  </w:style>
  <w:style w:type="paragraph" w:customStyle="1" w:styleId="af4">
    <w:name w:val="Обычный в таблице"/>
    <w:basedOn w:val="a"/>
    <w:rsid w:val="003D6312"/>
    <w:pPr>
      <w:widowControl/>
      <w:suppressAutoHyphens w:val="0"/>
      <w:spacing w:before="120"/>
      <w:jc w:val="both"/>
    </w:pPr>
    <w:rPr>
      <w:rFonts w:ascii="Times New Roman" w:hAnsi="Times New Roman"/>
      <w:sz w:val="22"/>
      <w:szCs w:val="22"/>
      <w:lang w:eastAsia="ru-RU"/>
    </w:rPr>
  </w:style>
  <w:style w:type="paragraph" w:customStyle="1" w:styleId="Default">
    <w:name w:val="Default"/>
    <w:rsid w:val="003D6312"/>
    <w:pPr>
      <w:autoSpaceDE w:val="0"/>
      <w:autoSpaceDN w:val="0"/>
      <w:adjustRightInd w:val="0"/>
    </w:pPr>
    <w:rPr>
      <w:color w:val="000000"/>
      <w:sz w:val="24"/>
      <w:szCs w:val="24"/>
    </w:rPr>
  </w:style>
  <w:style w:type="paragraph" w:customStyle="1" w:styleId="ConsPlusNormal">
    <w:name w:val="ConsPlusNormal"/>
    <w:uiPriority w:val="99"/>
    <w:rsid w:val="003D6312"/>
    <w:pPr>
      <w:autoSpaceDE w:val="0"/>
      <w:autoSpaceDN w:val="0"/>
      <w:adjustRightInd w:val="0"/>
      <w:ind w:firstLine="720"/>
    </w:pPr>
    <w:rPr>
      <w:rFonts w:ascii="Arial" w:eastAsia="Calibri" w:hAnsi="Arial" w:cs="Arial"/>
      <w:lang w:eastAsia="en-US"/>
    </w:rPr>
  </w:style>
  <w:style w:type="character" w:customStyle="1" w:styleId="a9">
    <w:name w:val="Текст выноски Знак"/>
    <w:link w:val="a8"/>
    <w:uiPriority w:val="99"/>
    <w:rsid w:val="003D6312"/>
    <w:rPr>
      <w:rFonts w:ascii="Tahoma" w:hAnsi="Tahoma" w:cs="Tahoma"/>
      <w:sz w:val="16"/>
      <w:szCs w:val="16"/>
      <w:lang w:eastAsia="ar-SA"/>
    </w:rPr>
  </w:style>
  <w:style w:type="character" w:customStyle="1" w:styleId="a7">
    <w:name w:val="Основной текст с отступом Знак"/>
    <w:link w:val="a6"/>
    <w:rsid w:val="003D6312"/>
    <w:rPr>
      <w:sz w:val="24"/>
      <w:lang w:eastAsia="ar-SA"/>
    </w:rPr>
  </w:style>
  <w:style w:type="character" w:customStyle="1" w:styleId="FontStyle11">
    <w:name w:val="Font Style11"/>
    <w:rsid w:val="003D6312"/>
    <w:rPr>
      <w:rFonts w:ascii="Times New Roman" w:hAnsi="Times New Roman" w:cs="Times New Roman"/>
      <w:sz w:val="24"/>
      <w:szCs w:val="24"/>
    </w:rPr>
  </w:style>
  <w:style w:type="paragraph" w:customStyle="1" w:styleId="22">
    <w:name w:val="Знак Знак2 Знак Знак Знак Знак Знак Знак Знак"/>
    <w:basedOn w:val="a"/>
    <w:rsid w:val="003D6312"/>
    <w:pPr>
      <w:widowControl/>
      <w:suppressAutoHyphens w:val="0"/>
      <w:spacing w:after="160" w:line="240" w:lineRule="exact"/>
    </w:pPr>
    <w:rPr>
      <w:rFonts w:ascii="Verdana" w:hAnsi="Verdana"/>
      <w:szCs w:val="24"/>
      <w:lang w:val="en-US" w:eastAsia="en-US"/>
    </w:rPr>
  </w:style>
  <w:style w:type="character" w:customStyle="1" w:styleId="FontStyle64">
    <w:name w:val="Font Style64"/>
    <w:uiPriority w:val="99"/>
    <w:rsid w:val="003D6312"/>
    <w:rPr>
      <w:rFonts w:ascii="Times New Roman" w:hAnsi="Times New Roman" w:cs="Times New Roman"/>
      <w:sz w:val="26"/>
      <w:szCs w:val="26"/>
    </w:rPr>
  </w:style>
  <w:style w:type="paragraph" w:customStyle="1" w:styleId="ConsPlusCell">
    <w:name w:val="ConsPlusCell"/>
    <w:uiPriority w:val="99"/>
    <w:rsid w:val="003D6312"/>
    <w:pPr>
      <w:autoSpaceDE w:val="0"/>
      <w:autoSpaceDN w:val="0"/>
      <w:adjustRightInd w:val="0"/>
    </w:pPr>
    <w:rPr>
      <w:rFonts w:ascii="Arial" w:eastAsia="Calibri" w:hAnsi="Arial" w:cs="Arial"/>
      <w:lang w:eastAsia="en-US"/>
    </w:rPr>
  </w:style>
  <w:style w:type="paragraph" w:styleId="af5">
    <w:name w:val="Normal (Web)"/>
    <w:basedOn w:val="a"/>
    <w:uiPriority w:val="99"/>
    <w:rsid w:val="003D6312"/>
    <w:pPr>
      <w:widowControl/>
      <w:suppressAutoHyphens w:val="0"/>
      <w:spacing w:before="120" w:after="120"/>
    </w:pPr>
    <w:rPr>
      <w:rFonts w:ascii="Times New Roman" w:eastAsia="Calibri" w:hAnsi="Times New Roman"/>
      <w:szCs w:val="24"/>
      <w:lang w:eastAsia="ru-RU"/>
    </w:rPr>
  </w:style>
  <w:style w:type="paragraph" w:customStyle="1" w:styleId="17">
    <w:name w:val="Абзац списка1"/>
    <w:basedOn w:val="a"/>
    <w:rsid w:val="003D6312"/>
    <w:pPr>
      <w:widowControl/>
      <w:suppressAutoHyphens w:val="0"/>
      <w:spacing w:after="200" w:line="276" w:lineRule="auto"/>
      <w:ind w:left="720"/>
      <w:contextualSpacing/>
    </w:pPr>
    <w:rPr>
      <w:rFonts w:ascii="Calibri" w:hAnsi="Calibri"/>
      <w:sz w:val="22"/>
      <w:szCs w:val="22"/>
      <w:lang w:eastAsia="en-US"/>
    </w:rPr>
  </w:style>
  <w:style w:type="paragraph" w:customStyle="1" w:styleId="ConsTitle">
    <w:name w:val="ConsTitle"/>
    <w:rsid w:val="003D6312"/>
    <w:pPr>
      <w:widowControl w:val="0"/>
    </w:pPr>
    <w:rPr>
      <w:rFonts w:ascii="Arial" w:hAnsi="Arial"/>
      <w:b/>
      <w:snapToGrid w:val="0"/>
      <w:sz w:val="16"/>
    </w:rPr>
  </w:style>
  <w:style w:type="character" w:customStyle="1" w:styleId="af6">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
    <w:rsid w:val="003D6312"/>
    <w:rPr>
      <w:sz w:val="24"/>
      <w:lang w:val="ru-RU" w:eastAsia="ru-RU" w:bidi="ar-SA"/>
    </w:rPr>
  </w:style>
  <w:style w:type="paragraph" w:customStyle="1" w:styleId="Style12">
    <w:name w:val="Style12"/>
    <w:basedOn w:val="a"/>
    <w:uiPriority w:val="99"/>
    <w:rsid w:val="003D6312"/>
    <w:pPr>
      <w:suppressAutoHyphens w:val="0"/>
      <w:autoSpaceDE w:val="0"/>
      <w:autoSpaceDN w:val="0"/>
      <w:adjustRightInd w:val="0"/>
      <w:spacing w:line="317" w:lineRule="exact"/>
      <w:ind w:firstLine="566"/>
      <w:jc w:val="both"/>
    </w:pPr>
    <w:rPr>
      <w:rFonts w:ascii="Times New Roman" w:hAnsi="Times New Roman"/>
      <w:szCs w:val="24"/>
      <w:lang w:eastAsia="ru-RU"/>
    </w:rPr>
  </w:style>
  <w:style w:type="character" w:customStyle="1" w:styleId="12">
    <w:name w:val="Основной текст Знак1"/>
    <w:link w:val="a4"/>
    <w:uiPriority w:val="99"/>
    <w:rsid w:val="003D6312"/>
    <w:rPr>
      <w:sz w:val="28"/>
      <w:lang w:eastAsia="ar-SA"/>
    </w:rPr>
  </w:style>
  <w:style w:type="paragraph" w:customStyle="1" w:styleId="ConsPlusTitle">
    <w:name w:val="ConsPlusTitle"/>
    <w:uiPriority w:val="99"/>
    <w:rsid w:val="003D6312"/>
    <w:pPr>
      <w:autoSpaceDE w:val="0"/>
      <w:autoSpaceDN w:val="0"/>
      <w:adjustRightInd w:val="0"/>
    </w:pPr>
    <w:rPr>
      <w:rFonts w:eastAsia="Calibri"/>
      <w:b/>
      <w:bCs/>
      <w:sz w:val="24"/>
      <w:szCs w:val="24"/>
      <w:lang w:eastAsia="en-US"/>
    </w:rPr>
  </w:style>
  <w:style w:type="table" w:customStyle="1" w:styleId="18">
    <w:name w:val="Сетка таблицы1"/>
    <w:basedOn w:val="a1"/>
    <w:next w:val="aa"/>
    <w:rsid w:val="003D63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Таблицы (моноширинный)"/>
    <w:basedOn w:val="a"/>
    <w:next w:val="a"/>
    <w:rsid w:val="003D6312"/>
    <w:pPr>
      <w:suppressAutoHyphens w:val="0"/>
      <w:autoSpaceDE w:val="0"/>
      <w:autoSpaceDN w:val="0"/>
      <w:adjustRightInd w:val="0"/>
      <w:jc w:val="both"/>
    </w:pPr>
    <w:rPr>
      <w:rFonts w:cs="Courier New"/>
      <w:sz w:val="20"/>
      <w:lang w:eastAsia="ru-RU"/>
    </w:rPr>
  </w:style>
  <w:style w:type="paragraph" w:styleId="af8">
    <w:name w:val="No Spacing"/>
    <w:uiPriority w:val="1"/>
    <w:qFormat/>
    <w:rsid w:val="003D6312"/>
    <w:rPr>
      <w:rFonts w:ascii="Calibri" w:eastAsia="Calibri" w:hAnsi="Calibri"/>
      <w:sz w:val="22"/>
      <w:szCs w:val="22"/>
      <w:lang w:eastAsia="en-US"/>
    </w:rPr>
  </w:style>
  <w:style w:type="character" w:customStyle="1" w:styleId="ad">
    <w:name w:val="Абзац списка Знак"/>
    <w:link w:val="ac"/>
    <w:uiPriority w:val="99"/>
    <w:locked/>
    <w:rsid w:val="003D6312"/>
    <w:rPr>
      <w:bCs/>
      <w:sz w:val="24"/>
      <w:szCs w:val="24"/>
      <w:lang w:val="x-none"/>
    </w:rPr>
  </w:style>
  <w:style w:type="character" w:styleId="af9">
    <w:name w:val="Strong"/>
    <w:uiPriority w:val="22"/>
    <w:qFormat/>
    <w:rsid w:val="003D6312"/>
    <w:rPr>
      <w:b/>
      <w:bCs/>
    </w:rPr>
  </w:style>
  <w:style w:type="character" w:customStyle="1" w:styleId="10">
    <w:name w:val="Заголовок 1 Знак"/>
    <w:link w:val="1"/>
    <w:uiPriority w:val="9"/>
    <w:rsid w:val="003D6312"/>
    <w:rPr>
      <w:sz w:val="24"/>
      <w:lang w:eastAsia="ar-SA"/>
    </w:rPr>
  </w:style>
  <w:style w:type="character" w:styleId="afa">
    <w:name w:val="FollowedHyperlink"/>
    <w:uiPriority w:val="99"/>
    <w:unhideWhenUsed/>
    <w:rsid w:val="003D6312"/>
    <w:rPr>
      <w:color w:val="800080"/>
      <w:u w:val="single"/>
    </w:rPr>
  </w:style>
  <w:style w:type="paragraph" w:styleId="afb">
    <w:name w:val="Title"/>
    <w:basedOn w:val="a"/>
    <w:link w:val="afc"/>
    <w:qFormat/>
    <w:rsid w:val="003D6312"/>
    <w:pPr>
      <w:suppressAutoHyphens w:val="0"/>
      <w:jc w:val="center"/>
    </w:pPr>
    <w:rPr>
      <w:rFonts w:ascii="Times New Roman" w:hAnsi="Times New Roman"/>
      <w:b/>
      <w:sz w:val="28"/>
      <w:lang w:val="x-none" w:eastAsia="ru-RU"/>
    </w:rPr>
  </w:style>
  <w:style w:type="character" w:customStyle="1" w:styleId="afc">
    <w:name w:val="Название Знак"/>
    <w:link w:val="afb"/>
    <w:rsid w:val="003D6312"/>
    <w:rPr>
      <w:b/>
      <w:sz w:val="28"/>
      <w:lang w:val="x-none"/>
    </w:rPr>
  </w:style>
  <w:style w:type="paragraph" w:styleId="afd">
    <w:name w:val="Plain Text"/>
    <w:basedOn w:val="a"/>
    <w:link w:val="afe"/>
    <w:rsid w:val="003D6312"/>
    <w:pPr>
      <w:widowControl/>
      <w:suppressAutoHyphens w:val="0"/>
    </w:pPr>
    <w:rPr>
      <w:sz w:val="20"/>
      <w:lang w:val="x-none" w:eastAsia="ru-RU"/>
    </w:rPr>
  </w:style>
  <w:style w:type="character" w:customStyle="1" w:styleId="afe">
    <w:name w:val="Текст Знак"/>
    <w:link w:val="afd"/>
    <w:rsid w:val="003D6312"/>
    <w:rPr>
      <w:rFonts w:ascii="Courier New" w:hAnsi="Courier New"/>
      <w:lang w:val="x-none"/>
    </w:rPr>
  </w:style>
  <w:style w:type="paragraph" w:customStyle="1" w:styleId="23">
    <w:name w:val="Абзац списка2"/>
    <w:basedOn w:val="a"/>
    <w:link w:val="ListParagraphChar"/>
    <w:rsid w:val="003D6312"/>
    <w:pPr>
      <w:widowControl/>
      <w:suppressAutoHyphens w:val="0"/>
      <w:spacing w:before="240"/>
      <w:ind w:left="720"/>
    </w:pPr>
    <w:rPr>
      <w:rFonts w:ascii="Times New Roman" w:eastAsia="Calibri" w:hAnsi="Times New Roman"/>
      <w:bCs/>
      <w:szCs w:val="24"/>
      <w:lang w:val="x-none" w:eastAsia="x-none"/>
    </w:rPr>
  </w:style>
  <w:style w:type="character" w:customStyle="1" w:styleId="ListParagraphChar">
    <w:name w:val="List Paragraph Char"/>
    <w:link w:val="23"/>
    <w:locked/>
    <w:rsid w:val="003D6312"/>
    <w:rPr>
      <w:rFonts w:eastAsia="Calibri"/>
      <w:bCs/>
      <w:sz w:val="24"/>
      <w:szCs w:val="24"/>
      <w:lang w:val="x-none" w:eastAsia="x-none"/>
    </w:rPr>
  </w:style>
  <w:style w:type="paragraph" w:customStyle="1" w:styleId="aff">
    <w:name w:val="Знак Знак"/>
    <w:basedOn w:val="a"/>
    <w:autoRedefine/>
    <w:rsid w:val="003D6312"/>
    <w:pPr>
      <w:widowControl/>
      <w:suppressAutoHyphens w:val="0"/>
      <w:spacing w:after="160" w:line="240" w:lineRule="exact"/>
      <w:ind w:left="540"/>
    </w:pPr>
    <w:rPr>
      <w:rFonts w:ascii="Times New Roman" w:eastAsia="SimSun" w:hAnsi="Times New Roman"/>
      <w:b/>
      <w:sz w:val="32"/>
      <w:szCs w:val="32"/>
      <w:lang w:eastAsia="en-US"/>
    </w:rPr>
  </w:style>
  <w:style w:type="paragraph" w:styleId="aff0">
    <w:name w:val="TOC Heading"/>
    <w:basedOn w:val="1"/>
    <w:next w:val="a"/>
    <w:uiPriority w:val="39"/>
    <w:semiHidden/>
    <w:unhideWhenUsed/>
    <w:qFormat/>
    <w:rsid w:val="003D6312"/>
    <w:pPr>
      <w:keepLines/>
      <w:numPr>
        <w:numId w:val="0"/>
      </w:numPr>
      <w:suppressAutoHyphens w:val="0"/>
      <w:spacing w:before="480" w:line="276" w:lineRule="auto"/>
      <w:outlineLvl w:val="9"/>
    </w:pPr>
    <w:rPr>
      <w:rFonts w:ascii="Cambria" w:hAnsi="Cambria"/>
      <w:b/>
      <w:bCs/>
      <w:color w:val="365F91"/>
      <w:sz w:val="28"/>
      <w:szCs w:val="28"/>
      <w:lang w:val="x-none" w:eastAsia="ru-RU"/>
    </w:rPr>
  </w:style>
  <w:style w:type="paragraph" w:customStyle="1" w:styleId="19">
    <w:name w:val="Знак Знак1"/>
    <w:basedOn w:val="a"/>
    <w:autoRedefine/>
    <w:rsid w:val="003D6312"/>
    <w:pPr>
      <w:widowControl/>
      <w:suppressAutoHyphens w:val="0"/>
      <w:spacing w:after="160" w:line="240" w:lineRule="exact"/>
      <w:ind w:left="540"/>
    </w:pPr>
    <w:rPr>
      <w:rFonts w:ascii="Times New Roman" w:eastAsia="SimSun" w:hAnsi="Times New Roman"/>
      <w:b/>
      <w:sz w:val="32"/>
      <w:szCs w:val="32"/>
      <w:lang w:eastAsia="en-US"/>
    </w:rPr>
  </w:style>
  <w:style w:type="paragraph" w:customStyle="1" w:styleId="ConsPlusNonformat">
    <w:name w:val="ConsPlusNonformat"/>
    <w:uiPriority w:val="99"/>
    <w:rsid w:val="003D6312"/>
    <w:pPr>
      <w:autoSpaceDE w:val="0"/>
      <w:autoSpaceDN w:val="0"/>
      <w:adjustRightInd w:val="0"/>
    </w:pPr>
    <w:rPr>
      <w:rFonts w:ascii="Courier New" w:eastAsia="Calibri" w:hAnsi="Courier New" w:cs="Courier New"/>
      <w:lang w:eastAsia="en-US"/>
    </w:rPr>
  </w:style>
  <w:style w:type="paragraph" w:customStyle="1" w:styleId="F9E977197262459AB16AE09F8A4F0155">
    <w:name w:val="F9E977197262459AB16AE09F8A4F0155"/>
    <w:rsid w:val="003D6312"/>
    <w:pPr>
      <w:spacing w:after="200" w:line="276" w:lineRule="auto"/>
    </w:pPr>
    <w:rPr>
      <w:rFonts w:ascii="Calibri" w:hAnsi="Calibri"/>
      <w:sz w:val="22"/>
      <w:szCs w:val="22"/>
    </w:rPr>
  </w:style>
  <w:style w:type="paragraph" w:customStyle="1" w:styleId="aff1">
    <w:name w:val="Знак Знак Знак Знак"/>
    <w:basedOn w:val="a"/>
    <w:rsid w:val="003D6312"/>
    <w:pPr>
      <w:widowControl/>
      <w:suppressAutoHyphens w:val="0"/>
      <w:spacing w:after="160" w:line="240" w:lineRule="exact"/>
    </w:pPr>
    <w:rPr>
      <w:rFonts w:ascii="Verdana" w:hAnsi="Verdana"/>
      <w:szCs w:val="24"/>
      <w:lang w:val="en-US" w:eastAsia="en-US"/>
    </w:rPr>
  </w:style>
  <w:style w:type="paragraph" w:customStyle="1" w:styleId="xl65">
    <w:name w:val="xl65"/>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66">
    <w:name w:val="xl66"/>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67">
    <w:name w:val="xl67"/>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68">
    <w:name w:val="xl68"/>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olor w:val="000000"/>
      <w:sz w:val="18"/>
      <w:szCs w:val="18"/>
      <w:lang w:eastAsia="ru-RU"/>
    </w:rPr>
  </w:style>
  <w:style w:type="paragraph" w:customStyle="1" w:styleId="xl69">
    <w:name w:val="xl69"/>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olor w:val="000000"/>
      <w:sz w:val="17"/>
      <w:szCs w:val="17"/>
      <w:lang w:eastAsia="ru-RU"/>
    </w:rPr>
  </w:style>
  <w:style w:type="paragraph" w:customStyle="1" w:styleId="xl70">
    <w:name w:val="xl70"/>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olor w:val="000000"/>
      <w:sz w:val="17"/>
      <w:szCs w:val="17"/>
      <w:lang w:eastAsia="ru-RU"/>
    </w:rPr>
  </w:style>
  <w:style w:type="paragraph" w:customStyle="1" w:styleId="xl71">
    <w:name w:val="xl71"/>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16"/>
      <w:szCs w:val="16"/>
      <w:lang w:eastAsia="ru-RU"/>
    </w:rPr>
  </w:style>
  <w:style w:type="paragraph" w:customStyle="1" w:styleId="xl72">
    <w:name w:val="xl72"/>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16"/>
      <w:szCs w:val="16"/>
      <w:lang w:eastAsia="ru-RU"/>
    </w:rPr>
  </w:style>
  <w:style w:type="paragraph" w:customStyle="1" w:styleId="xl73">
    <w:name w:val="xl73"/>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olor w:val="000000"/>
      <w:sz w:val="17"/>
      <w:szCs w:val="17"/>
      <w:lang w:eastAsia="ru-RU"/>
    </w:rPr>
  </w:style>
  <w:style w:type="paragraph" w:customStyle="1" w:styleId="xl74">
    <w:name w:val="xl74"/>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Cs w:val="24"/>
      <w:lang w:eastAsia="ru-RU"/>
    </w:rPr>
  </w:style>
  <w:style w:type="paragraph" w:customStyle="1" w:styleId="xl75">
    <w:name w:val="xl75"/>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olor w:val="000000"/>
      <w:sz w:val="17"/>
      <w:szCs w:val="17"/>
      <w:lang w:eastAsia="ru-RU"/>
    </w:rPr>
  </w:style>
  <w:style w:type="paragraph" w:customStyle="1" w:styleId="xl76">
    <w:name w:val="xl76"/>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17"/>
      <w:szCs w:val="17"/>
      <w:lang w:eastAsia="ru-RU"/>
    </w:rPr>
  </w:style>
  <w:style w:type="paragraph" w:customStyle="1" w:styleId="xl77">
    <w:name w:val="xl77"/>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17"/>
      <w:szCs w:val="17"/>
      <w:lang w:eastAsia="ru-RU"/>
    </w:rPr>
  </w:style>
  <w:style w:type="paragraph" w:customStyle="1" w:styleId="xl78">
    <w:name w:val="xl78"/>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Cs w:val="24"/>
      <w:lang w:eastAsia="ru-RU"/>
    </w:rPr>
  </w:style>
  <w:style w:type="paragraph" w:customStyle="1" w:styleId="xl79">
    <w:name w:val="xl79"/>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16"/>
      <w:szCs w:val="16"/>
      <w:lang w:eastAsia="ru-RU"/>
    </w:rPr>
  </w:style>
  <w:style w:type="paragraph" w:customStyle="1" w:styleId="xl80">
    <w:name w:val="xl80"/>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17"/>
      <w:szCs w:val="17"/>
      <w:lang w:eastAsia="ru-RU"/>
    </w:rPr>
  </w:style>
  <w:style w:type="paragraph" w:customStyle="1" w:styleId="xl81">
    <w:name w:val="xl81"/>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17"/>
      <w:szCs w:val="17"/>
      <w:lang w:eastAsia="ru-RU"/>
    </w:rPr>
  </w:style>
  <w:style w:type="paragraph" w:customStyle="1" w:styleId="xl82">
    <w:name w:val="xl82"/>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17"/>
      <w:szCs w:val="17"/>
      <w:lang w:eastAsia="ru-RU"/>
    </w:rPr>
  </w:style>
  <w:style w:type="paragraph" w:customStyle="1" w:styleId="xl83">
    <w:name w:val="xl83"/>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16"/>
      <w:szCs w:val="16"/>
      <w:lang w:eastAsia="ru-RU"/>
    </w:rPr>
  </w:style>
  <w:style w:type="paragraph" w:customStyle="1" w:styleId="xl84">
    <w:name w:val="xl84"/>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Cs w:val="24"/>
      <w:lang w:eastAsia="ru-RU"/>
    </w:rPr>
  </w:style>
  <w:style w:type="paragraph" w:customStyle="1" w:styleId="xl85">
    <w:name w:val="xl85"/>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86">
    <w:name w:val="xl86"/>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Cs w:val="24"/>
      <w:lang w:eastAsia="ru-RU"/>
    </w:rPr>
  </w:style>
  <w:style w:type="paragraph" w:customStyle="1" w:styleId="xl87">
    <w:name w:val="xl87"/>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Cs w:val="24"/>
      <w:lang w:eastAsia="ru-RU"/>
    </w:rPr>
  </w:style>
  <w:style w:type="paragraph" w:customStyle="1" w:styleId="xl88">
    <w:name w:val="xl88"/>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17"/>
      <w:szCs w:val="17"/>
      <w:lang w:eastAsia="ru-RU"/>
    </w:rPr>
  </w:style>
  <w:style w:type="paragraph" w:customStyle="1" w:styleId="xl89">
    <w:name w:val="xl89"/>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olor w:val="000000"/>
      <w:sz w:val="17"/>
      <w:szCs w:val="17"/>
      <w:lang w:eastAsia="ru-RU"/>
    </w:rPr>
  </w:style>
  <w:style w:type="paragraph" w:customStyle="1" w:styleId="xl90">
    <w:name w:val="xl90"/>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sz w:val="17"/>
      <w:szCs w:val="17"/>
      <w:lang w:eastAsia="ru-RU"/>
    </w:rPr>
  </w:style>
  <w:style w:type="paragraph" w:customStyle="1" w:styleId="xl91">
    <w:name w:val="xl91"/>
    <w:basedOn w:val="a"/>
    <w:rsid w:val="00B57C36"/>
    <w:pPr>
      <w:widowControl/>
      <w:pBdr>
        <w:left w:val="single" w:sz="4" w:space="0" w:color="auto"/>
        <w:right w:val="single" w:sz="4" w:space="0" w:color="auto"/>
      </w:pBdr>
      <w:suppressAutoHyphens w:val="0"/>
      <w:spacing w:before="100" w:beforeAutospacing="1" w:after="100" w:afterAutospacing="1"/>
    </w:pPr>
    <w:rPr>
      <w:rFonts w:ascii="Times New Roman" w:hAnsi="Times New Roman"/>
      <w:szCs w:val="24"/>
      <w:lang w:eastAsia="ru-RU"/>
    </w:rPr>
  </w:style>
  <w:style w:type="paragraph" w:customStyle="1" w:styleId="xl92">
    <w:name w:val="xl92"/>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Cs w:val="24"/>
      <w:lang w:eastAsia="ru-RU"/>
    </w:rPr>
  </w:style>
  <w:style w:type="paragraph" w:customStyle="1" w:styleId="xl93">
    <w:name w:val="xl93"/>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szCs w:val="24"/>
      <w:lang w:eastAsia="ru-RU"/>
    </w:rPr>
  </w:style>
  <w:style w:type="paragraph" w:customStyle="1" w:styleId="xl94">
    <w:name w:val="xl94"/>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sz w:val="17"/>
      <w:szCs w:val="17"/>
      <w:lang w:eastAsia="ru-RU"/>
    </w:rPr>
  </w:style>
  <w:style w:type="paragraph" w:customStyle="1" w:styleId="xl95">
    <w:name w:val="xl95"/>
    <w:basedOn w:val="a"/>
    <w:rsid w:val="00B57C36"/>
    <w:pPr>
      <w:widowControl/>
      <w:pBdr>
        <w:left w:val="single" w:sz="4" w:space="0" w:color="auto"/>
        <w:right w:val="single" w:sz="4" w:space="0" w:color="auto"/>
      </w:pBdr>
      <w:suppressAutoHyphens w:val="0"/>
      <w:spacing w:before="100" w:beforeAutospacing="1" w:after="100" w:afterAutospacing="1"/>
    </w:pPr>
    <w:rPr>
      <w:rFonts w:ascii="Times New Roman" w:hAnsi="Times New Roman"/>
      <w:sz w:val="17"/>
      <w:szCs w:val="17"/>
      <w:lang w:eastAsia="ru-RU"/>
    </w:rPr>
  </w:style>
  <w:style w:type="paragraph" w:customStyle="1" w:styleId="xl96">
    <w:name w:val="xl96"/>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17"/>
      <w:szCs w:val="17"/>
      <w:lang w:eastAsia="ru-RU"/>
    </w:rPr>
  </w:style>
  <w:style w:type="paragraph" w:customStyle="1" w:styleId="xl97">
    <w:name w:val="xl97"/>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Times New Roman" w:hAnsi="Times New Roman"/>
      <w:color w:val="000000"/>
      <w:sz w:val="17"/>
      <w:szCs w:val="17"/>
      <w:lang w:eastAsia="ru-RU"/>
    </w:rPr>
  </w:style>
  <w:style w:type="paragraph" w:customStyle="1" w:styleId="xl98">
    <w:name w:val="xl98"/>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olor w:val="000000"/>
      <w:sz w:val="17"/>
      <w:szCs w:val="17"/>
      <w:lang w:eastAsia="ru-RU"/>
    </w:rPr>
  </w:style>
  <w:style w:type="paragraph" w:customStyle="1" w:styleId="xl99">
    <w:name w:val="xl99"/>
    <w:basedOn w:val="a"/>
    <w:rsid w:val="00B57C36"/>
    <w:pPr>
      <w:widowControl/>
      <w:pBdr>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100">
    <w:name w:val="xl100"/>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Cs w:val="24"/>
      <w:lang w:eastAsia="ru-RU"/>
    </w:rPr>
  </w:style>
  <w:style w:type="paragraph" w:customStyle="1" w:styleId="xl101">
    <w:name w:val="xl101"/>
    <w:basedOn w:val="a"/>
    <w:rsid w:val="00B57C36"/>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102">
    <w:name w:val="xl102"/>
    <w:basedOn w:val="a"/>
    <w:rsid w:val="00B57C36"/>
    <w:pPr>
      <w:widowControl/>
      <w:pBdr>
        <w:top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103">
    <w:name w:val="xl103"/>
    <w:basedOn w:val="a"/>
    <w:rsid w:val="00B57C36"/>
    <w:pPr>
      <w:widowControl/>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Cs w:val="24"/>
      <w:lang w:eastAsia="ru-RU"/>
    </w:rPr>
  </w:style>
  <w:style w:type="paragraph" w:customStyle="1" w:styleId="xl104">
    <w:name w:val="xl104"/>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b/>
      <w:bCs/>
      <w:color w:val="000000"/>
      <w:sz w:val="17"/>
      <w:szCs w:val="17"/>
      <w:lang w:eastAsia="ru-RU"/>
    </w:rPr>
  </w:style>
  <w:style w:type="paragraph" w:customStyle="1" w:styleId="xl105">
    <w:name w:val="xl105"/>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b/>
      <w:bCs/>
      <w:color w:val="000000"/>
      <w:sz w:val="17"/>
      <w:szCs w:val="17"/>
      <w:lang w:eastAsia="ru-RU"/>
    </w:rPr>
  </w:style>
  <w:style w:type="paragraph" w:customStyle="1" w:styleId="xl106">
    <w:name w:val="xl106"/>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b/>
      <w:bCs/>
      <w:color w:val="000000"/>
      <w:sz w:val="17"/>
      <w:szCs w:val="17"/>
      <w:lang w:eastAsia="ru-RU"/>
    </w:rPr>
  </w:style>
  <w:style w:type="paragraph" w:customStyle="1" w:styleId="xl107">
    <w:name w:val="xl107"/>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b/>
      <w:bCs/>
      <w:color w:val="000000"/>
      <w:sz w:val="17"/>
      <w:szCs w:val="17"/>
      <w:lang w:eastAsia="ru-RU"/>
    </w:rPr>
  </w:style>
  <w:style w:type="paragraph" w:customStyle="1" w:styleId="xl108">
    <w:name w:val="xl108"/>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b/>
      <w:bCs/>
      <w:color w:val="000000"/>
      <w:sz w:val="17"/>
      <w:szCs w:val="17"/>
      <w:lang w:eastAsia="ru-RU"/>
    </w:rPr>
  </w:style>
  <w:style w:type="paragraph" w:customStyle="1" w:styleId="xl109">
    <w:name w:val="xl109"/>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b/>
      <w:bCs/>
      <w:color w:val="000000"/>
      <w:sz w:val="18"/>
      <w:szCs w:val="18"/>
      <w:lang w:eastAsia="ru-RU"/>
    </w:rPr>
  </w:style>
  <w:style w:type="paragraph" w:customStyle="1" w:styleId="xl110">
    <w:name w:val="xl110"/>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b/>
      <w:bCs/>
      <w:color w:val="000000"/>
      <w:sz w:val="18"/>
      <w:szCs w:val="18"/>
      <w:lang w:eastAsia="ru-RU"/>
    </w:rPr>
  </w:style>
  <w:style w:type="paragraph" w:customStyle="1" w:styleId="xl111">
    <w:name w:val="xl111"/>
    <w:basedOn w:val="a"/>
    <w:rsid w:val="00B57C3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imes New Roman" w:hAnsi="Times New Roman"/>
      <w:b/>
      <w:bCs/>
      <w:color w:val="000000"/>
      <w:sz w:val="18"/>
      <w:szCs w:val="18"/>
      <w:lang w:eastAsia="ru-RU"/>
    </w:rPr>
  </w:style>
  <w:style w:type="paragraph" w:customStyle="1" w:styleId="xl112">
    <w:name w:val="xl112"/>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sz w:val="17"/>
      <w:szCs w:val="17"/>
      <w:lang w:eastAsia="ru-RU"/>
    </w:rPr>
  </w:style>
  <w:style w:type="paragraph" w:customStyle="1" w:styleId="xl113">
    <w:name w:val="xl113"/>
    <w:basedOn w:val="a"/>
    <w:rsid w:val="00B57C36"/>
    <w:pPr>
      <w:widowControl/>
      <w:pBdr>
        <w:left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sz w:val="17"/>
      <w:szCs w:val="17"/>
      <w:lang w:eastAsia="ru-RU"/>
    </w:rPr>
  </w:style>
  <w:style w:type="paragraph" w:customStyle="1" w:styleId="xl114">
    <w:name w:val="xl114"/>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olor w:val="000000"/>
      <w:sz w:val="17"/>
      <w:szCs w:val="17"/>
      <w:lang w:eastAsia="ru-RU"/>
    </w:rPr>
  </w:style>
  <w:style w:type="paragraph" w:customStyle="1" w:styleId="xl115">
    <w:name w:val="xl115"/>
    <w:basedOn w:val="a"/>
    <w:rsid w:val="00B57C36"/>
    <w:pPr>
      <w:widowControl/>
      <w:pBdr>
        <w:left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olor w:val="000000"/>
      <w:sz w:val="17"/>
      <w:szCs w:val="17"/>
      <w:lang w:eastAsia="ru-RU"/>
    </w:rPr>
  </w:style>
  <w:style w:type="paragraph" w:customStyle="1" w:styleId="xl116">
    <w:name w:val="xl116"/>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117">
    <w:name w:val="xl117"/>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olor w:val="000000"/>
      <w:sz w:val="17"/>
      <w:szCs w:val="17"/>
      <w:lang w:eastAsia="ru-RU"/>
    </w:rPr>
  </w:style>
  <w:style w:type="paragraph" w:customStyle="1" w:styleId="xl118">
    <w:name w:val="xl118"/>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17"/>
      <w:szCs w:val="17"/>
      <w:lang w:eastAsia="ru-RU"/>
    </w:rPr>
  </w:style>
  <w:style w:type="paragraph" w:customStyle="1" w:styleId="xl119">
    <w:name w:val="xl119"/>
    <w:basedOn w:val="a"/>
    <w:rsid w:val="00B57C3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17"/>
      <w:szCs w:val="17"/>
      <w:lang w:eastAsia="ru-RU"/>
    </w:rPr>
  </w:style>
  <w:style w:type="paragraph" w:customStyle="1" w:styleId="xl120">
    <w:name w:val="xl120"/>
    <w:basedOn w:val="a"/>
    <w:rsid w:val="00B57C36"/>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3101">
      <w:bodyDiv w:val="1"/>
      <w:marLeft w:val="0"/>
      <w:marRight w:val="0"/>
      <w:marTop w:val="0"/>
      <w:marBottom w:val="0"/>
      <w:divBdr>
        <w:top w:val="none" w:sz="0" w:space="0" w:color="auto"/>
        <w:left w:val="none" w:sz="0" w:space="0" w:color="auto"/>
        <w:bottom w:val="none" w:sz="0" w:space="0" w:color="auto"/>
        <w:right w:val="none" w:sz="0" w:space="0" w:color="auto"/>
      </w:divBdr>
    </w:div>
    <w:div w:id="38020430">
      <w:bodyDiv w:val="1"/>
      <w:marLeft w:val="0"/>
      <w:marRight w:val="0"/>
      <w:marTop w:val="0"/>
      <w:marBottom w:val="0"/>
      <w:divBdr>
        <w:top w:val="none" w:sz="0" w:space="0" w:color="auto"/>
        <w:left w:val="none" w:sz="0" w:space="0" w:color="auto"/>
        <w:bottom w:val="none" w:sz="0" w:space="0" w:color="auto"/>
        <w:right w:val="none" w:sz="0" w:space="0" w:color="auto"/>
      </w:divBdr>
    </w:div>
    <w:div w:id="220096968">
      <w:bodyDiv w:val="1"/>
      <w:marLeft w:val="0"/>
      <w:marRight w:val="0"/>
      <w:marTop w:val="0"/>
      <w:marBottom w:val="0"/>
      <w:divBdr>
        <w:top w:val="none" w:sz="0" w:space="0" w:color="auto"/>
        <w:left w:val="none" w:sz="0" w:space="0" w:color="auto"/>
        <w:bottom w:val="none" w:sz="0" w:space="0" w:color="auto"/>
        <w:right w:val="none" w:sz="0" w:space="0" w:color="auto"/>
      </w:divBdr>
    </w:div>
    <w:div w:id="228620014">
      <w:bodyDiv w:val="1"/>
      <w:marLeft w:val="0"/>
      <w:marRight w:val="0"/>
      <w:marTop w:val="0"/>
      <w:marBottom w:val="0"/>
      <w:divBdr>
        <w:top w:val="none" w:sz="0" w:space="0" w:color="auto"/>
        <w:left w:val="none" w:sz="0" w:space="0" w:color="auto"/>
        <w:bottom w:val="none" w:sz="0" w:space="0" w:color="auto"/>
        <w:right w:val="none" w:sz="0" w:space="0" w:color="auto"/>
      </w:divBdr>
    </w:div>
    <w:div w:id="315036085">
      <w:bodyDiv w:val="1"/>
      <w:marLeft w:val="0"/>
      <w:marRight w:val="0"/>
      <w:marTop w:val="0"/>
      <w:marBottom w:val="0"/>
      <w:divBdr>
        <w:top w:val="none" w:sz="0" w:space="0" w:color="auto"/>
        <w:left w:val="none" w:sz="0" w:space="0" w:color="auto"/>
        <w:bottom w:val="none" w:sz="0" w:space="0" w:color="auto"/>
        <w:right w:val="none" w:sz="0" w:space="0" w:color="auto"/>
      </w:divBdr>
    </w:div>
    <w:div w:id="351036332">
      <w:bodyDiv w:val="1"/>
      <w:marLeft w:val="0"/>
      <w:marRight w:val="0"/>
      <w:marTop w:val="0"/>
      <w:marBottom w:val="0"/>
      <w:divBdr>
        <w:top w:val="none" w:sz="0" w:space="0" w:color="auto"/>
        <w:left w:val="none" w:sz="0" w:space="0" w:color="auto"/>
        <w:bottom w:val="none" w:sz="0" w:space="0" w:color="auto"/>
        <w:right w:val="none" w:sz="0" w:space="0" w:color="auto"/>
      </w:divBdr>
    </w:div>
    <w:div w:id="401489640">
      <w:bodyDiv w:val="1"/>
      <w:marLeft w:val="0"/>
      <w:marRight w:val="0"/>
      <w:marTop w:val="0"/>
      <w:marBottom w:val="0"/>
      <w:divBdr>
        <w:top w:val="none" w:sz="0" w:space="0" w:color="auto"/>
        <w:left w:val="none" w:sz="0" w:space="0" w:color="auto"/>
        <w:bottom w:val="none" w:sz="0" w:space="0" w:color="auto"/>
        <w:right w:val="none" w:sz="0" w:space="0" w:color="auto"/>
      </w:divBdr>
    </w:div>
    <w:div w:id="461771682">
      <w:bodyDiv w:val="1"/>
      <w:marLeft w:val="0"/>
      <w:marRight w:val="0"/>
      <w:marTop w:val="0"/>
      <w:marBottom w:val="0"/>
      <w:divBdr>
        <w:top w:val="none" w:sz="0" w:space="0" w:color="auto"/>
        <w:left w:val="none" w:sz="0" w:space="0" w:color="auto"/>
        <w:bottom w:val="none" w:sz="0" w:space="0" w:color="auto"/>
        <w:right w:val="none" w:sz="0" w:space="0" w:color="auto"/>
      </w:divBdr>
    </w:div>
    <w:div w:id="489637281">
      <w:bodyDiv w:val="1"/>
      <w:marLeft w:val="0"/>
      <w:marRight w:val="0"/>
      <w:marTop w:val="0"/>
      <w:marBottom w:val="0"/>
      <w:divBdr>
        <w:top w:val="none" w:sz="0" w:space="0" w:color="auto"/>
        <w:left w:val="none" w:sz="0" w:space="0" w:color="auto"/>
        <w:bottom w:val="none" w:sz="0" w:space="0" w:color="auto"/>
        <w:right w:val="none" w:sz="0" w:space="0" w:color="auto"/>
      </w:divBdr>
    </w:div>
    <w:div w:id="495458506">
      <w:bodyDiv w:val="1"/>
      <w:marLeft w:val="0"/>
      <w:marRight w:val="0"/>
      <w:marTop w:val="0"/>
      <w:marBottom w:val="0"/>
      <w:divBdr>
        <w:top w:val="none" w:sz="0" w:space="0" w:color="auto"/>
        <w:left w:val="none" w:sz="0" w:space="0" w:color="auto"/>
        <w:bottom w:val="none" w:sz="0" w:space="0" w:color="auto"/>
        <w:right w:val="none" w:sz="0" w:space="0" w:color="auto"/>
      </w:divBdr>
    </w:div>
    <w:div w:id="660424528">
      <w:bodyDiv w:val="1"/>
      <w:marLeft w:val="0"/>
      <w:marRight w:val="0"/>
      <w:marTop w:val="0"/>
      <w:marBottom w:val="0"/>
      <w:divBdr>
        <w:top w:val="none" w:sz="0" w:space="0" w:color="auto"/>
        <w:left w:val="none" w:sz="0" w:space="0" w:color="auto"/>
        <w:bottom w:val="none" w:sz="0" w:space="0" w:color="auto"/>
        <w:right w:val="none" w:sz="0" w:space="0" w:color="auto"/>
      </w:divBdr>
    </w:div>
    <w:div w:id="719592518">
      <w:bodyDiv w:val="1"/>
      <w:marLeft w:val="0"/>
      <w:marRight w:val="0"/>
      <w:marTop w:val="0"/>
      <w:marBottom w:val="0"/>
      <w:divBdr>
        <w:top w:val="none" w:sz="0" w:space="0" w:color="auto"/>
        <w:left w:val="none" w:sz="0" w:space="0" w:color="auto"/>
        <w:bottom w:val="none" w:sz="0" w:space="0" w:color="auto"/>
        <w:right w:val="none" w:sz="0" w:space="0" w:color="auto"/>
      </w:divBdr>
    </w:div>
    <w:div w:id="731469875">
      <w:bodyDiv w:val="1"/>
      <w:marLeft w:val="0"/>
      <w:marRight w:val="0"/>
      <w:marTop w:val="0"/>
      <w:marBottom w:val="0"/>
      <w:divBdr>
        <w:top w:val="none" w:sz="0" w:space="0" w:color="auto"/>
        <w:left w:val="none" w:sz="0" w:space="0" w:color="auto"/>
        <w:bottom w:val="none" w:sz="0" w:space="0" w:color="auto"/>
        <w:right w:val="none" w:sz="0" w:space="0" w:color="auto"/>
      </w:divBdr>
    </w:div>
    <w:div w:id="735513173">
      <w:bodyDiv w:val="1"/>
      <w:marLeft w:val="0"/>
      <w:marRight w:val="0"/>
      <w:marTop w:val="0"/>
      <w:marBottom w:val="0"/>
      <w:divBdr>
        <w:top w:val="none" w:sz="0" w:space="0" w:color="auto"/>
        <w:left w:val="none" w:sz="0" w:space="0" w:color="auto"/>
        <w:bottom w:val="none" w:sz="0" w:space="0" w:color="auto"/>
        <w:right w:val="none" w:sz="0" w:space="0" w:color="auto"/>
      </w:divBdr>
    </w:div>
    <w:div w:id="746918722">
      <w:bodyDiv w:val="1"/>
      <w:marLeft w:val="0"/>
      <w:marRight w:val="0"/>
      <w:marTop w:val="0"/>
      <w:marBottom w:val="0"/>
      <w:divBdr>
        <w:top w:val="none" w:sz="0" w:space="0" w:color="auto"/>
        <w:left w:val="none" w:sz="0" w:space="0" w:color="auto"/>
        <w:bottom w:val="none" w:sz="0" w:space="0" w:color="auto"/>
        <w:right w:val="none" w:sz="0" w:space="0" w:color="auto"/>
      </w:divBdr>
    </w:div>
    <w:div w:id="812721589">
      <w:bodyDiv w:val="1"/>
      <w:marLeft w:val="0"/>
      <w:marRight w:val="0"/>
      <w:marTop w:val="0"/>
      <w:marBottom w:val="0"/>
      <w:divBdr>
        <w:top w:val="none" w:sz="0" w:space="0" w:color="auto"/>
        <w:left w:val="none" w:sz="0" w:space="0" w:color="auto"/>
        <w:bottom w:val="none" w:sz="0" w:space="0" w:color="auto"/>
        <w:right w:val="none" w:sz="0" w:space="0" w:color="auto"/>
      </w:divBdr>
    </w:div>
    <w:div w:id="821117459">
      <w:bodyDiv w:val="1"/>
      <w:marLeft w:val="0"/>
      <w:marRight w:val="0"/>
      <w:marTop w:val="0"/>
      <w:marBottom w:val="0"/>
      <w:divBdr>
        <w:top w:val="none" w:sz="0" w:space="0" w:color="auto"/>
        <w:left w:val="none" w:sz="0" w:space="0" w:color="auto"/>
        <w:bottom w:val="none" w:sz="0" w:space="0" w:color="auto"/>
        <w:right w:val="none" w:sz="0" w:space="0" w:color="auto"/>
      </w:divBdr>
    </w:div>
    <w:div w:id="831529974">
      <w:bodyDiv w:val="1"/>
      <w:marLeft w:val="0"/>
      <w:marRight w:val="0"/>
      <w:marTop w:val="0"/>
      <w:marBottom w:val="0"/>
      <w:divBdr>
        <w:top w:val="none" w:sz="0" w:space="0" w:color="auto"/>
        <w:left w:val="none" w:sz="0" w:space="0" w:color="auto"/>
        <w:bottom w:val="none" w:sz="0" w:space="0" w:color="auto"/>
        <w:right w:val="none" w:sz="0" w:space="0" w:color="auto"/>
      </w:divBdr>
    </w:div>
    <w:div w:id="836268915">
      <w:bodyDiv w:val="1"/>
      <w:marLeft w:val="0"/>
      <w:marRight w:val="0"/>
      <w:marTop w:val="0"/>
      <w:marBottom w:val="0"/>
      <w:divBdr>
        <w:top w:val="none" w:sz="0" w:space="0" w:color="auto"/>
        <w:left w:val="none" w:sz="0" w:space="0" w:color="auto"/>
        <w:bottom w:val="none" w:sz="0" w:space="0" w:color="auto"/>
        <w:right w:val="none" w:sz="0" w:space="0" w:color="auto"/>
      </w:divBdr>
    </w:div>
    <w:div w:id="871460460">
      <w:bodyDiv w:val="1"/>
      <w:marLeft w:val="0"/>
      <w:marRight w:val="0"/>
      <w:marTop w:val="0"/>
      <w:marBottom w:val="0"/>
      <w:divBdr>
        <w:top w:val="none" w:sz="0" w:space="0" w:color="auto"/>
        <w:left w:val="none" w:sz="0" w:space="0" w:color="auto"/>
        <w:bottom w:val="none" w:sz="0" w:space="0" w:color="auto"/>
        <w:right w:val="none" w:sz="0" w:space="0" w:color="auto"/>
      </w:divBdr>
    </w:div>
    <w:div w:id="993530111">
      <w:bodyDiv w:val="1"/>
      <w:marLeft w:val="0"/>
      <w:marRight w:val="0"/>
      <w:marTop w:val="0"/>
      <w:marBottom w:val="0"/>
      <w:divBdr>
        <w:top w:val="none" w:sz="0" w:space="0" w:color="auto"/>
        <w:left w:val="none" w:sz="0" w:space="0" w:color="auto"/>
        <w:bottom w:val="none" w:sz="0" w:space="0" w:color="auto"/>
        <w:right w:val="none" w:sz="0" w:space="0" w:color="auto"/>
      </w:divBdr>
    </w:div>
    <w:div w:id="1030492801">
      <w:bodyDiv w:val="1"/>
      <w:marLeft w:val="0"/>
      <w:marRight w:val="0"/>
      <w:marTop w:val="0"/>
      <w:marBottom w:val="0"/>
      <w:divBdr>
        <w:top w:val="none" w:sz="0" w:space="0" w:color="auto"/>
        <w:left w:val="none" w:sz="0" w:space="0" w:color="auto"/>
        <w:bottom w:val="none" w:sz="0" w:space="0" w:color="auto"/>
        <w:right w:val="none" w:sz="0" w:space="0" w:color="auto"/>
      </w:divBdr>
    </w:div>
    <w:div w:id="1077357881">
      <w:bodyDiv w:val="1"/>
      <w:marLeft w:val="0"/>
      <w:marRight w:val="0"/>
      <w:marTop w:val="0"/>
      <w:marBottom w:val="0"/>
      <w:divBdr>
        <w:top w:val="none" w:sz="0" w:space="0" w:color="auto"/>
        <w:left w:val="none" w:sz="0" w:space="0" w:color="auto"/>
        <w:bottom w:val="none" w:sz="0" w:space="0" w:color="auto"/>
        <w:right w:val="none" w:sz="0" w:space="0" w:color="auto"/>
      </w:divBdr>
    </w:div>
    <w:div w:id="1172255754">
      <w:bodyDiv w:val="1"/>
      <w:marLeft w:val="0"/>
      <w:marRight w:val="0"/>
      <w:marTop w:val="0"/>
      <w:marBottom w:val="0"/>
      <w:divBdr>
        <w:top w:val="none" w:sz="0" w:space="0" w:color="auto"/>
        <w:left w:val="none" w:sz="0" w:space="0" w:color="auto"/>
        <w:bottom w:val="none" w:sz="0" w:space="0" w:color="auto"/>
        <w:right w:val="none" w:sz="0" w:space="0" w:color="auto"/>
      </w:divBdr>
    </w:div>
    <w:div w:id="1243758140">
      <w:bodyDiv w:val="1"/>
      <w:marLeft w:val="0"/>
      <w:marRight w:val="0"/>
      <w:marTop w:val="0"/>
      <w:marBottom w:val="0"/>
      <w:divBdr>
        <w:top w:val="none" w:sz="0" w:space="0" w:color="auto"/>
        <w:left w:val="none" w:sz="0" w:space="0" w:color="auto"/>
        <w:bottom w:val="none" w:sz="0" w:space="0" w:color="auto"/>
        <w:right w:val="none" w:sz="0" w:space="0" w:color="auto"/>
      </w:divBdr>
    </w:div>
    <w:div w:id="1281181766">
      <w:bodyDiv w:val="1"/>
      <w:marLeft w:val="0"/>
      <w:marRight w:val="0"/>
      <w:marTop w:val="0"/>
      <w:marBottom w:val="0"/>
      <w:divBdr>
        <w:top w:val="none" w:sz="0" w:space="0" w:color="auto"/>
        <w:left w:val="none" w:sz="0" w:space="0" w:color="auto"/>
        <w:bottom w:val="none" w:sz="0" w:space="0" w:color="auto"/>
        <w:right w:val="none" w:sz="0" w:space="0" w:color="auto"/>
      </w:divBdr>
    </w:div>
    <w:div w:id="1336569152">
      <w:bodyDiv w:val="1"/>
      <w:marLeft w:val="0"/>
      <w:marRight w:val="0"/>
      <w:marTop w:val="0"/>
      <w:marBottom w:val="0"/>
      <w:divBdr>
        <w:top w:val="none" w:sz="0" w:space="0" w:color="auto"/>
        <w:left w:val="none" w:sz="0" w:space="0" w:color="auto"/>
        <w:bottom w:val="none" w:sz="0" w:space="0" w:color="auto"/>
        <w:right w:val="none" w:sz="0" w:space="0" w:color="auto"/>
      </w:divBdr>
    </w:div>
    <w:div w:id="1348948618">
      <w:bodyDiv w:val="1"/>
      <w:marLeft w:val="0"/>
      <w:marRight w:val="0"/>
      <w:marTop w:val="0"/>
      <w:marBottom w:val="0"/>
      <w:divBdr>
        <w:top w:val="none" w:sz="0" w:space="0" w:color="auto"/>
        <w:left w:val="none" w:sz="0" w:space="0" w:color="auto"/>
        <w:bottom w:val="none" w:sz="0" w:space="0" w:color="auto"/>
        <w:right w:val="none" w:sz="0" w:space="0" w:color="auto"/>
      </w:divBdr>
    </w:div>
    <w:div w:id="1357388418">
      <w:bodyDiv w:val="1"/>
      <w:marLeft w:val="0"/>
      <w:marRight w:val="0"/>
      <w:marTop w:val="0"/>
      <w:marBottom w:val="0"/>
      <w:divBdr>
        <w:top w:val="none" w:sz="0" w:space="0" w:color="auto"/>
        <w:left w:val="none" w:sz="0" w:space="0" w:color="auto"/>
        <w:bottom w:val="none" w:sz="0" w:space="0" w:color="auto"/>
        <w:right w:val="none" w:sz="0" w:space="0" w:color="auto"/>
      </w:divBdr>
    </w:div>
    <w:div w:id="1404568568">
      <w:bodyDiv w:val="1"/>
      <w:marLeft w:val="0"/>
      <w:marRight w:val="0"/>
      <w:marTop w:val="0"/>
      <w:marBottom w:val="0"/>
      <w:divBdr>
        <w:top w:val="none" w:sz="0" w:space="0" w:color="auto"/>
        <w:left w:val="none" w:sz="0" w:space="0" w:color="auto"/>
        <w:bottom w:val="none" w:sz="0" w:space="0" w:color="auto"/>
        <w:right w:val="none" w:sz="0" w:space="0" w:color="auto"/>
      </w:divBdr>
    </w:div>
    <w:div w:id="1448892582">
      <w:bodyDiv w:val="1"/>
      <w:marLeft w:val="0"/>
      <w:marRight w:val="0"/>
      <w:marTop w:val="0"/>
      <w:marBottom w:val="0"/>
      <w:divBdr>
        <w:top w:val="none" w:sz="0" w:space="0" w:color="auto"/>
        <w:left w:val="none" w:sz="0" w:space="0" w:color="auto"/>
        <w:bottom w:val="none" w:sz="0" w:space="0" w:color="auto"/>
        <w:right w:val="none" w:sz="0" w:space="0" w:color="auto"/>
      </w:divBdr>
    </w:div>
    <w:div w:id="1524396532">
      <w:bodyDiv w:val="1"/>
      <w:marLeft w:val="0"/>
      <w:marRight w:val="0"/>
      <w:marTop w:val="0"/>
      <w:marBottom w:val="0"/>
      <w:divBdr>
        <w:top w:val="none" w:sz="0" w:space="0" w:color="auto"/>
        <w:left w:val="none" w:sz="0" w:space="0" w:color="auto"/>
        <w:bottom w:val="none" w:sz="0" w:space="0" w:color="auto"/>
        <w:right w:val="none" w:sz="0" w:space="0" w:color="auto"/>
      </w:divBdr>
    </w:div>
    <w:div w:id="1526209797">
      <w:bodyDiv w:val="1"/>
      <w:marLeft w:val="0"/>
      <w:marRight w:val="0"/>
      <w:marTop w:val="0"/>
      <w:marBottom w:val="0"/>
      <w:divBdr>
        <w:top w:val="none" w:sz="0" w:space="0" w:color="auto"/>
        <w:left w:val="none" w:sz="0" w:space="0" w:color="auto"/>
        <w:bottom w:val="none" w:sz="0" w:space="0" w:color="auto"/>
        <w:right w:val="none" w:sz="0" w:space="0" w:color="auto"/>
      </w:divBdr>
    </w:div>
    <w:div w:id="1590844604">
      <w:bodyDiv w:val="1"/>
      <w:marLeft w:val="0"/>
      <w:marRight w:val="0"/>
      <w:marTop w:val="0"/>
      <w:marBottom w:val="0"/>
      <w:divBdr>
        <w:top w:val="none" w:sz="0" w:space="0" w:color="auto"/>
        <w:left w:val="none" w:sz="0" w:space="0" w:color="auto"/>
        <w:bottom w:val="none" w:sz="0" w:space="0" w:color="auto"/>
        <w:right w:val="none" w:sz="0" w:space="0" w:color="auto"/>
      </w:divBdr>
    </w:div>
    <w:div w:id="1595212448">
      <w:bodyDiv w:val="1"/>
      <w:marLeft w:val="0"/>
      <w:marRight w:val="0"/>
      <w:marTop w:val="0"/>
      <w:marBottom w:val="0"/>
      <w:divBdr>
        <w:top w:val="none" w:sz="0" w:space="0" w:color="auto"/>
        <w:left w:val="none" w:sz="0" w:space="0" w:color="auto"/>
        <w:bottom w:val="none" w:sz="0" w:space="0" w:color="auto"/>
        <w:right w:val="none" w:sz="0" w:space="0" w:color="auto"/>
      </w:divBdr>
    </w:div>
    <w:div w:id="1633250613">
      <w:bodyDiv w:val="1"/>
      <w:marLeft w:val="0"/>
      <w:marRight w:val="0"/>
      <w:marTop w:val="0"/>
      <w:marBottom w:val="0"/>
      <w:divBdr>
        <w:top w:val="none" w:sz="0" w:space="0" w:color="auto"/>
        <w:left w:val="none" w:sz="0" w:space="0" w:color="auto"/>
        <w:bottom w:val="none" w:sz="0" w:space="0" w:color="auto"/>
        <w:right w:val="none" w:sz="0" w:space="0" w:color="auto"/>
      </w:divBdr>
    </w:div>
    <w:div w:id="1831484654">
      <w:bodyDiv w:val="1"/>
      <w:marLeft w:val="0"/>
      <w:marRight w:val="0"/>
      <w:marTop w:val="0"/>
      <w:marBottom w:val="0"/>
      <w:divBdr>
        <w:top w:val="none" w:sz="0" w:space="0" w:color="auto"/>
        <w:left w:val="none" w:sz="0" w:space="0" w:color="auto"/>
        <w:bottom w:val="none" w:sz="0" w:space="0" w:color="auto"/>
        <w:right w:val="none" w:sz="0" w:space="0" w:color="auto"/>
      </w:divBdr>
    </w:div>
    <w:div w:id="1911424066">
      <w:bodyDiv w:val="1"/>
      <w:marLeft w:val="0"/>
      <w:marRight w:val="0"/>
      <w:marTop w:val="0"/>
      <w:marBottom w:val="0"/>
      <w:divBdr>
        <w:top w:val="none" w:sz="0" w:space="0" w:color="auto"/>
        <w:left w:val="none" w:sz="0" w:space="0" w:color="auto"/>
        <w:bottom w:val="none" w:sz="0" w:space="0" w:color="auto"/>
        <w:right w:val="none" w:sz="0" w:space="0" w:color="auto"/>
      </w:divBdr>
    </w:div>
    <w:div w:id="1918513118">
      <w:bodyDiv w:val="1"/>
      <w:marLeft w:val="0"/>
      <w:marRight w:val="0"/>
      <w:marTop w:val="0"/>
      <w:marBottom w:val="0"/>
      <w:divBdr>
        <w:top w:val="none" w:sz="0" w:space="0" w:color="auto"/>
        <w:left w:val="none" w:sz="0" w:space="0" w:color="auto"/>
        <w:bottom w:val="none" w:sz="0" w:space="0" w:color="auto"/>
        <w:right w:val="none" w:sz="0" w:space="0" w:color="auto"/>
      </w:divBdr>
    </w:div>
    <w:div w:id="1921520502">
      <w:bodyDiv w:val="1"/>
      <w:marLeft w:val="0"/>
      <w:marRight w:val="0"/>
      <w:marTop w:val="0"/>
      <w:marBottom w:val="0"/>
      <w:divBdr>
        <w:top w:val="none" w:sz="0" w:space="0" w:color="auto"/>
        <w:left w:val="none" w:sz="0" w:space="0" w:color="auto"/>
        <w:bottom w:val="none" w:sz="0" w:space="0" w:color="auto"/>
        <w:right w:val="none" w:sz="0" w:space="0" w:color="auto"/>
      </w:divBdr>
    </w:div>
    <w:div w:id="2019506545">
      <w:bodyDiv w:val="1"/>
      <w:marLeft w:val="0"/>
      <w:marRight w:val="0"/>
      <w:marTop w:val="0"/>
      <w:marBottom w:val="0"/>
      <w:divBdr>
        <w:top w:val="none" w:sz="0" w:space="0" w:color="auto"/>
        <w:left w:val="none" w:sz="0" w:space="0" w:color="auto"/>
        <w:bottom w:val="none" w:sz="0" w:space="0" w:color="auto"/>
        <w:right w:val="none" w:sz="0" w:space="0" w:color="auto"/>
      </w:divBdr>
    </w:div>
    <w:div w:id="2108385161">
      <w:bodyDiv w:val="1"/>
      <w:marLeft w:val="0"/>
      <w:marRight w:val="0"/>
      <w:marTop w:val="0"/>
      <w:marBottom w:val="0"/>
      <w:divBdr>
        <w:top w:val="none" w:sz="0" w:space="0" w:color="auto"/>
        <w:left w:val="none" w:sz="0" w:space="0" w:color="auto"/>
        <w:bottom w:val="none" w:sz="0" w:space="0" w:color="auto"/>
        <w:right w:val="none" w:sz="0" w:space="0" w:color="auto"/>
      </w:divBdr>
    </w:div>
    <w:div w:id="212082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83F5BEE066FF6E1FB4BC9BF06DE7C1E9FE282528E2E0643C66991A3ApCv6U" TargetMode="External"/><Relationship Id="rId18" Type="http://schemas.openxmlformats.org/officeDocument/2006/relationships/hyperlink" Target="consultantplus://offline/ref=33ADC93696D2A0259C0AD208A3D4F0187240F096724F96E6178AF09362BAA3A96BA79FD645E7F6BDiCA5T" TargetMode="External"/><Relationship Id="rId26" Type="http://schemas.openxmlformats.org/officeDocument/2006/relationships/hyperlink" Target="consultantplus://offline/ref=E2BD0E72954E85C62A2F83DD53B0D8E49FB78EEFC593009C65AEEE4A10E20A8DDD56FC69BCD94BCAd340H" TargetMode="External"/><Relationship Id="rId39" Type="http://schemas.openxmlformats.org/officeDocument/2006/relationships/hyperlink" Target="consultantplus://offline/ref=8482EE7D403F8A150FB6899A1D882EBDC19CFD6C60595FE6F8C61103506B80D43BV6N" TargetMode="External"/><Relationship Id="rId3" Type="http://schemas.openxmlformats.org/officeDocument/2006/relationships/styles" Target="styles.xml"/><Relationship Id="rId21" Type="http://schemas.openxmlformats.org/officeDocument/2006/relationships/hyperlink" Target="consultantplus://offline/ref=3C775A42CF63C5983A7DB88EF288196A1DC8C26A66CF1C31F210490377986AE3B2EFD8F4DD39E502l011L" TargetMode="External"/><Relationship Id="rId34" Type="http://schemas.openxmlformats.org/officeDocument/2006/relationships/hyperlink" Target="consultantplus://offline/ref=162DFEFB77EBA96ED8E790415F2C5EB6E16AAB50748223DCE7575D06580F854C98C580D125150CE4p477J" TargetMode="External"/><Relationship Id="rId7" Type="http://schemas.openxmlformats.org/officeDocument/2006/relationships/footnotes" Target="footnotes.xml"/><Relationship Id="rId12" Type="http://schemas.openxmlformats.org/officeDocument/2006/relationships/hyperlink" Target="consultantplus://offline/ref=F083F5BEE066FF6E1FB4BC9BF06DE7C1E9FE27202DE4E0643C66991A3ApCv6U" TargetMode="External"/><Relationship Id="rId17" Type="http://schemas.openxmlformats.org/officeDocument/2006/relationships/hyperlink" Target="consultantplus://offline/ref=33ADC93696D2A0259C0AD208A3D4F0187240F096724F96E6178AF09362BAA3A96BA79FD645E6FFB5iCA4T" TargetMode="External"/><Relationship Id="rId25" Type="http://schemas.openxmlformats.org/officeDocument/2006/relationships/hyperlink" Target="consultantplus://offline/ref=0EAF0B3568A0DC6BDCBDE9E47431AE6BBE03E489B7B837B8E06480407486B74B099F22F72DB608H" TargetMode="External"/><Relationship Id="rId33" Type="http://schemas.openxmlformats.org/officeDocument/2006/relationships/footer" Target="footer1.xml"/><Relationship Id="rId38" Type="http://schemas.openxmlformats.org/officeDocument/2006/relationships/hyperlink" Target="consultantplus://offline/ref=79BBF02ADC80BF6D7E19819DF9AF6E5A7F2BE8DD5BF49337808BB9BBCF3DB2F068D3A3D7B4B6BBD949B1DA77qEM" TargetMode="External"/><Relationship Id="rId2" Type="http://schemas.openxmlformats.org/officeDocument/2006/relationships/numbering" Target="numbering.xml"/><Relationship Id="rId16" Type="http://schemas.openxmlformats.org/officeDocument/2006/relationships/hyperlink" Target="consultantplus://offline/ref=907D9E570BEF59CF53D8A01E2321A1A513FCDF7DE789BE669D9E054221C9B59BDB06D06E367AC8nF25J" TargetMode="External"/><Relationship Id="rId20" Type="http://schemas.openxmlformats.org/officeDocument/2006/relationships/hyperlink" Target="consultantplus://offline/ref=5F016BD455003AB6CCBF6B183ED1C9206ED5EE135FB4A376E76FF8AD38B6CAD98BC827A271CD7D95N6rES" TargetMode="External"/><Relationship Id="rId29" Type="http://schemas.openxmlformats.org/officeDocument/2006/relationships/hyperlink" Target="consultantplus://offline/ref=907D9E570BEF59CF53D8A01E2321A1A513FCDF7DE789BE669D9E054221C9B59BDB06D06E367AC8nF25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7C2BF2F1361A0EF109119613EF011453B8B72B92786B788FF55272A50EBB9D781341C996739E7F669DCE36y6P" TargetMode="External"/><Relationship Id="rId24" Type="http://schemas.openxmlformats.org/officeDocument/2006/relationships/hyperlink" Target="consultantplus://offline/ref=0EAF0B3568A0DC6BDCBDE9E47431AE6BBE03E886BFB637B8E06480407486B74B099F22F72A619BA1BF0AH" TargetMode="External"/><Relationship Id="rId32" Type="http://schemas.openxmlformats.org/officeDocument/2006/relationships/hyperlink" Target="consultantplus://offline/ref=E2BD0E72954E85C62A2F83DD53B0D8E49FB78EEFC593009C65AEEE4A10E20A8DDD56FC69BCD94BCFd348H" TargetMode="External"/><Relationship Id="rId37" Type="http://schemas.openxmlformats.org/officeDocument/2006/relationships/hyperlink" Target="consultantplus://offline/ref=E44B02E7555E0BFD7D4A9976F6FC673E9FF3A42C3FE193A4CE7E0B7E24a356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07D9E570BEF59CF53D8A01E2321A1A51BFED07EE587E36C95C7094026nC26J" TargetMode="External"/><Relationship Id="rId23" Type="http://schemas.openxmlformats.org/officeDocument/2006/relationships/hyperlink" Target="consultantplus://offline/ref=0EAF0B3568A0DC6BDCBDE9E47431AE6BBE03E886BFB637B8E06480407486B74B099F22F72A619BA1BF04H" TargetMode="External"/><Relationship Id="rId28" Type="http://schemas.openxmlformats.org/officeDocument/2006/relationships/hyperlink" Target="consultantplus://offline/ref=907D9E570BEF59CF53D8A01E2321A1A51BFED07EE587E36C95C7094026nC26J" TargetMode="External"/><Relationship Id="rId36" Type="http://schemas.openxmlformats.org/officeDocument/2006/relationships/hyperlink" Target="consultantplus://offline/ref=B81AE66CF3E44AA97BCD94B7C1D382495FAFAAC2493A1F425CADD403C2nFUCL" TargetMode="External"/><Relationship Id="rId10" Type="http://schemas.openxmlformats.org/officeDocument/2006/relationships/hyperlink" Target="http://debesy.udmurt.ru/city/economika/invest_places.php" TargetMode="External"/><Relationship Id="rId19" Type="http://schemas.openxmlformats.org/officeDocument/2006/relationships/hyperlink" Target="consultantplus://offline/ref=33ADC93696D2A0259C0AD208A3D4F0187240FF93774996E6178AF09362BAA3A96BA79FD645E7F7BDiCA6T" TargetMode="External"/><Relationship Id="rId31" Type="http://schemas.openxmlformats.org/officeDocument/2006/relationships/hyperlink" Target="consultantplus://offline/ref=E2BD0E72954E85C62A2F83DD53B0D8E49FB78EEFC593009C65AEEE4A10E20A8DDD56FC69BCD94BCAd340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083F5BEE066FF6E1FB4BC9BF06DE7C1E9FE262E22E6E0643C66991A3ApCv6U" TargetMode="External"/><Relationship Id="rId22" Type="http://schemas.openxmlformats.org/officeDocument/2006/relationships/hyperlink" Target="consultantplus://offline/ref=0EAF0B3568A0DC6BDCBDE9E47431AE6BBE04E48EB1B937B8E06480407486B74B099F22F72A6199A2BF0AH" TargetMode="External"/><Relationship Id="rId27" Type="http://schemas.openxmlformats.org/officeDocument/2006/relationships/hyperlink" Target="consultantplus://offline/ref=E2BD0E72954E85C62A2F83DD53B0D8E49FB78EEFC593009C65AEEE4A10E20A8DDD56FC69BCD94BCFd348H" TargetMode="External"/><Relationship Id="rId30" Type="http://schemas.openxmlformats.org/officeDocument/2006/relationships/hyperlink" Target="consultantplus://offline/ref=296E2DD9673B35137FC84824B09FE1684E29D337C899499B7F46422211r5eEK" TargetMode="External"/><Relationship Id="rId35" Type="http://schemas.openxmlformats.org/officeDocument/2006/relationships/hyperlink" Target="consultantplus://offline/ref=B81AE66CF3E44AA97BCD94B7C1D382495FAFA6CD40391F425CADD403C2nFU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364AB-7193-4573-AC2B-D1CADB22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11738</TotalTime>
  <Pages>72</Pages>
  <Words>30528</Words>
  <Characters>174016</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204136</CharactersWithSpaces>
  <SharedDoc>false</SharedDoc>
  <HLinks>
    <vt:vector size="180" baseType="variant">
      <vt:variant>
        <vt:i4>3866675</vt:i4>
      </vt:variant>
      <vt:variant>
        <vt:i4>87</vt:i4>
      </vt:variant>
      <vt:variant>
        <vt:i4>0</vt:i4>
      </vt:variant>
      <vt:variant>
        <vt:i4>5</vt:i4>
      </vt:variant>
      <vt:variant>
        <vt:lpwstr>consultantplus://offline/ref=8482EE7D403F8A150FB6899A1D882EBDC19CFD6C60595FE6F8C61103506B80D43BV6N</vt:lpwstr>
      </vt:variant>
      <vt:variant>
        <vt:lpwstr/>
      </vt:variant>
      <vt:variant>
        <vt:i4>983046</vt:i4>
      </vt:variant>
      <vt:variant>
        <vt:i4>84</vt:i4>
      </vt:variant>
      <vt:variant>
        <vt:i4>0</vt:i4>
      </vt:variant>
      <vt:variant>
        <vt:i4>5</vt:i4>
      </vt:variant>
      <vt:variant>
        <vt:lpwstr>consultantplus://offline/ref=79BBF02ADC80BF6D7E19819DF9AF6E5A7F2BE8DD5BF49337808BB9BBCF3DB2F068D3A3D7B4B6BBD949B1DA77qEM</vt:lpwstr>
      </vt:variant>
      <vt:variant>
        <vt:lpwstr/>
      </vt:variant>
      <vt:variant>
        <vt:i4>4456461</vt:i4>
      </vt:variant>
      <vt:variant>
        <vt:i4>81</vt:i4>
      </vt:variant>
      <vt:variant>
        <vt:i4>0</vt:i4>
      </vt:variant>
      <vt:variant>
        <vt:i4>5</vt:i4>
      </vt:variant>
      <vt:variant>
        <vt:lpwstr>consultantplus://offline/ref=E44B02E7555E0BFD7D4A9976F6FC673E9FF3A42C3FE193A4CE7E0B7E24a356M</vt:lpwstr>
      </vt:variant>
      <vt:variant>
        <vt:lpwstr/>
      </vt:variant>
      <vt:variant>
        <vt:i4>3866675</vt:i4>
      </vt:variant>
      <vt:variant>
        <vt:i4>78</vt:i4>
      </vt:variant>
      <vt:variant>
        <vt:i4>0</vt:i4>
      </vt:variant>
      <vt:variant>
        <vt:i4>5</vt:i4>
      </vt:variant>
      <vt:variant>
        <vt:lpwstr>consultantplus://offline/ref=8482EE7D403F8A150FB6899A1D882EBDC19CFD6C60595FE6F8C61103506B80D43BV6N</vt:lpwstr>
      </vt:variant>
      <vt:variant>
        <vt:lpwstr/>
      </vt:variant>
      <vt:variant>
        <vt:i4>5636182</vt:i4>
      </vt:variant>
      <vt:variant>
        <vt:i4>75</vt:i4>
      </vt:variant>
      <vt:variant>
        <vt:i4>0</vt:i4>
      </vt:variant>
      <vt:variant>
        <vt:i4>5</vt:i4>
      </vt:variant>
      <vt:variant>
        <vt:lpwstr>consultantplus://offline/ref=B81AE66CF3E44AA97BCD94B7C1D382495FAFAAC2493A1F425CADD403C2nFUCL</vt:lpwstr>
      </vt:variant>
      <vt:variant>
        <vt:lpwstr/>
      </vt:variant>
      <vt:variant>
        <vt:i4>5636102</vt:i4>
      </vt:variant>
      <vt:variant>
        <vt:i4>72</vt:i4>
      </vt:variant>
      <vt:variant>
        <vt:i4>0</vt:i4>
      </vt:variant>
      <vt:variant>
        <vt:i4>5</vt:i4>
      </vt:variant>
      <vt:variant>
        <vt:lpwstr>consultantplus://offline/ref=B81AE66CF3E44AA97BCD94B7C1D382495FAFA6CD40391F425CADD403C2nFUCL</vt:lpwstr>
      </vt:variant>
      <vt:variant>
        <vt:lpwstr/>
      </vt:variant>
      <vt:variant>
        <vt:i4>6357043</vt:i4>
      </vt:variant>
      <vt:variant>
        <vt:i4>69</vt:i4>
      </vt:variant>
      <vt:variant>
        <vt:i4>0</vt:i4>
      </vt:variant>
      <vt:variant>
        <vt:i4>5</vt:i4>
      </vt:variant>
      <vt:variant>
        <vt:lpwstr>consultantplus://offline/ref=162DFEFB77EBA96ED8E790415F2C5EB6E16AAB50748223DCE7575D06580F854C98C580D125150CE4p477J</vt:lpwstr>
      </vt:variant>
      <vt:variant>
        <vt:lpwstr/>
      </vt:variant>
      <vt:variant>
        <vt:i4>8323173</vt:i4>
      </vt:variant>
      <vt:variant>
        <vt:i4>66</vt:i4>
      </vt:variant>
      <vt:variant>
        <vt:i4>0</vt:i4>
      </vt:variant>
      <vt:variant>
        <vt:i4>5</vt:i4>
      </vt:variant>
      <vt:variant>
        <vt:lpwstr>consultantplus://offline/ref=E2BD0E72954E85C62A2F83DD53B0D8E49FB78EEFC593009C65AEEE4A10E20A8DDD56FC69BCD94BCFd348H</vt:lpwstr>
      </vt:variant>
      <vt:variant>
        <vt:lpwstr/>
      </vt:variant>
      <vt:variant>
        <vt:i4>8323178</vt:i4>
      </vt:variant>
      <vt:variant>
        <vt:i4>63</vt:i4>
      </vt:variant>
      <vt:variant>
        <vt:i4>0</vt:i4>
      </vt:variant>
      <vt:variant>
        <vt:i4>5</vt:i4>
      </vt:variant>
      <vt:variant>
        <vt:lpwstr>consultantplus://offline/ref=E2BD0E72954E85C62A2F83DD53B0D8E49FB78EEFC593009C65AEEE4A10E20A8DDD56FC69BCD94BCAd340H</vt:lpwstr>
      </vt:variant>
      <vt:variant>
        <vt:lpwstr/>
      </vt:variant>
      <vt:variant>
        <vt:i4>327693</vt:i4>
      </vt:variant>
      <vt:variant>
        <vt:i4>60</vt:i4>
      </vt:variant>
      <vt:variant>
        <vt:i4>0</vt:i4>
      </vt:variant>
      <vt:variant>
        <vt:i4>5</vt:i4>
      </vt:variant>
      <vt:variant>
        <vt:lpwstr>consultantplus://offline/ref=296E2DD9673B35137FC84824B09FE1684E29D337C899499B7F46422211r5eEK</vt:lpwstr>
      </vt:variant>
      <vt:variant>
        <vt:lpwstr/>
      </vt:variant>
      <vt:variant>
        <vt:i4>1048591</vt:i4>
      </vt:variant>
      <vt:variant>
        <vt:i4>57</vt:i4>
      </vt:variant>
      <vt:variant>
        <vt:i4>0</vt:i4>
      </vt:variant>
      <vt:variant>
        <vt:i4>5</vt:i4>
      </vt:variant>
      <vt:variant>
        <vt:lpwstr>consultantplus://offline/ref=907D9E570BEF59CF53D8A01E2321A1A513FCDF7DE789BE669D9E054221C9B59BDB06D06E367AC8nF25J</vt:lpwstr>
      </vt:variant>
      <vt:variant>
        <vt:lpwstr/>
      </vt:variant>
      <vt:variant>
        <vt:i4>1310732</vt:i4>
      </vt:variant>
      <vt:variant>
        <vt:i4>54</vt:i4>
      </vt:variant>
      <vt:variant>
        <vt:i4>0</vt:i4>
      </vt:variant>
      <vt:variant>
        <vt:i4>5</vt:i4>
      </vt:variant>
      <vt:variant>
        <vt:lpwstr>consultantplus://offline/ref=907D9E570BEF59CF53D8A01E2321A1A51BFED07EE587E36C95C7094026nC26J</vt:lpwstr>
      </vt:variant>
      <vt:variant>
        <vt:lpwstr/>
      </vt:variant>
      <vt:variant>
        <vt:i4>8323173</vt:i4>
      </vt:variant>
      <vt:variant>
        <vt:i4>51</vt:i4>
      </vt:variant>
      <vt:variant>
        <vt:i4>0</vt:i4>
      </vt:variant>
      <vt:variant>
        <vt:i4>5</vt:i4>
      </vt:variant>
      <vt:variant>
        <vt:lpwstr>consultantplus://offline/ref=E2BD0E72954E85C62A2F83DD53B0D8E49FB78EEFC593009C65AEEE4A10E20A8DDD56FC69BCD94BCFd348H</vt:lpwstr>
      </vt:variant>
      <vt:variant>
        <vt:lpwstr/>
      </vt:variant>
      <vt:variant>
        <vt:i4>8323178</vt:i4>
      </vt:variant>
      <vt:variant>
        <vt:i4>48</vt:i4>
      </vt:variant>
      <vt:variant>
        <vt:i4>0</vt:i4>
      </vt:variant>
      <vt:variant>
        <vt:i4>5</vt:i4>
      </vt:variant>
      <vt:variant>
        <vt:lpwstr>consultantplus://offline/ref=E2BD0E72954E85C62A2F83DD53B0D8E49FB78EEFC593009C65AEEE4A10E20A8DDD56FC69BCD94BCAd340H</vt:lpwstr>
      </vt:variant>
      <vt:variant>
        <vt:lpwstr/>
      </vt:variant>
      <vt:variant>
        <vt:i4>4915212</vt:i4>
      </vt:variant>
      <vt:variant>
        <vt:i4>45</vt:i4>
      </vt:variant>
      <vt:variant>
        <vt:i4>0</vt:i4>
      </vt:variant>
      <vt:variant>
        <vt:i4>5</vt:i4>
      </vt:variant>
      <vt:variant>
        <vt:lpwstr>consultantplus://offline/ref=0EAF0B3568A0DC6BDCBDE9E47431AE6BBE03E489B7B837B8E06480407486B74B099F22F72DB608H</vt:lpwstr>
      </vt:variant>
      <vt:variant>
        <vt:lpwstr/>
      </vt:variant>
      <vt:variant>
        <vt:i4>2424894</vt:i4>
      </vt:variant>
      <vt:variant>
        <vt:i4>42</vt:i4>
      </vt:variant>
      <vt:variant>
        <vt:i4>0</vt:i4>
      </vt:variant>
      <vt:variant>
        <vt:i4>5</vt:i4>
      </vt:variant>
      <vt:variant>
        <vt:lpwstr>consultantplus://offline/ref=0EAF0B3568A0DC6BDCBDE9E47431AE6BBE03E886BFB637B8E06480407486B74B099F22F72A619BA1BF0AH</vt:lpwstr>
      </vt:variant>
      <vt:variant>
        <vt:lpwstr/>
      </vt:variant>
      <vt:variant>
        <vt:i4>2424939</vt:i4>
      </vt:variant>
      <vt:variant>
        <vt:i4>39</vt:i4>
      </vt:variant>
      <vt:variant>
        <vt:i4>0</vt:i4>
      </vt:variant>
      <vt:variant>
        <vt:i4>5</vt:i4>
      </vt:variant>
      <vt:variant>
        <vt:lpwstr>consultantplus://offline/ref=0EAF0B3568A0DC6BDCBDE9E47431AE6BBE03E886BFB637B8E06480407486B74B099F22F72A619BA1BF04H</vt:lpwstr>
      </vt:variant>
      <vt:variant>
        <vt:lpwstr/>
      </vt:variant>
      <vt:variant>
        <vt:i4>2424934</vt:i4>
      </vt:variant>
      <vt:variant>
        <vt:i4>36</vt:i4>
      </vt:variant>
      <vt:variant>
        <vt:i4>0</vt:i4>
      </vt:variant>
      <vt:variant>
        <vt:i4>5</vt:i4>
      </vt:variant>
      <vt:variant>
        <vt:lpwstr>consultantplus://offline/ref=0EAF0B3568A0DC6BDCBDE9E47431AE6BBE04E48EB1B937B8E06480407486B74B099F22F72A6199A2BF0AH</vt:lpwstr>
      </vt:variant>
      <vt:variant>
        <vt:lpwstr/>
      </vt:variant>
      <vt:variant>
        <vt:i4>2162799</vt:i4>
      </vt:variant>
      <vt:variant>
        <vt:i4>33</vt:i4>
      </vt:variant>
      <vt:variant>
        <vt:i4>0</vt:i4>
      </vt:variant>
      <vt:variant>
        <vt:i4>5</vt:i4>
      </vt:variant>
      <vt:variant>
        <vt:lpwstr>consultantplus://offline/ref=3C775A42CF63C5983A7DB88EF288196A1DC8C26A66CF1C31F210490377986AE3B2EFD8F4DD39E502l011L</vt:lpwstr>
      </vt:variant>
      <vt:variant>
        <vt:lpwstr/>
      </vt:variant>
      <vt:variant>
        <vt:i4>8323122</vt:i4>
      </vt:variant>
      <vt:variant>
        <vt:i4>30</vt:i4>
      </vt:variant>
      <vt:variant>
        <vt:i4>0</vt:i4>
      </vt:variant>
      <vt:variant>
        <vt:i4>5</vt:i4>
      </vt:variant>
      <vt:variant>
        <vt:lpwstr>consultantplus://offline/ref=5F016BD455003AB6CCBF6B183ED1C9206ED5EE135FB4A376E76FF8AD38B6CAD98BC827A271CD7D95N6rES</vt:lpwstr>
      </vt:variant>
      <vt:variant>
        <vt:lpwstr/>
      </vt:variant>
      <vt:variant>
        <vt:i4>6619243</vt:i4>
      </vt:variant>
      <vt:variant>
        <vt:i4>27</vt:i4>
      </vt:variant>
      <vt:variant>
        <vt:i4>0</vt:i4>
      </vt:variant>
      <vt:variant>
        <vt:i4>5</vt:i4>
      </vt:variant>
      <vt:variant>
        <vt:lpwstr>consultantplus://offline/ref=33ADC93696D2A0259C0AD208A3D4F0187240FF93774996E6178AF09362BAA3A96BA79FD645E7F7BDiCA6T</vt:lpwstr>
      </vt:variant>
      <vt:variant>
        <vt:lpwstr/>
      </vt:variant>
      <vt:variant>
        <vt:i4>6619232</vt:i4>
      </vt:variant>
      <vt:variant>
        <vt:i4>24</vt:i4>
      </vt:variant>
      <vt:variant>
        <vt:i4>0</vt:i4>
      </vt:variant>
      <vt:variant>
        <vt:i4>5</vt:i4>
      </vt:variant>
      <vt:variant>
        <vt:lpwstr>consultantplus://offline/ref=33ADC93696D2A0259C0AD208A3D4F0187240F096724F96E6178AF09362BAA3A96BA79FD645E7F6BDiCA5T</vt:lpwstr>
      </vt:variant>
      <vt:variant>
        <vt:lpwstr/>
      </vt:variant>
      <vt:variant>
        <vt:i4>6619233</vt:i4>
      </vt:variant>
      <vt:variant>
        <vt:i4>21</vt:i4>
      </vt:variant>
      <vt:variant>
        <vt:i4>0</vt:i4>
      </vt:variant>
      <vt:variant>
        <vt:i4>5</vt:i4>
      </vt:variant>
      <vt:variant>
        <vt:lpwstr>consultantplus://offline/ref=33ADC93696D2A0259C0AD208A3D4F0187240F096724F96E6178AF09362BAA3A96BA79FD645E6FFB5iCA4T</vt:lpwstr>
      </vt:variant>
      <vt:variant>
        <vt:lpwstr/>
      </vt:variant>
      <vt:variant>
        <vt:i4>1048591</vt:i4>
      </vt:variant>
      <vt:variant>
        <vt:i4>18</vt:i4>
      </vt:variant>
      <vt:variant>
        <vt:i4>0</vt:i4>
      </vt:variant>
      <vt:variant>
        <vt:i4>5</vt:i4>
      </vt:variant>
      <vt:variant>
        <vt:lpwstr>consultantplus://offline/ref=907D9E570BEF59CF53D8A01E2321A1A513FCDF7DE789BE669D9E054221C9B59BDB06D06E367AC8nF25J</vt:lpwstr>
      </vt:variant>
      <vt:variant>
        <vt:lpwstr/>
      </vt:variant>
      <vt:variant>
        <vt:i4>1310732</vt:i4>
      </vt:variant>
      <vt:variant>
        <vt:i4>15</vt:i4>
      </vt:variant>
      <vt:variant>
        <vt:i4>0</vt:i4>
      </vt:variant>
      <vt:variant>
        <vt:i4>5</vt:i4>
      </vt:variant>
      <vt:variant>
        <vt:lpwstr>consultantplus://offline/ref=907D9E570BEF59CF53D8A01E2321A1A51BFED07EE587E36C95C7094026nC26J</vt:lpwstr>
      </vt:variant>
      <vt:variant>
        <vt:lpwstr/>
      </vt:variant>
      <vt:variant>
        <vt:i4>589824</vt:i4>
      </vt:variant>
      <vt:variant>
        <vt:i4>12</vt:i4>
      </vt:variant>
      <vt:variant>
        <vt:i4>0</vt:i4>
      </vt:variant>
      <vt:variant>
        <vt:i4>5</vt:i4>
      </vt:variant>
      <vt:variant>
        <vt:lpwstr>consultantplus://offline/ref=F083F5BEE066FF6E1FB4BC9BF06DE7C1E9FE262E22E6E0643C66991A3ApCv6U</vt:lpwstr>
      </vt:variant>
      <vt:variant>
        <vt:lpwstr/>
      </vt:variant>
      <vt:variant>
        <vt:i4>589904</vt:i4>
      </vt:variant>
      <vt:variant>
        <vt:i4>9</vt:i4>
      </vt:variant>
      <vt:variant>
        <vt:i4>0</vt:i4>
      </vt:variant>
      <vt:variant>
        <vt:i4>5</vt:i4>
      </vt:variant>
      <vt:variant>
        <vt:lpwstr>consultantplus://offline/ref=F083F5BEE066FF6E1FB4BC9BF06DE7C1E9FE282528E2E0643C66991A3ApCv6U</vt:lpwstr>
      </vt:variant>
      <vt:variant>
        <vt:lpwstr/>
      </vt:variant>
      <vt:variant>
        <vt:i4>589824</vt:i4>
      </vt:variant>
      <vt:variant>
        <vt:i4>6</vt:i4>
      </vt:variant>
      <vt:variant>
        <vt:i4>0</vt:i4>
      </vt:variant>
      <vt:variant>
        <vt:i4>5</vt:i4>
      </vt:variant>
      <vt:variant>
        <vt:lpwstr>consultantplus://offline/ref=F083F5BEE066FF6E1FB4BC9BF06DE7C1E9FE27202DE4E0643C66991A3ApCv6U</vt:lpwstr>
      </vt:variant>
      <vt:variant>
        <vt:lpwstr/>
      </vt:variant>
      <vt:variant>
        <vt:i4>1310805</vt:i4>
      </vt:variant>
      <vt:variant>
        <vt:i4>3</vt:i4>
      </vt:variant>
      <vt:variant>
        <vt:i4>0</vt:i4>
      </vt:variant>
      <vt:variant>
        <vt:i4>5</vt:i4>
      </vt:variant>
      <vt:variant>
        <vt:lpwstr>consultantplus://offline/ref=5B7C2BF2F1361A0EF109119613EF011453B8B72B92786B788FF55272A50EBB9D781341C996739E7F669DCE36y6P</vt:lpwstr>
      </vt:variant>
      <vt:variant>
        <vt:lpwstr/>
      </vt:variant>
      <vt:variant>
        <vt:i4>7995408</vt:i4>
      </vt:variant>
      <vt:variant>
        <vt:i4>0</vt:i4>
      </vt:variant>
      <vt:variant>
        <vt:i4>0</vt:i4>
      </vt:variant>
      <vt:variant>
        <vt:i4>5</vt:i4>
      </vt:variant>
      <vt:variant>
        <vt:lpwstr>http://debesy.udmurt.ru/city/economika/invest_places.php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Shirokow</dc:creator>
  <cp:lastModifiedBy>san004</cp:lastModifiedBy>
  <cp:revision>154</cp:revision>
  <cp:lastPrinted>2021-05-20T05:09:00Z</cp:lastPrinted>
  <dcterms:created xsi:type="dcterms:W3CDTF">2018-11-20T09:56:00Z</dcterms:created>
  <dcterms:modified xsi:type="dcterms:W3CDTF">2021-05-20T05:48:00Z</dcterms:modified>
</cp:coreProperties>
</file>