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E9" w:rsidRDefault="00432BE9" w:rsidP="00CD6FE5">
      <w:pPr>
        <w:ind w:left="-59"/>
        <w:jc w:val="center"/>
        <w:rPr>
          <w:b/>
          <w:sz w:val="28"/>
          <w:szCs w:val="28"/>
        </w:rPr>
      </w:pPr>
      <w:r>
        <w:rPr>
          <w:noProof/>
        </w:rPr>
        <w:drawing>
          <wp:inline distT="0" distB="0" distL="0" distR="0" wp14:anchorId="75F2B754" wp14:editId="7B700919">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CD6FE5" w:rsidRPr="00717BA2" w:rsidRDefault="00CD6FE5" w:rsidP="00CD6FE5">
      <w:pPr>
        <w:ind w:left="-59"/>
        <w:jc w:val="center"/>
        <w:rPr>
          <w:b/>
          <w:sz w:val="28"/>
          <w:szCs w:val="28"/>
        </w:rPr>
      </w:pPr>
      <w:r w:rsidRPr="00717BA2">
        <w:rPr>
          <w:b/>
          <w:sz w:val="28"/>
          <w:szCs w:val="28"/>
        </w:rPr>
        <w:t>АДМИНИСТРАЦИЯ МУНИЦИПАЛЬНОГО ОБРАЗОВАНИЯ</w:t>
      </w:r>
    </w:p>
    <w:p w:rsidR="00CD6FE5" w:rsidRDefault="00CD6FE5" w:rsidP="00CD6FE5">
      <w:pPr>
        <w:jc w:val="center"/>
        <w:rPr>
          <w:b/>
          <w:sz w:val="28"/>
          <w:szCs w:val="28"/>
        </w:rPr>
      </w:pPr>
      <w:r>
        <w:rPr>
          <w:b/>
          <w:sz w:val="28"/>
          <w:szCs w:val="28"/>
        </w:rPr>
        <w:t>«МУНИЦИПАЛЬНЫЙ ОКРУГ ДЕБЁССКИЙ РАЙОН</w:t>
      </w:r>
    </w:p>
    <w:p w:rsidR="00CD6FE5" w:rsidRPr="00717BA2" w:rsidRDefault="00CD6FE5" w:rsidP="00CD6FE5">
      <w:pPr>
        <w:jc w:val="center"/>
        <w:rPr>
          <w:b/>
          <w:sz w:val="28"/>
          <w:szCs w:val="28"/>
        </w:rPr>
      </w:pPr>
      <w:r>
        <w:rPr>
          <w:b/>
          <w:sz w:val="28"/>
          <w:szCs w:val="28"/>
        </w:rPr>
        <w:t xml:space="preserve"> УДМУРТСКОЙ РЕСПУБЛИКИ</w:t>
      </w:r>
      <w:r w:rsidRPr="00717BA2">
        <w:rPr>
          <w:b/>
          <w:sz w:val="28"/>
          <w:szCs w:val="28"/>
        </w:rPr>
        <w:t>»</w:t>
      </w:r>
    </w:p>
    <w:p w:rsidR="00CD6FE5" w:rsidRPr="00876D55" w:rsidRDefault="00CD6FE5" w:rsidP="00CD6FE5">
      <w:pPr>
        <w:jc w:val="center"/>
        <w:rPr>
          <w:b/>
          <w:sz w:val="28"/>
          <w:szCs w:val="28"/>
        </w:rPr>
      </w:pPr>
      <w:r w:rsidRPr="00876D55">
        <w:rPr>
          <w:b/>
          <w:sz w:val="28"/>
          <w:szCs w:val="28"/>
        </w:rPr>
        <w:t>«У</w:t>
      </w:r>
      <w:r>
        <w:rPr>
          <w:b/>
          <w:sz w:val="28"/>
          <w:szCs w:val="28"/>
        </w:rPr>
        <w:t xml:space="preserve">ДМУРТ </w:t>
      </w:r>
      <w:r w:rsidRPr="00876D55">
        <w:rPr>
          <w:b/>
          <w:sz w:val="28"/>
          <w:szCs w:val="28"/>
        </w:rPr>
        <w:t>Э</w:t>
      </w:r>
      <w:r>
        <w:rPr>
          <w:b/>
          <w:sz w:val="28"/>
          <w:szCs w:val="28"/>
        </w:rPr>
        <w:t xml:space="preserve">ЛЬКУНЫСЬ </w:t>
      </w:r>
      <w:r w:rsidRPr="00876D55">
        <w:rPr>
          <w:b/>
          <w:sz w:val="28"/>
          <w:szCs w:val="28"/>
        </w:rPr>
        <w:t>Д</w:t>
      </w:r>
      <w:r>
        <w:rPr>
          <w:b/>
          <w:sz w:val="28"/>
          <w:szCs w:val="28"/>
        </w:rPr>
        <w:t>ЭБЕС ЁРОС МУНИЦИПАЛ ОКРУГ</w:t>
      </w:r>
      <w:r w:rsidRPr="00876D55">
        <w:rPr>
          <w:b/>
          <w:sz w:val="28"/>
          <w:szCs w:val="28"/>
        </w:rPr>
        <w:t>»</w:t>
      </w:r>
    </w:p>
    <w:p w:rsidR="00CD6FE5" w:rsidRPr="00717BA2" w:rsidRDefault="00CD6FE5" w:rsidP="00CD6FE5">
      <w:pPr>
        <w:ind w:left="-495" w:firstLine="495"/>
        <w:jc w:val="center"/>
        <w:rPr>
          <w:b/>
          <w:sz w:val="28"/>
          <w:szCs w:val="28"/>
        </w:rPr>
      </w:pPr>
      <w:r>
        <w:rPr>
          <w:b/>
          <w:sz w:val="28"/>
          <w:szCs w:val="28"/>
        </w:rPr>
        <w:t>МУНИЦИПАЛ</w:t>
      </w:r>
      <w:r w:rsidRPr="00876D55">
        <w:rPr>
          <w:b/>
          <w:sz w:val="28"/>
          <w:szCs w:val="28"/>
        </w:rPr>
        <w:t xml:space="preserve"> </w:t>
      </w:r>
      <w:r>
        <w:rPr>
          <w:b/>
          <w:sz w:val="28"/>
          <w:szCs w:val="28"/>
        </w:rPr>
        <w:t xml:space="preserve">КЫЛДЫТЭТЛЭН </w:t>
      </w:r>
      <w:r w:rsidRPr="00717BA2">
        <w:rPr>
          <w:b/>
          <w:sz w:val="28"/>
          <w:szCs w:val="28"/>
        </w:rPr>
        <w:t>АДМИНИСТРАЦИЕЗ</w:t>
      </w:r>
    </w:p>
    <w:p w:rsidR="00CD6FE5" w:rsidRDefault="00CD6FE5" w:rsidP="00F55AF3">
      <w:pPr>
        <w:ind w:left="720" w:hanging="720"/>
        <w:jc w:val="center"/>
        <w:rPr>
          <w:b/>
          <w:sz w:val="28"/>
          <w:szCs w:val="28"/>
        </w:rPr>
      </w:pPr>
    </w:p>
    <w:p w:rsidR="00F55AF3" w:rsidRPr="009C7BC0" w:rsidRDefault="00F55AF3" w:rsidP="00F55AF3">
      <w:pPr>
        <w:ind w:left="720"/>
        <w:jc w:val="center"/>
        <w:rPr>
          <w:b/>
          <w:sz w:val="28"/>
          <w:szCs w:val="28"/>
        </w:rPr>
      </w:pPr>
    </w:p>
    <w:p w:rsidR="00F55AF3" w:rsidRPr="009C7BC0" w:rsidRDefault="00F55AF3" w:rsidP="00F55AF3">
      <w:pPr>
        <w:ind w:left="720"/>
        <w:jc w:val="center"/>
        <w:rPr>
          <w:b/>
          <w:sz w:val="28"/>
          <w:szCs w:val="28"/>
        </w:rPr>
      </w:pPr>
    </w:p>
    <w:p w:rsidR="00F55AF3" w:rsidRPr="009C7BC0" w:rsidRDefault="00F55AF3" w:rsidP="00F55AF3">
      <w:pPr>
        <w:jc w:val="center"/>
        <w:rPr>
          <w:b/>
          <w:sz w:val="28"/>
          <w:szCs w:val="28"/>
        </w:rPr>
      </w:pPr>
      <w:r w:rsidRPr="009C7BC0">
        <w:rPr>
          <w:b/>
          <w:sz w:val="28"/>
          <w:szCs w:val="28"/>
        </w:rPr>
        <w:t>ПОСТАНОВЛЕНИЕ</w:t>
      </w:r>
    </w:p>
    <w:p w:rsidR="00F55AF3" w:rsidRPr="009C7BC0" w:rsidRDefault="00F55AF3" w:rsidP="00F55AF3">
      <w:pPr>
        <w:jc w:val="center"/>
        <w:rPr>
          <w:sz w:val="28"/>
          <w:szCs w:val="28"/>
        </w:rPr>
      </w:pPr>
    </w:p>
    <w:p w:rsidR="00F55AF3" w:rsidRPr="009C7BC0" w:rsidRDefault="00F55AF3" w:rsidP="00F55AF3">
      <w:pPr>
        <w:jc w:val="center"/>
        <w:rPr>
          <w:sz w:val="28"/>
          <w:szCs w:val="28"/>
        </w:rPr>
      </w:pPr>
    </w:p>
    <w:p w:rsidR="00F55AF3" w:rsidRPr="007A40FD" w:rsidRDefault="00F55AF3" w:rsidP="00F55AF3">
      <w:pPr>
        <w:rPr>
          <w:sz w:val="28"/>
          <w:szCs w:val="28"/>
        </w:rPr>
      </w:pPr>
      <w:r w:rsidRPr="007A40FD">
        <w:rPr>
          <w:sz w:val="28"/>
          <w:szCs w:val="28"/>
        </w:rPr>
        <w:t xml:space="preserve">от </w:t>
      </w:r>
      <w:r w:rsidR="00411379">
        <w:rPr>
          <w:sz w:val="28"/>
          <w:szCs w:val="28"/>
        </w:rPr>
        <w:t>«___»__________ 2022</w:t>
      </w:r>
      <w:r w:rsidR="000F61BE">
        <w:rPr>
          <w:sz w:val="28"/>
          <w:szCs w:val="28"/>
        </w:rPr>
        <w:t xml:space="preserve"> года</w:t>
      </w:r>
      <w:r w:rsidR="000F61BE">
        <w:rPr>
          <w:sz w:val="28"/>
          <w:szCs w:val="28"/>
        </w:rPr>
        <w:tab/>
      </w:r>
      <w:r w:rsidR="000F61BE">
        <w:rPr>
          <w:sz w:val="28"/>
          <w:szCs w:val="28"/>
        </w:rPr>
        <w:tab/>
      </w:r>
      <w:r w:rsidR="000F61BE">
        <w:rPr>
          <w:sz w:val="28"/>
          <w:szCs w:val="28"/>
        </w:rPr>
        <w:tab/>
      </w:r>
      <w:r w:rsidR="000F61BE">
        <w:rPr>
          <w:sz w:val="28"/>
          <w:szCs w:val="28"/>
        </w:rPr>
        <w:tab/>
      </w:r>
      <w:r w:rsidR="000F61BE">
        <w:rPr>
          <w:sz w:val="28"/>
          <w:szCs w:val="28"/>
        </w:rPr>
        <w:tab/>
      </w:r>
      <w:r w:rsidR="000F61BE">
        <w:rPr>
          <w:sz w:val="28"/>
          <w:szCs w:val="28"/>
        </w:rPr>
        <w:tab/>
      </w:r>
      <w:r w:rsidRPr="007A40FD">
        <w:rPr>
          <w:sz w:val="28"/>
          <w:szCs w:val="28"/>
        </w:rPr>
        <w:t>№ ____</w:t>
      </w:r>
    </w:p>
    <w:p w:rsidR="00F55AF3" w:rsidRPr="00441992" w:rsidRDefault="00F55AF3" w:rsidP="00F55AF3">
      <w:pPr>
        <w:jc w:val="center"/>
        <w:rPr>
          <w:sz w:val="28"/>
          <w:szCs w:val="28"/>
        </w:rPr>
      </w:pPr>
      <w:r w:rsidRPr="00441992">
        <w:rPr>
          <w:sz w:val="28"/>
          <w:szCs w:val="28"/>
        </w:rPr>
        <w:t>с. Деб</w:t>
      </w:r>
      <w:r w:rsidR="00245173">
        <w:rPr>
          <w:sz w:val="28"/>
          <w:szCs w:val="28"/>
        </w:rPr>
        <w:t>ё</w:t>
      </w:r>
      <w:r w:rsidRPr="00441992">
        <w:rPr>
          <w:sz w:val="28"/>
          <w:szCs w:val="28"/>
        </w:rPr>
        <w:t>сы</w:t>
      </w:r>
    </w:p>
    <w:p w:rsidR="00F55AF3" w:rsidRPr="00441992" w:rsidRDefault="00F55AF3" w:rsidP="00F55AF3">
      <w:pPr>
        <w:jc w:val="center"/>
        <w:rPr>
          <w:sz w:val="28"/>
          <w:szCs w:val="28"/>
        </w:rPr>
      </w:pPr>
    </w:p>
    <w:p w:rsidR="00F55AF3" w:rsidRPr="00441992" w:rsidRDefault="00F55AF3" w:rsidP="009B589E">
      <w:pPr>
        <w:jc w:val="both"/>
        <w:rPr>
          <w:sz w:val="28"/>
          <w:szCs w:val="28"/>
        </w:rPr>
      </w:pPr>
    </w:p>
    <w:p w:rsidR="00B35C3F" w:rsidRPr="00B35C3F" w:rsidRDefault="00B35C3F" w:rsidP="002F5C14">
      <w:pPr>
        <w:widowControl/>
        <w:autoSpaceDE/>
        <w:autoSpaceDN/>
        <w:adjustRightInd/>
        <w:jc w:val="center"/>
        <w:rPr>
          <w:b/>
          <w:bCs/>
          <w:sz w:val="28"/>
          <w:szCs w:val="28"/>
        </w:rPr>
      </w:pPr>
      <w:r w:rsidRPr="00B35C3F">
        <w:rPr>
          <w:b/>
          <w:bCs/>
          <w:sz w:val="28"/>
          <w:szCs w:val="28"/>
        </w:rPr>
        <w:t xml:space="preserve">О внесении изменений в постановление Администрации </w:t>
      </w:r>
      <w:r w:rsidR="002F5C14">
        <w:rPr>
          <w:b/>
          <w:bCs/>
          <w:sz w:val="28"/>
          <w:szCs w:val="28"/>
        </w:rPr>
        <w:t>муниципального образования «Дебе</w:t>
      </w:r>
      <w:r w:rsidRPr="00B35C3F">
        <w:rPr>
          <w:b/>
          <w:bCs/>
          <w:sz w:val="28"/>
          <w:szCs w:val="28"/>
        </w:rPr>
        <w:t>сский район» от 06 ноября 2020 года №320</w:t>
      </w:r>
    </w:p>
    <w:p w:rsidR="00B35C3F" w:rsidRPr="00B35C3F" w:rsidRDefault="00B35C3F" w:rsidP="002F5C14">
      <w:pPr>
        <w:widowControl/>
        <w:autoSpaceDE/>
        <w:autoSpaceDN/>
        <w:adjustRightInd/>
        <w:jc w:val="center"/>
        <w:rPr>
          <w:b/>
          <w:bCs/>
          <w:sz w:val="28"/>
          <w:szCs w:val="28"/>
        </w:rPr>
      </w:pPr>
      <w:r w:rsidRPr="00B35C3F">
        <w:rPr>
          <w:b/>
          <w:bCs/>
          <w:sz w:val="28"/>
          <w:szCs w:val="28"/>
        </w:rPr>
        <w:t xml:space="preserve">«Об утверждении Муниципальной программы </w:t>
      </w:r>
      <w:r w:rsidR="002F5C14">
        <w:rPr>
          <w:b/>
          <w:bCs/>
          <w:sz w:val="28"/>
          <w:szCs w:val="28"/>
        </w:rPr>
        <w:t>муниципального образования «</w:t>
      </w:r>
      <w:r w:rsidR="00173327" w:rsidRPr="00173327">
        <w:rPr>
          <w:b/>
          <w:bCs/>
          <w:sz w:val="28"/>
          <w:szCs w:val="28"/>
        </w:rPr>
        <w:t>Муниципальный округ Дебёсский район Удмуртской Республики</w:t>
      </w:r>
      <w:r w:rsidRPr="00B35C3F">
        <w:rPr>
          <w:b/>
          <w:bCs/>
          <w:sz w:val="28"/>
          <w:szCs w:val="28"/>
        </w:rPr>
        <w:t>» «Управление муниципальными финансами» на 2021-2024 годы»</w:t>
      </w:r>
      <w:r w:rsidR="00173327">
        <w:rPr>
          <w:b/>
          <w:bCs/>
          <w:sz w:val="28"/>
          <w:szCs w:val="28"/>
        </w:rPr>
        <w:t xml:space="preserve"> </w:t>
      </w:r>
    </w:p>
    <w:p w:rsidR="00411379" w:rsidRPr="00411379" w:rsidRDefault="00411379" w:rsidP="009B589E">
      <w:pPr>
        <w:widowControl/>
        <w:autoSpaceDE/>
        <w:autoSpaceDN/>
        <w:adjustRightInd/>
        <w:spacing w:before="240"/>
        <w:contextualSpacing/>
        <w:jc w:val="both"/>
        <w:rPr>
          <w:b/>
          <w:bCs/>
          <w:sz w:val="28"/>
          <w:szCs w:val="28"/>
        </w:rPr>
      </w:pPr>
    </w:p>
    <w:p w:rsidR="00B35C3F" w:rsidRPr="00B35C3F" w:rsidRDefault="00B35C3F" w:rsidP="009B589E">
      <w:pPr>
        <w:widowControl/>
        <w:tabs>
          <w:tab w:val="left" w:pos="9923"/>
        </w:tabs>
        <w:suppressAutoHyphens/>
        <w:autoSpaceDN/>
        <w:adjustRightInd/>
        <w:ind w:firstLine="709"/>
        <w:jc w:val="both"/>
        <w:rPr>
          <w:bCs/>
          <w:color w:val="000000"/>
          <w:sz w:val="28"/>
          <w:szCs w:val="28"/>
        </w:rPr>
      </w:pPr>
      <w:r>
        <w:rPr>
          <w:bCs/>
          <w:sz w:val="28"/>
          <w:szCs w:val="28"/>
        </w:rPr>
        <w:t>Р</w:t>
      </w:r>
      <w:r w:rsidRPr="00B35C3F">
        <w:rPr>
          <w:bCs/>
          <w:sz w:val="28"/>
          <w:szCs w:val="28"/>
        </w:rPr>
        <w:t xml:space="preserve">уководствуясь пунктом 2.4 раздела 2, пунктом 3.1 раздела 3 </w:t>
      </w:r>
      <w:r w:rsidRPr="00B35C3F">
        <w:rPr>
          <w:bCs/>
          <w:color w:val="000000"/>
          <w:sz w:val="28"/>
          <w:szCs w:val="28"/>
        </w:rPr>
        <w:t xml:space="preserve">постановления Администрации муниципального образования «Муниципальный округ Дебёсский район Удмуртской Республики» от 29 декабря 2021 года № 36 «Об утверждении Порядка разработки, реализации и оценки эффективности муниципальных программ муниципального образования «Муниципальный округ Дебёсский район Удмуртской Республики», </w:t>
      </w:r>
      <w:r w:rsidRPr="00B35C3F">
        <w:rPr>
          <w:bCs/>
          <w:sz w:val="28"/>
          <w:szCs w:val="28"/>
        </w:rPr>
        <w:t>Администрация ПОСТАНОВЛЯЕТ:</w:t>
      </w:r>
    </w:p>
    <w:p w:rsidR="00B35C3F" w:rsidRDefault="00B35C3F" w:rsidP="009B589E">
      <w:pPr>
        <w:spacing w:before="240"/>
        <w:ind w:firstLine="709"/>
        <w:contextualSpacing/>
        <w:jc w:val="both"/>
        <w:rPr>
          <w:sz w:val="28"/>
          <w:szCs w:val="28"/>
        </w:rPr>
      </w:pPr>
      <w:r w:rsidRPr="00B35C3F">
        <w:rPr>
          <w:sz w:val="28"/>
          <w:szCs w:val="28"/>
        </w:rPr>
        <w:t xml:space="preserve">1. </w:t>
      </w:r>
      <w:proofErr w:type="gramStart"/>
      <w:r w:rsidRPr="00B35C3F">
        <w:rPr>
          <w:sz w:val="28"/>
          <w:szCs w:val="28"/>
        </w:rPr>
        <w:t>В муниципальную программу муниципального образования «Муниципальный округ Дебёсский район Удмуртской Республики» «Управление муниципальными финанс</w:t>
      </w:r>
      <w:r w:rsidR="002F5C14">
        <w:rPr>
          <w:sz w:val="28"/>
          <w:szCs w:val="28"/>
        </w:rPr>
        <w:t>ами» на 2021-2024 годы</w:t>
      </w:r>
      <w:r w:rsidR="00CE3C39">
        <w:rPr>
          <w:sz w:val="28"/>
          <w:szCs w:val="28"/>
        </w:rPr>
        <w:t>»</w:t>
      </w:r>
      <w:r w:rsidR="002F5C14">
        <w:rPr>
          <w:sz w:val="28"/>
          <w:szCs w:val="28"/>
        </w:rPr>
        <w:t>, утверждё</w:t>
      </w:r>
      <w:r w:rsidRPr="00B35C3F">
        <w:rPr>
          <w:sz w:val="28"/>
          <w:szCs w:val="28"/>
        </w:rPr>
        <w:t>нную постановлением Администрации муниципального образования «Д</w:t>
      </w:r>
      <w:r w:rsidR="002F5C14">
        <w:rPr>
          <w:sz w:val="28"/>
          <w:szCs w:val="28"/>
        </w:rPr>
        <w:t>ебе</w:t>
      </w:r>
      <w:r w:rsidRPr="00B35C3F">
        <w:rPr>
          <w:sz w:val="28"/>
          <w:szCs w:val="28"/>
        </w:rPr>
        <w:t>сский район» от 06 ноября 2020 года № 320 (в редакции постановлений от 22 марта 2021 года № 74, от 17 ноября 2021 года № 297</w:t>
      </w:r>
      <w:r>
        <w:rPr>
          <w:sz w:val="28"/>
          <w:szCs w:val="28"/>
        </w:rPr>
        <w:t>, от 11 марта 2022 года № 81</w:t>
      </w:r>
      <w:r w:rsidRPr="00B35C3F">
        <w:rPr>
          <w:sz w:val="28"/>
          <w:szCs w:val="28"/>
        </w:rPr>
        <w:t>), внести следующие изменения:</w:t>
      </w:r>
      <w:proofErr w:type="gramEnd"/>
    </w:p>
    <w:p w:rsidR="00E71C6A" w:rsidRPr="00E71C6A" w:rsidRDefault="00E71C6A" w:rsidP="009B589E">
      <w:pPr>
        <w:ind w:firstLine="709"/>
        <w:jc w:val="both"/>
        <w:rPr>
          <w:bCs/>
          <w:sz w:val="28"/>
          <w:szCs w:val="28"/>
        </w:rPr>
      </w:pPr>
      <w:r w:rsidRPr="00E71C6A">
        <w:rPr>
          <w:bCs/>
          <w:sz w:val="28"/>
          <w:szCs w:val="28"/>
        </w:rPr>
        <w:t>1.1. наименование постановления изложить в следующей редакции:</w:t>
      </w:r>
    </w:p>
    <w:p w:rsidR="00E71C6A" w:rsidRPr="00E71C6A" w:rsidRDefault="00E71C6A" w:rsidP="009B589E">
      <w:pPr>
        <w:ind w:firstLine="709"/>
        <w:jc w:val="both"/>
        <w:rPr>
          <w:bCs/>
          <w:sz w:val="28"/>
          <w:szCs w:val="28"/>
        </w:rPr>
      </w:pPr>
      <w:r w:rsidRPr="00E71C6A">
        <w:rPr>
          <w:bCs/>
          <w:sz w:val="28"/>
          <w:szCs w:val="28"/>
        </w:rPr>
        <w:t>«Об утверждении Муниципальной программы муниципального образования «Муниципальный округ Дебёсский район Удмуртской Республики» «</w:t>
      </w:r>
      <w:r>
        <w:rPr>
          <w:bCs/>
          <w:sz w:val="28"/>
          <w:szCs w:val="28"/>
        </w:rPr>
        <w:t>Управление муниципальными финансами</w:t>
      </w:r>
      <w:r w:rsidRPr="00E71C6A">
        <w:rPr>
          <w:bCs/>
          <w:sz w:val="28"/>
          <w:szCs w:val="28"/>
        </w:rPr>
        <w:t>» на 2021 - 2025 годы»;</w:t>
      </w:r>
    </w:p>
    <w:p w:rsidR="00E71C6A" w:rsidRPr="00E71C6A" w:rsidRDefault="00E71C6A" w:rsidP="009B589E">
      <w:pPr>
        <w:ind w:firstLine="709"/>
        <w:jc w:val="both"/>
        <w:rPr>
          <w:bCs/>
          <w:sz w:val="28"/>
          <w:szCs w:val="28"/>
        </w:rPr>
      </w:pPr>
      <w:r w:rsidRPr="00E71C6A">
        <w:rPr>
          <w:bCs/>
          <w:sz w:val="28"/>
          <w:szCs w:val="28"/>
        </w:rPr>
        <w:lastRenderedPageBreak/>
        <w:t>1.2. наименование муниципальной программы изложить в следующей редакции:</w:t>
      </w:r>
    </w:p>
    <w:p w:rsidR="00E71C6A" w:rsidRPr="00E71C6A" w:rsidRDefault="00E71C6A" w:rsidP="009B589E">
      <w:pPr>
        <w:ind w:firstLine="709"/>
        <w:jc w:val="both"/>
        <w:rPr>
          <w:bCs/>
          <w:sz w:val="28"/>
          <w:szCs w:val="28"/>
        </w:rPr>
      </w:pPr>
      <w:r w:rsidRPr="00E71C6A">
        <w:rPr>
          <w:bCs/>
          <w:sz w:val="28"/>
          <w:szCs w:val="28"/>
        </w:rPr>
        <w:t>«Муниципальная программа муниципального образования «Муниципальный округ Дебёсский район Удмуртской Республики» «</w:t>
      </w:r>
      <w:r>
        <w:rPr>
          <w:bCs/>
          <w:sz w:val="28"/>
          <w:szCs w:val="28"/>
        </w:rPr>
        <w:t>Управление муниципальными финансами</w:t>
      </w:r>
      <w:r w:rsidRPr="00E71C6A">
        <w:rPr>
          <w:bCs/>
          <w:sz w:val="28"/>
          <w:szCs w:val="28"/>
        </w:rPr>
        <w:t>» на 2021 - 2025 годы»;</w:t>
      </w:r>
    </w:p>
    <w:p w:rsidR="00B35C3F" w:rsidRDefault="00B35C3F" w:rsidP="009B589E">
      <w:pPr>
        <w:widowControl/>
        <w:tabs>
          <w:tab w:val="left" w:pos="709"/>
        </w:tabs>
        <w:autoSpaceDE/>
        <w:autoSpaceDN/>
        <w:adjustRightInd/>
        <w:spacing w:before="240"/>
        <w:contextualSpacing/>
        <w:jc w:val="both"/>
        <w:rPr>
          <w:sz w:val="28"/>
          <w:szCs w:val="28"/>
        </w:rPr>
      </w:pPr>
      <w:r>
        <w:rPr>
          <w:sz w:val="28"/>
          <w:szCs w:val="28"/>
        </w:rPr>
        <w:tab/>
        <w:t>1.</w:t>
      </w:r>
      <w:r w:rsidR="00E71C6A">
        <w:rPr>
          <w:sz w:val="28"/>
          <w:szCs w:val="28"/>
        </w:rPr>
        <w:t>3</w:t>
      </w:r>
      <w:r>
        <w:rPr>
          <w:sz w:val="28"/>
          <w:szCs w:val="28"/>
        </w:rPr>
        <w:t>.в паспорте муниципальной программы:</w:t>
      </w:r>
    </w:p>
    <w:p w:rsidR="00B35C3F" w:rsidRDefault="00B35C3F" w:rsidP="009B589E">
      <w:pPr>
        <w:widowControl/>
        <w:tabs>
          <w:tab w:val="left" w:pos="709"/>
        </w:tabs>
        <w:autoSpaceDE/>
        <w:autoSpaceDN/>
        <w:adjustRightInd/>
        <w:spacing w:before="240"/>
        <w:contextualSpacing/>
        <w:jc w:val="both"/>
        <w:rPr>
          <w:sz w:val="28"/>
          <w:szCs w:val="28"/>
        </w:rPr>
      </w:pPr>
      <w:r>
        <w:rPr>
          <w:sz w:val="28"/>
          <w:szCs w:val="28"/>
        </w:rPr>
        <w:tab/>
        <w:t>а</w:t>
      </w:r>
      <w:r w:rsidR="006647A9">
        <w:rPr>
          <w:sz w:val="28"/>
          <w:szCs w:val="28"/>
        </w:rPr>
        <w:t xml:space="preserve">) в строке </w:t>
      </w:r>
      <w:r w:rsidR="002F5C14">
        <w:rPr>
          <w:sz w:val="28"/>
          <w:szCs w:val="28"/>
        </w:rPr>
        <w:t>«Н</w:t>
      </w:r>
      <w:r>
        <w:rPr>
          <w:sz w:val="28"/>
          <w:szCs w:val="28"/>
        </w:rPr>
        <w:t>аименование муниципальной программы» цифры «2024» заменить цифрами «2025»;</w:t>
      </w:r>
    </w:p>
    <w:p w:rsidR="00E71C6A" w:rsidRDefault="00B35C3F" w:rsidP="009B589E">
      <w:pPr>
        <w:widowControl/>
        <w:tabs>
          <w:tab w:val="left" w:pos="709"/>
        </w:tabs>
        <w:autoSpaceDE/>
        <w:autoSpaceDN/>
        <w:adjustRightInd/>
        <w:spacing w:before="240"/>
        <w:contextualSpacing/>
        <w:jc w:val="both"/>
        <w:rPr>
          <w:sz w:val="28"/>
          <w:szCs w:val="28"/>
        </w:rPr>
      </w:pPr>
      <w:r>
        <w:rPr>
          <w:sz w:val="28"/>
          <w:szCs w:val="28"/>
        </w:rPr>
        <w:tab/>
        <w:t xml:space="preserve">б) в строке </w:t>
      </w:r>
      <w:r w:rsidRPr="00B35C3F">
        <w:rPr>
          <w:sz w:val="28"/>
          <w:szCs w:val="28"/>
        </w:rPr>
        <w:tab/>
      </w:r>
      <w:r w:rsidR="00E71C6A">
        <w:rPr>
          <w:sz w:val="28"/>
          <w:szCs w:val="28"/>
        </w:rPr>
        <w:t>«Срок реализации муниципальной программы» цифры «2024» заменить цифрами «2025»;</w:t>
      </w:r>
    </w:p>
    <w:p w:rsidR="00E71C6A" w:rsidRDefault="00E71C6A" w:rsidP="009B589E">
      <w:pPr>
        <w:widowControl/>
        <w:autoSpaceDE/>
        <w:autoSpaceDN/>
        <w:adjustRightInd/>
        <w:jc w:val="both"/>
        <w:rPr>
          <w:sz w:val="28"/>
          <w:szCs w:val="28"/>
        </w:rPr>
      </w:pPr>
      <w:r>
        <w:rPr>
          <w:sz w:val="28"/>
          <w:szCs w:val="28"/>
        </w:rPr>
        <w:tab/>
        <w:t>в) строку «</w:t>
      </w:r>
      <w:r w:rsidRPr="00E71C6A">
        <w:rPr>
          <w:sz w:val="28"/>
          <w:szCs w:val="28"/>
        </w:rPr>
        <w:t>Ресурсное обеспечение муниципальной программы</w:t>
      </w:r>
      <w:r>
        <w:rPr>
          <w:sz w:val="28"/>
          <w:szCs w:val="28"/>
        </w:rPr>
        <w:t>» изложить в следующей редакции:</w:t>
      </w:r>
      <w:r w:rsidRPr="00E71C6A">
        <w:rPr>
          <w:sz w:val="28"/>
          <w:szCs w:val="28"/>
        </w:rPr>
        <w:t xml:space="preserve"> </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84"/>
        <w:gridCol w:w="1905"/>
        <w:gridCol w:w="7167"/>
        <w:gridCol w:w="425"/>
      </w:tblGrid>
      <w:tr w:rsidR="00861366" w:rsidRPr="00E71C6A" w:rsidTr="00C60DE4">
        <w:trPr>
          <w:trHeight w:val="600"/>
          <w:tblCellSpacing w:w="5" w:type="nil"/>
        </w:trPr>
        <w:tc>
          <w:tcPr>
            <w:tcW w:w="284" w:type="dxa"/>
            <w:tcBorders>
              <w:top w:val="nil"/>
              <w:bottom w:val="nil"/>
              <w:right w:val="single" w:sz="4" w:space="0" w:color="auto"/>
            </w:tcBorders>
          </w:tcPr>
          <w:p w:rsidR="00637876" w:rsidRPr="00E71C6A" w:rsidRDefault="00637876" w:rsidP="009B589E">
            <w:pPr>
              <w:widowControl/>
              <w:autoSpaceDE/>
              <w:autoSpaceDN/>
              <w:adjustRightInd/>
              <w:jc w:val="both"/>
              <w:rPr>
                <w:sz w:val="32"/>
                <w:szCs w:val="32"/>
                <w:highlight w:val="cyan"/>
              </w:rPr>
            </w:pPr>
            <w:r>
              <w:rPr>
                <w:sz w:val="32"/>
                <w:szCs w:val="32"/>
              </w:rPr>
              <w:t>«</w:t>
            </w:r>
          </w:p>
        </w:tc>
        <w:tc>
          <w:tcPr>
            <w:tcW w:w="1905" w:type="dxa"/>
            <w:tcBorders>
              <w:top w:val="single" w:sz="4" w:space="0" w:color="auto"/>
              <w:left w:val="single" w:sz="4" w:space="0" w:color="auto"/>
              <w:bottom w:val="single" w:sz="8" w:space="0" w:color="auto"/>
              <w:right w:val="single" w:sz="8" w:space="0" w:color="auto"/>
            </w:tcBorders>
          </w:tcPr>
          <w:p w:rsidR="00637876" w:rsidRPr="00C60DE4" w:rsidRDefault="00637876" w:rsidP="009B589E">
            <w:pPr>
              <w:widowControl/>
              <w:autoSpaceDE/>
              <w:autoSpaceDN/>
              <w:adjustRightInd/>
              <w:ind w:left="67"/>
              <w:jc w:val="both"/>
              <w:rPr>
                <w:sz w:val="28"/>
                <w:szCs w:val="28"/>
              </w:rPr>
            </w:pPr>
            <w:r w:rsidRPr="00C60DE4">
              <w:rPr>
                <w:sz w:val="28"/>
                <w:szCs w:val="28"/>
              </w:rPr>
              <w:t xml:space="preserve">Ресурсное обеспечение муниципальной программы </w:t>
            </w:r>
          </w:p>
          <w:p w:rsidR="00637876" w:rsidRPr="00C60DE4" w:rsidRDefault="00637876" w:rsidP="009B589E">
            <w:pPr>
              <w:widowControl/>
              <w:autoSpaceDE/>
              <w:autoSpaceDN/>
              <w:adjustRightInd/>
              <w:ind w:left="67"/>
              <w:jc w:val="both"/>
              <w:rPr>
                <w:sz w:val="28"/>
                <w:szCs w:val="28"/>
              </w:rPr>
            </w:pPr>
            <w:r w:rsidRPr="00C60DE4">
              <w:rPr>
                <w:sz w:val="28"/>
                <w:szCs w:val="28"/>
              </w:rPr>
              <w:t xml:space="preserve"> </w:t>
            </w:r>
          </w:p>
          <w:p w:rsidR="00637876" w:rsidRPr="00C60DE4" w:rsidRDefault="00637876" w:rsidP="009B589E">
            <w:pPr>
              <w:widowControl/>
              <w:autoSpaceDE/>
              <w:autoSpaceDN/>
              <w:adjustRightInd/>
              <w:ind w:left="67"/>
              <w:jc w:val="both"/>
              <w:rPr>
                <w:sz w:val="28"/>
                <w:szCs w:val="28"/>
                <w:highlight w:val="cyan"/>
              </w:rPr>
            </w:pPr>
          </w:p>
        </w:tc>
        <w:tc>
          <w:tcPr>
            <w:tcW w:w="7167" w:type="dxa"/>
            <w:tcBorders>
              <w:top w:val="single" w:sz="4" w:space="0" w:color="auto"/>
              <w:left w:val="single" w:sz="8" w:space="0" w:color="auto"/>
              <w:bottom w:val="single" w:sz="8" w:space="0" w:color="auto"/>
              <w:right w:val="single" w:sz="8" w:space="0" w:color="auto"/>
            </w:tcBorders>
          </w:tcPr>
          <w:p w:rsidR="00637876" w:rsidRPr="002F5C14" w:rsidRDefault="00637876" w:rsidP="009B589E">
            <w:pPr>
              <w:jc w:val="both"/>
              <w:rPr>
                <w:sz w:val="28"/>
                <w:szCs w:val="28"/>
              </w:rPr>
            </w:pPr>
            <w:r w:rsidRPr="00E71C6A">
              <w:rPr>
                <w:color w:val="000000"/>
                <w:sz w:val="28"/>
                <w:szCs w:val="28"/>
              </w:rPr>
              <w:t xml:space="preserve">Объём бюджетных ассигнований на реализацию муниципальной </w:t>
            </w:r>
            <w:r w:rsidRPr="00E71C6A">
              <w:rPr>
                <w:sz w:val="28"/>
                <w:szCs w:val="28"/>
              </w:rPr>
              <w:t>программы</w:t>
            </w:r>
            <w:r w:rsidRPr="00E71C6A">
              <w:rPr>
                <w:color w:val="000000"/>
                <w:sz w:val="28"/>
                <w:szCs w:val="28"/>
              </w:rPr>
              <w:t xml:space="preserve"> за сч</w:t>
            </w:r>
            <w:r w:rsidR="00E87BA7">
              <w:rPr>
                <w:color w:val="000000"/>
                <w:sz w:val="28"/>
                <w:szCs w:val="28"/>
              </w:rPr>
              <w:t>ё</w:t>
            </w:r>
            <w:r w:rsidRPr="00E71C6A">
              <w:rPr>
                <w:color w:val="000000"/>
                <w:sz w:val="28"/>
                <w:szCs w:val="28"/>
              </w:rPr>
              <w:t xml:space="preserve">т средств бюджета муниципального образования «Муниципальный округ </w:t>
            </w:r>
            <w:r w:rsidRPr="002F5C14">
              <w:rPr>
                <w:sz w:val="28"/>
                <w:szCs w:val="28"/>
              </w:rPr>
              <w:t>Дебёсский район Удмуртской Республики» составит  72795,3 тыс. рублей</w:t>
            </w:r>
          </w:p>
          <w:p w:rsidR="00637876" w:rsidRPr="002F5C14" w:rsidRDefault="00637876" w:rsidP="009B589E">
            <w:pPr>
              <w:widowControl/>
              <w:autoSpaceDE/>
              <w:autoSpaceDN/>
              <w:adjustRightInd/>
              <w:jc w:val="both"/>
              <w:rPr>
                <w:sz w:val="28"/>
                <w:szCs w:val="28"/>
              </w:rPr>
            </w:pPr>
            <w:r w:rsidRPr="002F5C14">
              <w:rPr>
                <w:sz w:val="28"/>
                <w:szCs w:val="28"/>
              </w:rPr>
              <w:t>в том числе</w:t>
            </w:r>
            <w:r w:rsidR="00E87BA7">
              <w:rPr>
                <w:sz w:val="28"/>
                <w:szCs w:val="28"/>
              </w:rPr>
              <w:t>:</w:t>
            </w:r>
          </w:p>
          <w:p w:rsidR="00637876" w:rsidRPr="002F5C14" w:rsidRDefault="00637876" w:rsidP="009B589E">
            <w:pPr>
              <w:widowControl/>
              <w:autoSpaceDE/>
              <w:autoSpaceDN/>
              <w:adjustRightInd/>
              <w:jc w:val="both"/>
              <w:rPr>
                <w:sz w:val="28"/>
                <w:szCs w:val="28"/>
              </w:rPr>
            </w:pPr>
            <w:r w:rsidRPr="002F5C14">
              <w:rPr>
                <w:sz w:val="28"/>
                <w:szCs w:val="28"/>
              </w:rPr>
              <w:t>в 2021 году - 24017,5 тыс. рублей</w:t>
            </w:r>
          </w:p>
          <w:p w:rsidR="00637876" w:rsidRPr="002F5C14" w:rsidRDefault="00637876" w:rsidP="009B589E">
            <w:pPr>
              <w:jc w:val="both"/>
              <w:rPr>
                <w:sz w:val="28"/>
                <w:szCs w:val="28"/>
              </w:rPr>
            </w:pPr>
            <w:r w:rsidRPr="002F5C14">
              <w:rPr>
                <w:sz w:val="28"/>
                <w:szCs w:val="28"/>
              </w:rPr>
              <w:t xml:space="preserve">в 2022 году – 18684,3 тыс. рублей; </w:t>
            </w:r>
          </w:p>
          <w:p w:rsidR="00637876" w:rsidRPr="002F5C14" w:rsidRDefault="00637876" w:rsidP="009B589E">
            <w:pPr>
              <w:jc w:val="both"/>
              <w:rPr>
                <w:sz w:val="28"/>
                <w:szCs w:val="28"/>
              </w:rPr>
            </w:pPr>
            <w:r w:rsidRPr="002F5C14">
              <w:rPr>
                <w:sz w:val="28"/>
                <w:szCs w:val="28"/>
              </w:rPr>
              <w:t>в 2023 году - 10032,7 тыс. рублей;</w:t>
            </w:r>
          </w:p>
          <w:p w:rsidR="00637876" w:rsidRPr="002F5C14" w:rsidRDefault="00637876" w:rsidP="009B589E">
            <w:pPr>
              <w:jc w:val="both"/>
              <w:rPr>
                <w:sz w:val="28"/>
                <w:szCs w:val="28"/>
              </w:rPr>
            </w:pPr>
            <w:r w:rsidRPr="002F5C14">
              <w:rPr>
                <w:sz w:val="28"/>
                <w:szCs w:val="28"/>
              </w:rPr>
              <w:t>в 2024 году - 10030,4 тыс. рублей;</w:t>
            </w:r>
          </w:p>
          <w:p w:rsidR="00637876" w:rsidRPr="00E71C6A" w:rsidRDefault="00637876" w:rsidP="00517D7F">
            <w:pPr>
              <w:jc w:val="both"/>
              <w:rPr>
                <w:color w:val="A6A6A6"/>
                <w:sz w:val="28"/>
                <w:szCs w:val="28"/>
              </w:rPr>
            </w:pPr>
            <w:r w:rsidRPr="002F5C14">
              <w:rPr>
                <w:sz w:val="28"/>
                <w:szCs w:val="28"/>
              </w:rPr>
              <w:t>в 2025 году – 10030,4 тыс. рублей</w:t>
            </w:r>
            <w:r w:rsidR="00517D7F">
              <w:rPr>
                <w:sz w:val="28"/>
                <w:szCs w:val="28"/>
              </w:rPr>
              <w:t>.</w:t>
            </w:r>
            <w:r w:rsidR="00861366" w:rsidRPr="002F5C14">
              <w:rPr>
                <w:sz w:val="28"/>
                <w:szCs w:val="28"/>
              </w:rPr>
              <w:t xml:space="preserve"> </w:t>
            </w:r>
            <w:r w:rsidR="00C60DE4" w:rsidRPr="002F5C14">
              <w:rPr>
                <w:sz w:val="28"/>
                <w:szCs w:val="28"/>
              </w:rPr>
              <w:t xml:space="preserve">                          </w:t>
            </w:r>
          </w:p>
        </w:tc>
        <w:tc>
          <w:tcPr>
            <w:tcW w:w="425" w:type="dxa"/>
            <w:tcBorders>
              <w:top w:val="nil"/>
              <w:bottom w:val="nil"/>
            </w:tcBorders>
            <w:shd w:val="clear" w:color="auto" w:fill="auto"/>
          </w:tcPr>
          <w:p w:rsidR="00861366" w:rsidRDefault="00861366" w:rsidP="009B589E">
            <w:pPr>
              <w:widowControl/>
              <w:autoSpaceDE/>
              <w:autoSpaceDN/>
              <w:adjustRightInd/>
              <w:spacing w:after="200" w:line="276" w:lineRule="auto"/>
              <w:jc w:val="both"/>
              <w:rPr>
                <w:color w:val="000000" w:themeColor="text1"/>
                <w:sz w:val="24"/>
                <w:szCs w:val="24"/>
              </w:rPr>
            </w:pPr>
            <w:r>
              <w:rPr>
                <w:color w:val="000000" w:themeColor="text1"/>
                <w:sz w:val="24"/>
                <w:szCs w:val="24"/>
              </w:rPr>
              <w:t xml:space="preserve"> </w:t>
            </w:r>
          </w:p>
          <w:p w:rsidR="00861366" w:rsidRDefault="00861366" w:rsidP="009B589E">
            <w:pPr>
              <w:widowControl/>
              <w:autoSpaceDE/>
              <w:autoSpaceDN/>
              <w:adjustRightInd/>
              <w:spacing w:after="200" w:line="276" w:lineRule="auto"/>
              <w:jc w:val="both"/>
              <w:rPr>
                <w:color w:val="000000" w:themeColor="text1"/>
                <w:sz w:val="24"/>
                <w:szCs w:val="24"/>
              </w:rPr>
            </w:pPr>
          </w:p>
          <w:p w:rsidR="00861366" w:rsidRDefault="00861366" w:rsidP="009B589E">
            <w:pPr>
              <w:widowControl/>
              <w:autoSpaceDE/>
              <w:autoSpaceDN/>
              <w:adjustRightInd/>
              <w:spacing w:after="200" w:line="276" w:lineRule="auto"/>
              <w:jc w:val="both"/>
              <w:rPr>
                <w:color w:val="000000" w:themeColor="text1"/>
                <w:sz w:val="24"/>
                <w:szCs w:val="24"/>
              </w:rPr>
            </w:pPr>
          </w:p>
          <w:p w:rsidR="00861366" w:rsidRDefault="00861366" w:rsidP="009B589E">
            <w:pPr>
              <w:widowControl/>
              <w:autoSpaceDE/>
              <w:autoSpaceDN/>
              <w:adjustRightInd/>
              <w:spacing w:after="200" w:line="276" w:lineRule="auto"/>
              <w:jc w:val="both"/>
              <w:rPr>
                <w:color w:val="000000" w:themeColor="text1"/>
                <w:sz w:val="24"/>
                <w:szCs w:val="24"/>
              </w:rPr>
            </w:pPr>
          </w:p>
          <w:p w:rsidR="00861366" w:rsidRDefault="00861366" w:rsidP="009B589E">
            <w:pPr>
              <w:widowControl/>
              <w:autoSpaceDE/>
              <w:autoSpaceDN/>
              <w:adjustRightInd/>
              <w:spacing w:after="200" w:line="276" w:lineRule="auto"/>
              <w:jc w:val="both"/>
              <w:rPr>
                <w:color w:val="000000" w:themeColor="text1"/>
                <w:sz w:val="24"/>
                <w:szCs w:val="24"/>
              </w:rPr>
            </w:pPr>
          </w:p>
          <w:p w:rsidR="00861366" w:rsidRDefault="00861366" w:rsidP="009B589E">
            <w:pPr>
              <w:widowControl/>
              <w:autoSpaceDE/>
              <w:autoSpaceDN/>
              <w:adjustRightInd/>
              <w:spacing w:after="200" w:line="276" w:lineRule="auto"/>
              <w:jc w:val="both"/>
              <w:rPr>
                <w:color w:val="000000" w:themeColor="text1"/>
                <w:sz w:val="24"/>
                <w:szCs w:val="24"/>
              </w:rPr>
            </w:pPr>
          </w:p>
          <w:p w:rsidR="00861366" w:rsidRPr="00C60DE4" w:rsidRDefault="00C60DE4" w:rsidP="009B589E">
            <w:pPr>
              <w:widowControl/>
              <w:autoSpaceDE/>
              <w:autoSpaceDN/>
              <w:adjustRightInd/>
              <w:spacing w:after="200" w:line="276" w:lineRule="auto"/>
              <w:jc w:val="both"/>
              <w:rPr>
                <w:color w:val="000000" w:themeColor="text1"/>
                <w:sz w:val="32"/>
                <w:szCs w:val="32"/>
              </w:rPr>
            </w:pPr>
            <w:r w:rsidRPr="00C60DE4">
              <w:rPr>
                <w:color w:val="000000" w:themeColor="text1"/>
                <w:sz w:val="32"/>
                <w:szCs w:val="32"/>
              </w:rPr>
              <w:t xml:space="preserve">»;                  </w:t>
            </w:r>
            <w:r w:rsidR="00861366" w:rsidRPr="00C60DE4">
              <w:rPr>
                <w:color w:val="000000" w:themeColor="text1"/>
                <w:sz w:val="32"/>
                <w:szCs w:val="32"/>
              </w:rPr>
              <w:t xml:space="preserve"> </w:t>
            </w:r>
          </w:p>
        </w:tc>
      </w:tr>
    </w:tbl>
    <w:p w:rsidR="00E71C6A" w:rsidRDefault="00E71C6A" w:rsidP="009B589E">
      <w:pPr>
        <w:widowControl/>
        <w:autoSpaceDE/>
        <w:autoSpaceDN/>
        <w:adjustRightInd/>
        <w:jc w:val="both"/>
        <w:rPr>
          <w:sz w:val="28"/>
          <w:szCs w:val="28"/>
        </w:rPr>
      </w:pPr>
    </w:p>
    <w:p w:rsidR="00260474" w:rsidRPr="00833FF1" w:rsidRDefault="00E71C6A" w:rsidP="009B589E">
      <w:pPr>
        <w:jc w:val="both"/>
        <w:rPr>
          <w:sz w:val="24"/>
          <w:szCs w:val="24"/>
        </w:rPr>
      </w:pPr>
      <w:r>
        <w:rPr>
          <w:sz w:val="28"/>
          <w:szCs w:val="28"/>
        </w:rPr>
        <w:tab/>
      </w:r>
      <w:r w:rsidRPr="00E71C6A">
        <w:rPr>
          <w:sz w:val="28"/>
          <w:szCs w:val="28"/>
        </w:rPr>
        <w:t xml:space="preserve">г) в строке «Ожидаемые </w:t>
      </w:r>
      <w:r w:rsidR="006647A9">
        <w:rPr>
          <w:sz w:val="28"/>
          <w:szCs w:val="28"/>
        </w:rPr>
        <w:t>к</w:t>
      </w:r>
      <w:r w:rsidRPr="00E71C6A">
        <w:rPr>
          <w:sz w:val="28"/>
          <w:szCs w:val="28"/>
        </w:rPr>
        <w:t>онечные результаты, оценка планируемой эффективности»</w:t>
      </w:r>
      <w:r w:rsidR="00DF79CD">
        <w:rPr>
          <w:sz w:val="28"/>
          <w:szCs w:val="28"/>
        </w:rPr>
        <w:t xml:space="preserve"> </w:t>
      </w:r>
      <w:r w:rsidR="00072AEE">
        <w:rPr>
          <w:sz w:val="28"/>
          <w:szCs w:val="28"/>
        </w:rPr>
        <w:t>цифры «2024» заменить цифрами «2025»</w:t>
      </w:r>
      <w:r w:rsidR="00DF79CD">
        <w:rPr>
          <w:sz w:val="28"/>
          <w:szCs w:val="28"/>
        </w:rPr>
        <w:t>,</w:t>
      </w:r>
      <w:r w:rsidRPr="00E71C6A">
        <w:rPr>
          <w:sz w:val="28"/>
          <w:szCs w:val="28"/>
        </w:rPr>
        <w:t xml:space="preserve"> </w:t>
      </w:r>
      <w:r w:rsidR="00072AEE">
        <w:rPr>
          <w:sz w:val="28"/>
          <w:szCs w:val="28"/>
        </w:rPr>
        <w:t>цифры «</w:t>
      </w:r>
      <w:r>
        <w:rPr>
          <w:sz w:val="28"/>
          <w:szCs w:val="28"/>
        </w:rPr>
        <w:t>171,1</w:t>
      </w:r>
      <w:r w:rsidR="00072AEE">
        <w:rPr>
          <w:sz w:val="28"/>
          <w:szCs w:val="28"/>
        </w:rPr>
        <w:t>» заменить цифрами «</w:t>
      </w:r>
      <w:r w:rsidRPr="00E71C6A">
        <w:rPr>
          <w:rFonts w:eastAsia="HiddenHorzOCR"/>
          <w:color w:val="000000" w:themeColor="text1"/>
          <w:sz w:val="28"/>
          <w:szCs w:val="28"/>
        </w:rPr>
        <w:t>180,0</w:t>
      </w:r>
      <w:r w:rsidR="00072AEE">
        <w:rPr>
          <w:rFonts w:eastAsia="HiddenHorzOCR"/>
          <w:color w:val="000000" w:themeColor="text1"/>
          <w:sz w:val="28"/>
          <w:szCs w:val="28"/>
        </w:rPr>
        <w:t>»</w:t>
      </w:r>
      <w:r w:rsidR="00DF79CD">
        <w:rPr>
          <w:rFonts w:eastAsia="HiddenHorzOCR"/>
          <w:color w:val="000000" w:themeColor="text1"/>
          <w:sz w:val="28"/>
          <w:szCs w:val="28"/>
        </w:rPr>
        <w:t xml:space="preserve">, </w:t>
      </w:r>
      <w:r w:rsidR="00072AEE">
        <w:rPr>
          <w:rFonts w:eastAsia="HiddenHorzOCR"/>
          <w:color w:val="000000" w:themeColor="text1"/>
          <w:sz w:val="28"/>
          <w:szCs w:val="28"/>
        </w:rPr>
        <w:t>цифры «</w:t>
      </w:r>
      <w:r w:rsidR="00045798">
        <w:rPr>
          <w:rFonts w:eastAsia="HiddenHorzOCR"/>
          <w:color w:val="000000" w:themeColor="text1"/>
          <w:sz w:val="28"/>
          <w:szCs w:val="28"/>
        </w:rPr>
        <w:t xml:space="preserve">0,22» заменить </w:t>
      </w:r>
      <w:r w:rsidR="00072AEE">
        <w:rPr>
          <w:rFonts w:eastAsia="HiddenHorzOCR"/>
          <w:color w:val="000000" w:themeColor="text1"/>
          <w:sz w:val="28"/>
          <w:szCs w:val="28"/>
        </w:rPr>
        <w:t>цифрами «0,11</w:t>
      </w:r>
      <w:r w:rsidR="00045798" w:rsidRPr="00833FF1">
        <w:rPr>
          <w:sz w:val="28"/>
          <w:szCs w:val="28"/>
        </w:rPr>
        <w:t>»;</w:t>
      </w:r>
      <w:r w:rsidR="00045798" w:rsidRPr="00833FF1">
        <w:rPr>
          <w:sz w:val="24"/>
          <w:szCs w:val="24"/>
        </w:rPr>
        <w:t xml:space="preserve"> </w:t>
      </w:r>
    </w:p>
    <w:p w:rsidR="00260474" w:rsidRPr="00260474" w:rsidRDefault="00260474" w:rsidP="009B589E">
      <w:pPr>
        <w:widowControl/>
        <w:tabs>
          <w:tab w:val="left" w:pos="709"/>
        </w:tabs>
        <w:autoSpaceDE/>
        <w:autoSpaceDN/>
        <w:adjustRightInd/>
        <w:spacing w:before="240"/>
        <w:contextualSpacing/>
        <w:jc w:val="both"/>
        <w:rPr>
          <w:sz w:val="28"/>
          <w:szCs w:val="28"/>
        </w:rPr>
      </w:pPr>
      <w:r>
        <w:rPr>
          <w:sz w:val="28"/>
          <w:szCs w:val="28"/>
        </w:rPr>
        <w:tab/>
        <w:t xml:space="preserve">1.4.в паспорте </w:t>
      </w:r>
      <w:r w:rsidR="006647A9">
        <w:rPr>
          <w:sz w:val="28"/>
          <w:szCs w:val="28"/>
        </w:rPr>
        <w:t xml:space="preserve">муниципальной </w:t>
      </w:r>
      <w:r>
        <w:rPr>
          <w:sz w:val="28"/>
          <w:szCs w:val="28"/>
        </w:rPr>
        <w:t xml:space="preserve">подпрограммы </w:t>
      </w:r>
      <w:r w:rsidRPr="00260474">
        <w:rPr>
          <w:sz w:val="28"/>
          <w:szCs w:val="28"/>
        </w:rPr>
        <w:t>«Организация бюджетного процесса</w:t>
      </w:r>
      <w:r w:rsidR="007A483C">
        <w:rPr>
          <w:sz w:val="28"/>
          <w:szCs w:val="28"/>
        </w:rPr>
        <w:t>»</w:t>
      </w:r>
      <w:r w:rsidRPr="00260474">
        <w:rPr>
          <w:sz w:val="28"/>
          <w:szCs w:val="28"/>
        </w:rPr>
        <w:t>:</w:t>
      </w:r>
    </w:p>
    <w:p w:rsidR="00260474" w:rsidRDefault="00260474" w:rsidP="009B589E">
      <w:pPr>
        <w:widowControl/>
        <w:tabs>
          <w:tab w:val="left" w:pos="709"/>
        </w:tabs>
        <w:autoSpaceDE/>
        <w:autoSpaceDN/>
        <w:adjustRightInd/>
        <w:spacing w:before="240"/>
        <w:contextualSpacing/>
        <w:jc w:val="both"/>
        <w:rPr>
          <w:sz w:val="28"/>
          <w:szCs w:val="28"/>
        </w:rPr>
      </w:pPr>
      <w:r>
        <w:rPr>
          <w:sz w:val="28"/>
          <w:szCs w:val="28"/>
        </w:rPr>
        <w:tab/>
        <w:t xml:space="preserve">а) в строке </w:t>
      </w:r>
      <w:r w:rsidRPr="00B35C3F">
        <w:rPr>
          <w:sz w:val="28"/>
          <w:szCs w:val="28"/>
        </w:rPr>
        <w:tab/>
      </w:r>
      <w:r>
        <w:rPr>
          <w:sz w:val="28"/>
          <w:szCs w:val="28"/>
        </w:rPr>
        <w:t xml:space="preserve">«Срок реализации муниципальной </w:t>
      </w:r>
      <w:r w:rsidR="006647A9">
        <w:rPr>
          <w:sz w:val="28"/>
          <w:szCs w:val="28"/>
        </w:rPr>
        <w:t>под</w:t>
      </w:r>
      <w:r>
        <w:rPr>
          <w:sz w:val="28"/>
          <w:szCs w:val="28"/>
        </w:rPr>
        <w:t>программы» цифры «2024» заменить цифрами «2025»;</w:t>
      </w:r>
    </w:p>
    <w:p w:rsidR="00861366" w:rsidRDefault="0018681D" w:rsidP="009B589E">
      <w:pPr>
        <w:widowControl/>
        <w:autoSpaceDE/>
        <w:autoSpaceDN/>
        <w:adjustRightInd/>
        <w:jc w:val="both"/>
        <w:rPr>
          <w:sz w:val="28"/>
          <w:szCs w:val="28"/>
        </w:rPr>
      </w:pPr>
      <w:r>
        <w:rPr>
          <w:sz w:val="28"/>
          <w:szCs w:val="28"/>
        </w:rPr>
        <w:tab/>
        <w:t>б</w:t>
      </w:r>
      <w:r w:rsidR="00260474">
        <w:rPr>
          <w:sz w:val="28"/>
          <w:szCs w:val="28"/>
        </w:rPr>
        <w:t>) строку «</w:t>
      </w:r>
      <w:r w:rsidR="00260474" w:rsidRPr="00E71C6A">
        <w:rPr>
          <w:sz w:val="28"/>
          <w:szCs w:val="28"/>
        </w:rPr>
        <w:t>Ресурсное обеспечение муниципальной п</w:t>
      </w:r>
      <w:r w:rsidR="006647A9">
        <w:rPr>
          <w:sz w:val="28"/>
          <w:szCs w:val="28"/>
        </w:rPr>
        <w:t>одп</w:t>
      </w:r>
      <w:r w:rsidR="00260474" w:rsidRPr="00E71C6A">
        <w:rPr>
          <w:sz w:val="28"/>
          <w:szCs w:val="28"/>
        </w:rPr>
        <w:t>рограммы</w:t>
      </w:r>
      <w:r w:rsidR="00260474">
        <w:rPr>
          <w:sz w:val="28"/>
          <w:szCs w:val="28"/>
        </w:rPr>
        <w:t>» изложить в следующей редакции:</w:t>
      </w:r>
      <w:r w:rsidR="00260474" w:rsidRPr="00E71C6A">
        <w:rPr>
          <w:sz w:val="28"/>
          <w:szCs w:val="28"/>
        </w:rPr>
        <w:t xml:space="preserve"> </w:t>
      </w:r>
    </w:p>
    <w:tbl>
      <w:tblPr>
        <w:tblW w:w="10015" w:type="dxa"/>
        <w:tblCellSpacing w:w="5" w:type="nil"/>
        <w:tblInd w:w="-301" w:type="dxa"/>
        <w:tblLayout w:type="fixed"/>
        <w:tblCellMar>
          <w:left w:w="75" w:type="dxa"/>
          <w:right w:w="75" w:type="dxa"/>
        </w:tblCellMar>
        <w:tblLook w:val="0000" w:firstRow="0" w:lastRow="0" w:firstColumn="0" w:lastColumn="0" w:noHBand="0" w:noVBand="0"/>
      </w:tblPr>
      <w:tblGrid>
        <w:gridCol w:w="376"/>
        <w:gridCol w:w="2160"/>
        <w:gridCol w:w="7054"/>
        <w:gridCol w:w="425"/>
      </w:tblGrid>
      <w:tr w:rsidR="00861366" w:rsidRPr="00260474" w:rsidTr="002017ED">
        <w:trPr>
          <w:trHeight w:val="70"/>
          <w:tblCellSpacing w:w="5" w:type="nil"/>
        </w:trPr>
        <w:tc>
          <w:tcPr>
            <w:tcW w:w="376" w:type="dxa"/>
            <w:tcBorders>
              <w:top w:val="nil"/>
              <w:bottom w:val="nil"/>
            </w:tcBorders>
            <w:shd w:val="clear" w:color="auto" w:fill="auto"/>
          </w:tcPr>
          <w:p w:rsidR="00861366" w:rsidRPr="00260474" w:rsidRDefault="00861366" w:rsidP="009B589E">
            <w:pPr>
              <w:widowControl/>
              <w:autoSpaceDE/>
              <w:autoSpaceDN/>
              <w:adjustRightInd/>
              <w:jc w:val="both"/>
              <w:rPr>
                <w:sz w:val="28"/>
                <w:szCs w:val="28"/>
              </w:rPr>
            </w:pPr>
            <w:r>
              <w:rPr>
                <w:sz w:val="28"/>
                <w:szCs w:val="28"/>
              </w:rPr>
              <w:t>«</w:t>
            </w:r>
          </w:p>
        </w:tc>
        <w:tc>
          <w:tcPr>
            <w:tcW w:w="2160" w:type="dxa"/>
            <w:tcBorders>
              <w:top w:val="single" w:sz="4" w:space="0" w:color="auto"/>
              <w:left w:val="single" w:sz="8" w:space="0" w:color="auto"/>
              <w:bottom w:val="single" w:sz="4" w:space="0" w:color="auto"/>
              <w:right w:val="single" w:sz="8" w:space="0" w:color="auto"/>
            </w:tcBorders>
          </w:tcPr>
          <w:p w:rsidR="00260474" w:rsidRPr="00260474" w:rsidRDefault="00260474" w:rsidP="009B589E">
            <w:pPr>
              <w:widowControl/>
              <w:autoSpaceDE/>
              <w:autoSpaceDN/>
              <w:adjustRightInd/>
              <w:jc w:val="both"/>
              <w:rPr>
                <w:sz w:val="28"/>
                <w:szCs w:val="28"/>
              </w:rPr>
            </w:pPr>
            <w:r w:rsidRPr="00260474">
              <w:rPr>
                <w:sz w:val="28"/>
                <w:szCs w:val="28"/>
              </w:rPr>
              <w:t>Ресурсное</w:t>
            </w:r>
          </w:p>
          <w:p w:rsidR="00260474" w:rsidRPr="00260474" w:rsidRDefault="00260474" w:rsidP="009B589E">
            <w:pPr>
              <w:jc w:val="both"/>
              <w:rPr>
                <w:sz w:val="28"/>
                <w:szCs w:val="28"/>
                <w:highlight w:val="cyan"/>
              </w:rPr>
            </w:pPr>
            <w:r w:rsidRPr="00260474">
              <w:rPr>
                <w:sz w:val="28"/>
                <w:szCs w:val="28"/>
              </w:rPr>
              <w:t xml:space="preserve">обеспечение муниципальной подпрограммы </w:t>
            </w:r>
          </w:p>
        </w:tc>
        <w:tc>
          <w:tcPr>
            <w:tcW w:w="7054" w:type="dxa"/>
            <w:tcBorders>
              <w:top w:val="single" w:sz="4" w:space="0" w:color="auto"/>
              <w:left w:val="single" w:sz="8" w:space="0" w:color="auto"/>
              <w:bottom w:val="single" w:sz="4" w:space="0" w:color="auto"/>
              <w:right w:val="single" w:sz="8" w:space="0" w:color="auto"/>
            </w:tcBorders>
          </w:tcPr>
          <w:p w:rsidR="00260474" w:rsidRPr="00833FF1" w:rsidRDefault="00260474" w:rsidP="009B589E">
            <w:pPr>
              <w:jc w:val="both"/>
              <w:rPr>
                <w:sz w:val="28"/>
                <w:szCs w:val="28"/>
              </w:rPr>
            </w:pPr>
            <w:r w:rsidRPr="00260474">
              <w:rPr>
                <w:sz w:val="28"/>
                <w:szCs w:val="28"/>
              </w:rPr>
              <w:t>Объём бюджетных ассигнований на реализацию муниципальной подпрограммы за сч</w:t>
            </w:r>
            <w:r w:rsidR="002017ED">
              <w:rPr>
                <w:sz w:val="28"/>
                <w:szCs w:val="28"/>
              </w:rPr>
              <w:t>ё</w:t>
            </w:r>
            <w:r w:rsidRPr="00260474">
              <w:rPr>
                <w:sz w:val="28"/>
                <w:szCs w:val="28"/>
              </w:rPr>
              <w:t xml:space="preserve">т средств бюджета муниципального образования «Муниципальный округ </w:t>
            </w:r>
            <w:r w:rsidRPr="00833FF1">
              <w:rPr>
                <w:sz w:val="28"/>
                <w:szCs w:val="28"/>
              </w:rPr>
              <w:t>Дебёсский район Удмуртской Республики» составит 60705,7 тыс. рублей</w:t>
            </w:r>
            <w:r w:rsidR="00833FF1">
              <w:rPr>
                <w:sz w:val="28"/>
                <w:szCs w:val="28"/>
              </w:rPr>
              <w:t xml:space="preserve"> </w:t>
            </w:r>
            <w:r w:rsidRPr="00833FF1">
              <w:rPr>
                <w:sz w:val="28"/>
                <w:szCs w:val="28"/>
              </w:rPr>
              <w:t xml:space="preserve">в том числе:  </w:t>
            </w:r>
          </w:p>
          <w:p w:rsidR="00260474" w:rsidRPr="00833FF1" w:rsidRDefault="00260474" w:rsidP="009B589E">
            <w:pPr>
              <w:widowControl/>
              <w:autoSpaceDE/>
              <w:autoSpaceDN/>
              <w:adjustRightInd/>
              <w:jc w:val="both"/>
              <w:rPr>
                <w:sz w:val="28"/>
                <w:szCs w:val="28"/>
              </w:rPr>
            </w:pPr>
            <w:r w:rsidRPr="00833FF1">
              <w:rPr>
                <w:sz w:val="28"/>
                <w:szCs w:val="28"/>
              </w:rPr>
              <w:t>2021 году – 22651,9 тыс. рублей</w:t>
            </w:r>
            <w:r w:rsidR="002017ED">
              <w:rPr>
                <w:sz w:val="28"/>
                <w:szCs w:val="28"/>
              </w:rPr>
              <w:t>;</w:t>
            </w:r>
          </w:p>
          <w:p w:rsidR="00260474" w:rsidRPr="00833FF1" w:rsidRDefault="00260474" w:rsidP="009B589E">
            <w:pPr>
              <w:jc w:val="both"/>
              <w:rPr>
                <w:sz w:val="28"/>
                <w:szCs w:val="28"/>
              </w:rPr>
            </w:pPr>
            <w:r w:rsidRPr="00833FF1">
              <w:rPr>
                <w:sz w:val="28"/>
                <w:szCs w:val="28"/>
              </w:rPr>
              <w:t>2022 году – 11260,3 тыс. рублей</w:t>
            </w:r>
            <w:r w:rsidR="002017ED">
              <w:rPr>
                <w:sz w:val="28"/>
                <w:szCs w:val="28"/>
              </w:rPr>
              <w:t>;</w:t>
            </w:r>
          </w:p>
          <w:p w:rsidR="00260474" w:rsidRPr="00833FF1" w:rsidRDefault="00260474" w:rsidP="009B589E">
            <w:pPr>
              <w:jc w:val="both"/>
              <w:rPr>
                <w:sz w:val="28"/>
                <w:szCs w:val="28"/>
              </w:rPr>
            </w:pPr>
            <w:r w:rsidRPr="00833FF1">
              <w:rPr>
                <w:sz w:val="28"/>
                <w:szCs w:val="28"/>
              </w:rPr>
              <w:t>в 2023 году – 8932,7 тыс. рублей</w:t>
            </w:r>
            <w:r w:rsidR="002017ED">
              <w:rPr>
                <w:sz w:val="28"/>
                <w:szCs w:val="28"/>
              </w:rPr>
              <w:t>;</w:t>
            </w:r>
          </w:p>
          <w:p w:rsidR="00260474" w:rsidRPr="00833FF1" w:rsidRDefault="00260474" w:rsidP="009B589E">
            <w:pPr>
              <w:jc w:val="both"/>
              <w:rPr>
                <w:sz w:val="28"/>
                <w:szCs w:val="28"/>
              </w:rPr>
            </w:pPr>
            <w:r w:rsidRPr="00833FF1">
              <w:rPr>
                <w:sz w:val="28"/>
                <w:szCs w:val="28"/>
              </w:rPr>
              <w:t>в 2024 году - 8930,4 тыс. рублей</w:t>
            </w:r>
            <w:r w:rsidR="002017ED">
              <w:rPr>
                <w:sz w:val="28"/>
                <w:szCs w:val="28"/>
              </w:rPr>
              <w:t>;</w:t>
            </w:r>
          </w:p>
          <w:p w:rsidR="00260474" w:rsidRPr="00260474" w:rsidRDefault="00260474" w:rsidP="009B589E">
            <w:pPr>
              <w:jc w:val="both"/>
              <w:rPr>
                <w:color w:val="FF0000"/>
                <w:sz w:val="28"/>
                <w:szCs w:val="28"/>
              </w:rPr>
            </w:pPr>
            <w:r w:rsidRPr="00833FF1">
              <w:rPr>
                <w:sz w:val="28"/>
                <w:szCs w:val="28"/>
              </w:rPr>
              <w:t>в 2025 году – 8930,4 тыс. рублей</w:t>
            </w:r>
            <w:r w:rsidR="002017ED">
              <w:rPr>
                <w:sz w:val="28"/>
                <w:szCs w:val="28"/>
              </w:rPr>
              <w:t>.</w:t>
            </w:r>
            <w:r w:rsidR="00C60DE4" w:rsidRPr="00833FF1">
              <w:rPr>
                <w:sz w:val="28"/>
                <w:szCs w:val="28"/>
              </w:rPr>
              <w:t xml:space="preserve"> </w:t>
            </w:r>
          </w:p>
        </w:tc>
        <w:tc>
          <w:tcPr>
            <w:tcW w:w="425" w:type="dxa"/>
            <w:tcBorders>
              <w:top w:val="nil"/>
              <w:bottom w:val="nil"/>
            </w:tcBorders>
            <w:shd w:val="clear" w:color="auto" w:fill="auto"/>
          </w:tcPr>
          <w:p w:rsidR="00C60DE4" w:rsidRPr="00C60DE4" w:rsidRDefault="00C60DE4" w:rsidP="009B589E">
            <w:pPr>
              <w:widowControl/>
              <w:autoSpaceDE/>
              <w:autoSpaceDN/>
              <w:adjustRightInd/>
              <w:spacing w:after="200" w:line="276" w:lineRule="auto"/>
              <w:jc w:val="both"/>
              <w:rPr>
                <w:color w:val="000000" w:themeColor="text1"/>
                <w:sz w:val="28"/>
                <w:szCs w:val="28"/>
              </w:rPr>
            </w:pPr>
          </w:p>
          <w:p w:rsidR="00C60DE4" w:rsidRPr="00C60DE4" w:rsidRDefault="00C60DE4" w:rsidP="009B589E">
            <w:pPr>
              <w:widowControl/>
              <w:autoSpaceDE/>
              <w:autoSpaceDN/>
              <w:adjustRightInd/>
              <w:spacing w:after="200" w:line="276" w:lineRule="auto"/>
              <w:jc w:val="both"/>
              <w:rPr>
                <w:color w:val="000000" w:themeColor="text1"/>
                <w:sz w:val="28"/>
                <w:szCs w:val="28"/>
              </w:rPr>
            </w:pPr>
          </w:p>
          <w:p w:rsidR="00C60DE4" w:rsidRPr="00C60DE4" w:rsidRDefault="00C60DE4" w:rsidP="009B589E">
            <w:pPr>
              <w:widowControl/>
              <w:autoSpaceDE/>
              <w:autoSpaceDN/>
              <w:adjustRightInd/>
              <w:spacing w:after="200" w:line="276" w:lineRule="auto"/>
              <w:jc w:val="both"/>
              <w:rPr>
                <w:color w:val="000000" w:themeColor="text1"/>
                <w:sz w:val="28"/>
                <w:szCs w:val="28"/>
              </w:rPr>
            </w:pPr>
          </w:p>
          <w:p w:rsidR="00C60DE4" w:rsidRDefault="00C60DE4" w:rsidP="009B589E">
            <w:pPr>
              <w:widowControl/>
              <w:autoSpaceDE/>
              <w:autoSpaceDN/>
              <w:adjustRightInd/>
              <w:spacing w:after="200" w:line="276" w:lineRule="auto"/>
              <w:jc w:val="both"/>
              <w:rPr>
                <w:color w:val="000000" w:themeColor="text1"/>
                <w:sz w:val="28"/>
                <w:szCs w:val="28"/>
              </w:rPr>
            </w:pPr>
          </w:p>
          <w:p w:rsidR="00C60DE4" w:rsidRPr="00C60DE4" w:rsidRDefault="00C60DE4" w:rsidP="009B589E">
            <w:pPr>
              <w:widowControl/>
              <w:autoSpaceDE/>
              <w:autoSpaceDN/>
              <w:adjustRightInd/>
              <w:spacing w:after="200" w:line="276" w:lineRule="auto"/>
              <w:jc w:val="both"/>
              <w:rPr>
                <w:color w:val="000000" w:themeColor="text1"/>
                <w:sz w:val="28"/>
                <w:szCs w:val="28"/>
              </w:rPr>
            </w:pPr>
          </w:p>
          <w:p w:rsidR="00861366" w:rsidRPr="00861366" w:rsidRDefault="00C60DE4" w:rsidP="009B589E">
            <w:pPr>
              <w:widowControl/>
              <w:autoSpaceDE/>
              <w:autoSpaceDN/>
              <w:adjustRightInd/>
              <w:spacing w:after="200" w:line="276" w:lineRule="auto"/>
              <w:jc w:val="both"/>
              <w:rPr>
                <w:color w:val="000000" w:themeColor="text1"/>
                <w:sz w:val="28"/>
                <w:szCs w:val="28"/>
              </w:rPr>
            </w:pPr>
            <w:r w:rsidRPr="00C60DE4">
              <w:rPr>
                <w:color w:val="000000" w:themeColor="text1"/>
                <w:sz w:val="28"/>
                <w:szCs w:val="28"/>
              </w:rPr>
              <w:t xml:space="preserve">»;                   </w:t>
            </w:r>
          </w:p>
        </w:tc>
      </w:tr>
    </w:tbl>
    <w:p w:rsidR="00260474" w:rsidRPr="00735419" w:rsidRDefault="00833FF1" w:rsidP="002017ED">
      <w:pPr>
        <w:ind w:firstLine="708"/>
        <w:jc w:val="both"/>
        <w:rPr>
          <w:sz w:val="24"/>
          <w:szCs w:val="24"/>
        </w:rPr>
      </w:pPr>
      <w:r>
        <w:rPr>
          <w:sz w:val="28"/>
          <w:szCs w:val="28"/>
        </w:rPr>
        <w:lastRenderedPageBreak/>
        <w:t>в</w:t>
      </w:r>
      <w:r w:rsidR="007A483C" w:rsidRPr="00E71C6A">
        <w:rPr>
          <w:sz w:val="28"/>
          <w:szCs w:val="28"/>
        </w:rPr>
        <w:t xml:space="preserve">) в строке «Ожидаемые </w:t>
      </w:r>
      <w:r w:rsidR="006647A9">
        <w:rPr>
          <w:sz w:val="28"/>
          <w:szCs w:val="28"/>
        </w:rPr>
        <w:t>к</w:t>
      </w:r>
      <w:r w:rsidR="007A483C" w:rsidRPr="00E71C6A">
        <w:rPr>
          <w:sz w:val="28"/>
          <w:szCs w:val="28"/>
        </w:rPr>
        <w:t xml:space="preserve">онечные результаты, оценка </w:t>
      </w:r>
      <w:r w:rsidR="007A483C">
        <w:rPr>
          <w:sz w:val="28"/>
          <w:szCs w:val="28"/>
        </w:rPr>
        <w:t>планируемой</w:t>
      </w:r>
      <w:r w:rsidR="002017ED">
        <w:rPr>
          <w:sz w:val="28"/>
          <w:szCs w:val="28"/>
        </w:rPr>
        <w:t xml:space="preserve"> </w:t>
      </w:r>
      <w:r w:rsidR="007A483C" w:rsidRPr="00E71C6A">
        <w:rPr>
          <w:sz w:val="28"/>
          <w:szCs w:val="28"/>
        </w:rPr>
        <w:t>эффективности»</w:t>
      </w:r>
      <w:r w:rsidR="007A483C">
        <w:rPr>
          <w:sz w:val="28"/>
          <w:szCs w:val="28"/>
        </w:rPr>
        <w:t xml:space="preserve"> цифры «2024» заменить цифрами «2025</w:t>
      </w:r>
      <w:r w:rsidR="007A483C" w:rsidRPr="00833FF1">
        <w:rPr>
          <w:sz w:val="28"/>
          <w:szCs w:val="28"/>
        </w:rPr>
        <w:t>»;</w:t>
      </w:r>
      <w:r w:rsidR="007A483C">
        <w:rPr>
          <w:sz w:val="24"/>
          <w:szCs w:val="24"/>
        </w:rPr>
        <w:t xml:space="preserve"> </w:t>
      </w:r>
    </w:p>
    <w:p w:rsidR="0018681D" w:rsidRDefault="007A483C" w:rsidP="009B589E">
      <w:pPr>
        <w:pStyle w:val="ConsPlusNormal"/>
        <w:ind w:firstLine="708"/>
        <w:jc w:val="both"/>
        <w:rPr>
          <w:rFonts w:ascii="Times New Roman" w:hAnsi="Times New Roman" w:cs="Times New Roman"/>
          <w:bCs/>
          <w:sz w:val="28"/>
          <w:szCs w:val="28"/>
        </w:rPr>
      </w:pPr>
      <w:r w:rsidRPr="0018681D">
        <w:rPr>
          <w:rFonts w:ascii="Times New Roman" w:hAnsi="Times New Roman" w:cs="Times New Roman"/>
          <w:sz w:val="28"/>
          <w:szCs w:val="28"/>
        </w:rPr>
        <w:t>1.</w:t>
      </w:r>
      <w:r w:rsidR="00637876">
        <w:rPr>
          <w:rFonts w:ascii="Times New Roman" w:hAnsi="Times New Roman" w:cs="Times New Roman"/>
          <w:sz w:val="28"/>
          <w:szCs w:val="28"/>
        </w:rPr>
        <w:t>5</w:t>
      </w:r>
      <w:r w:rsidRPr="0018681D">
        <w:rPr>
          <w:rFonts w:ascii="Times New Roman" w:hAnsi="Times New Roman" w:cs="Times New Roman"/>
          <w:sz w:val="28"/>
          <w:szCs w:val="28"/>
        </w:rPr>
        <w:t>.</w:t>
      </w:r>
      <w:r w:rsidR="0018681D">
        <w:rPr>
          <w:rFonts w:ascii="Times New Roman" w:hAnsi="Times New Roman" w:cs="Times New Roman"/>
          <w:sz w:val="28"/>
          <w:szCs w:val="28"/>
        </w:rPr>
        <w:t xml:space="preserve"> </w:t>
      </w:r>
      <w:r w:rsidRPr="0018681D">
        <w:rPr>
          <w:rFonts w:ascii="Times New Roman" w:hAnsi="Times New Roman" w:cs="Times New Roman"/>
          <w:sz w:val="28"/>
          <w:szCs w:val="28"/>
        </w:rPr>
        <w:t>в паспорте</w:t>
      </w:r>
      <w:r w:rsidR="006647A9">
        <w:rPr>
          <w:rFonts w:ascii="Times New Roman" w:hAnsi="Times New Roman" w:cs="Times New Roman"/>
          <w:sz w:val="28"/>
          <w:szCs w:val="28"/>
        </w:rPr>
        <w:t xml:space="preserve"> муниципальной подпрограммы </w:t>
      </w:r>
      <w:r w:rsidR="0018681D" w:rsidRPr="0018681D">
        <w:rPr>
          <w:rFonts w:ascii="Times New Roman" w:hAnsi="Times New Roman" w:cs="Times New Roman"/>
          <w:b/>
          <w:bCs/>
          <w:sz w:val="28"/>
          <w:szCs w:val="28"/>
        </w:rPr>
        <w:t>«</w:t>
      </w:r>
      <w:r w:rsidR="0018681D" w:rsidRPr="0018681D">
        <w:rPr>
          <w:rFonts w:ascii="Times New Roman" w:hAnsi="Times New Roman" w:cs="Times New Roman"/>
          <w:bCs/>
          <w:sz w:val="28"/>
          <w:szCs w:val="28"/>
        </w:rPr>
        <w:t>Повышение</w:t>
      </w:r>
      <w:r w:rsidR="0018681D">
        <w:rPr>
          <w:rFonts w:ascii="Times New Roman" w:hAnsi="Times New Roman" w:cs="Times New Roman"/>
          <w:bCs/>
          <w:sz w:val="28"/>
          <w:szCs w:val="28"/>
        </w:rPr>
        <w:t xml:space="preserve"> эффективности </w:t>
      </w:r>
      <w:r w:rsidR="0018681D" w:rsidRPr="0018681D">
        <w:rPr>
          <w:rFonts w:ascii="Times New Roman" w:hAnsi="Times New Roman" w:cs="Times New Roman"/>
          <w:bCs/>
          <w:sz w:val="28"/>
          <w:szCs w:val="28"/>
        </w:rPr>
        <w:t>расходов бюджета»</w:t>
      </w:r>
      <w:r w:rsidR="0018681D">
        <w:rPr>
          <w:rFonts w:ascii="Times New Roman" w:hAnsi="Times New Roman" w:cs="Times New Roman"/>
          <w:bCs/>
          <w:sz w:val="28"/>
          <w:szCs w:val="28"/>
        </w:rPr>
        <w:t>:</w:t>
      </w:r>
      <w:r w:rsidR="0018681D">
        <w:rPr>
          <w:rFonts w:ascii="Times New Roman" w:hAnsi="Times New Roman" w:cs="Times New Roman"/>
          <w:bCs/>
          <w:sz w:val="28"/>
          <w:szCs w:val="28"/>
        </w:rPr>
        <w:tab/>
      </w:r>
    </w:p>
    <w:p w:rsidR="0018681D" w:rsidRDefault="0018681D" w:rsidP="009B589E">
      <w:pPr>
        <w:pStyle w:val="ConsPlusNormal"/>
        <w:ind w:firstLine="708"/>
        <w:jc w:val="both"/>
        <w:rPr>
          <w:rFonts w:ascii="Times New Roman" w:hAnsi="Times New Roman" w:cs="Times New Roman"/>
          <w:sz w:val="28"/>
          <w:szCs w:val="28"/>
        </w:rPr>
      </w:pPr>
      <w:r w:rsidRPr="0018681D">
        <w:rPr>
          <w:rFonts w:ascii="Times New Roman" w:hAnsi="Times New Roman" w:cs="Times New Roman"/>
          <w:sz w:val="28"/>
          <w:szCs w:val="28"/>
        </w:rPr>
        <w:t xml:space="preserve">а) в строке </w:t>
      </w:r>
      <w:r w:rsidRPr="0018681D">
        <w:rPr>
          <w:rFonts w:ascii="Times New Roman" w:hAnsi="Times New Roman" w:cs="Times New Roman"/>
          <w:sz w:val="28"/>
          <w:szCs w:val="28"/>
        </w:rPr>
        <w:tab/>
        <w:t>«Срок</w:t>
      </w:r>
      <w:r>
        <w:rPr>
          <w:rFonts w:ascii="Times New Roman" w:hAnsi="Times New Roman" w:cs="Times New Roman"/>
          <w:sz w:val="28"/>
          <w:szCs w:val="28"/>
        </w:rPr>
        <w:t xml:space="preserve"> </w:t>
      </w:r>
      <w:r w:rsidRPr="0018681D">
        <w:rPr>
          <w:rFonts w:ascii="Times New Roman" w:hAnsi="Times New Roman" w:cs="Times New Roman"/>
          <w:sz w:val="28"/>
          <w:szCs w:val="28"/>
        </w:rPr>
        <w:t xml:space="preserve">реализации муниципальной </w:t>
      </w:r>
      <w:r w:rsidR="006647A9">
        <w:rPr>
          <w:rFonts w:ascii="Times New Roman" w:hAnsi="Times New Roman" w:cs="Times New Roman"/>
          <w:sz w:val="28"/>
          <w:szCs w:val="28"/>
        </w:rPr>
        <w:t>под</w:t>
      </w:r>
      <w:r w:rsidRPr="0018681D">
        <w:rPr>
          <w:rFonts w:ascii="Times New Roman" w:hAnsi="Times New Roman" w:cs="Times New Roman"/>
          <w:sz w:val="28"/>
          <w:szCs w:val="28"/>
        </w:rPr>
        <w:t>программы» цифры «2024</w:t>
      </w:r>
      <w:r>
        <w:rPr>
          <w:rFonts w:ascii="Times New Roman" w:hAnsi="Times New Roman" w:cs="Times New Roman"/>
          <w:sz w:val="28"/>
          <w:szCs w:val="28"/>
        </w:rPr>
        <w:t xml:space="preserve">» заменить </w:t>
      </w:r>
      <w:r w:rsidRPr="0018681D">
        <w:rPr>
          <w:rFonts w:ascii="Times New Roman" w:hAnsi="Times New Roman" w:cs="Times New Roman"/>
          <w:sz w:val="28"/>
          <w:szCs w:val="28"/>
        </w:rPr>
        <w:t>цифрами</w:t>
      </w:r>
      <w:r>
        <w:rPr>
          <w:rFonts w:ascii="Times New Roman" w:hAnsi="Times New Roman" w:cs="Times New Roman"/>
          <w:sz w:val="28"/>
          <w:szCs w:val="28"/>
        </w:rPr>
        <w:t xml:space="preserve"> </w:t>
      </w:r>
      <w:r w:rsidRPr="0018681D">
        <w:rPr>
          <w:rFonts w:ascii="Times New Roman" w:hAnsi="Times New Roman" w:cs="Times New Roman"/>
          <w:sz w:val="28"/>
          <w:szCs w:val="28"/>
        </w:rPr>
        <w:t>«2025»;</w:t>
      </w:r>
    </w:p>
    <w:p w:rsidR="0018681D" w:rsidRDefault="0018681D" w:rsidP="009B589E">
      <w:pPr>
        <w:widowControl/>
        <w:autoSpaceDE/>
        <w:autoSpaceDN/>
        <w:adjustRightInd/>
        <w:jc w:val="both"/>
        <w:rPr>
          <w:sz w:val="28"/>
          <w:szCs w:val="28"/>
        </w:rPr>
      </w:pPr>
      <w:r>
        <w:rPr>
          <w:sz w:val="28"/>
          <w:szCs w:val="28"/>
        </w:rPr>
        <w:tab/>
        <w:t>б) строку «</w:t>
      </w:r>
      <w:r w:rsidRPr="00E71C6A">
        <w:rPr>
          <w:sz w:val="28"/>
          <w:szCs w:val="28"/>
        </w:rPr>
        <w:t xml:space="preserve">Ресурсное обеспечение муниципальной </w:t>
      </w:r>
      <w:r w:rsidR="006647A9">
        <w:rPr>
          <w:sz w:val="28"/>
          <w:szCs w:val="28"/>
        </w:rPr>
        <w:t>под</w:t>
      </w:r>
      <w:r w:rsidRPr="00E71C6A">
        <w:rPr>
          <w:sz w:val="28"/>
          <w:szCs w:val="28"/>
        </w:rPr>
        <w:t>программы</w:t>
      </w:r>
      <w:r>
        <w:rPr>
          <w:sz w:val="28"/>
          <w:szCs w:val="28"/>
        </w:rPr>
        <w:t>» изложить в следующей редакции:</w:t>
      </w:r>
      <w:r w:rsidRPr="00E71C6A">
        <w:rPr>
          <w:sz w:val="28"/>
          <w:szCs w:val="28"/>
        </w:rPr>
        <w:t xml:space="preserve"> </w:t>
      </w:r>
    </w:p>
    <w:p w:rsidR="0018681D" w:rsidRDefault="0018681D" w:rsidP="009B589E">
      <w:pPr>
        <w:widowControl/>
        <w:autoSpaceDE/>
        <w:autoSpaceDN/>
        <w:adjustRightInd/>
        <w:jc w:val="both"/>
        <w:rPr>
          <w:sz w:val="28"/>
          <w:szCs w:val="28"/>
        </w:rPr>
      </w:pPr>
    </w:p>
    <w:tbl>
      <w:tblPr>
        <w:tblW w:w="10426" w:type="dxa"/>
        <w:tblCellSpacing w:w="5" w:type="nil"/>
        <w:tblInd w:w="-570" w:type="dxa"/>
        <w:tblLayout w:type="fixed"/>
        <w:tblCellMar>
          <w:left w:w="75" w:type="dxa"/>
          <w:right w:w="75" w:type="dxa"/>
        </w:tblCellMar>
        <w:tblLook w:val="0000" w:firstRow="0" w:lastRow="0" w:firstColumn="0" w:lastColumn="0" w:noHBand="0" w:noVBand="0"/>
      </w:tblPr>
      <w:tblGrid>
        <w:gridCol w:w="645"/>
        <w:gridCol w:w="2160"/>
        <w:gridCol w:w="7054"/>
        <w:gridCol w:w="567"/>
      </w:tblGrid>
      <w:tr w:rsidR="00861366" w:rsidRPr="0018681D" w:rsidTr="00861366">
        <w:trPr>
          <w:trHeight w:val="2022"/>
          <w:tblCellSpacing w:w="5" w:type="nil"/>
        </w:trPr>
        <w:tc>
          <w:tcPr>
            <w:tcW w:w="645" w:type="dxa"/>
            <w:tcBorders>
              <w:top w:val="nil"/>
              <w:bottom w:val="nil"/>
            </w:tcBorders>
            <w:shd w:val="clear" w:color="auto" w:fill="auto"/>
          </w:tcPr>
          <w:p w:rsidR="00861366" w:rsidRPr="0018681D" w:rsidRDefault="00861366" w:rsidP="009B589E">
            <w:pPr>
              <w:widowControl/>
              <w:autoSpaceDE/>
              <w:autoSpaceDN/>
              <w:adjustRightInd/>
              <w:jc w:val="both"/>
              <w:rPr>
                <w:sz w:val="28"/>
                <w:szCs w:val="28"/>
              </w:rPr>
            </w:pPr>
            <w:r>
              <w:rPr>
                <w:sz w:val="28"/>
                <w:szCs w:val="28"/>
              </w:rPr>
              <w:t xml:space="preserve">     «</w:t>
            </w:r>
          </w:p>
        </w:tc>
        <w:tc>
          <w:tcPr>
            <w:tcW w:w="2160" w:type="dxa"/>
            <w:tcBorders>
              <w:top w:val="single" w:sz="4" w:space="0" w:color="auto"/>
              <w:left w:val="single" w:sz="8" w:space="0" w:color="auto"/>
              <w:bottom w:val="single" w:sz="8" w:space="0" w:color="auto"/>
              <w:right w:val="single" w:sz="8" w:space="0" w:color="auto"/>
            </w:tcBorders>
          </w:tcPr>
          <w:p w:rsidR="0018681D" w:rsidRPr="0018681D" w:rsidRDefault="0018681D" w:rsidP="009B589E">
            <w:pPr>
              <w:widowControl/>
              <w:autoSpaceDE/>
              <w:autoSpaceDN/>
              <w:adjustRightInd/>
              <w:jc w:val="both"/>
              <w:rPr>
                <w:sz w:val="28"/>
                <w:szCs w:val="28"/>
              </w:rPr>
            </w:pPr>
            <w:r w:rsidRPr="0018681D">
              <w:rPr>
                <w:sz w:val="28"/>
                <w:szCs w:val="28"/>
              </w:rPr>
              <w:t>Ресурсное</w:t>
            </w:r>
          </w:p>
          <w:p w:rsidR="0018681D" w:rsidRPr="0018681D" w:rsidRDefault="0018681D" w:rsidP="009B589E">
            <w:pPr>
              <w:jc w:val="both"/>
              <w:rPr>
                <w:sz w:val="28"/>
                <w:szCs w:val="28"/>
              </w:rPr>
            </w:pPr>
            <w:r w:rsidRPr="0018681D">
              <w:rPr>
                <w:sz w:val="28"/>
                <w:szCs w:val="28"/>
              </w:rPr>
              <w:t xml:space="preserve">обеспечение муниципальной подпрограммы </w:t>
            </w:r>
          </w:p>
        </w:tc>
        <w:tc>
          <w:tcPr>
            <w:tcW w:w="7054" w:type="dxa"/>
            <w:tcBorders>
              <w:top w:val="single" w:sz="4" w:space="0" w:color="auto"/>
              <w:left w:val="single" w:sz="8" w:space="0" w:color="auto"/>
              <w:bottom w:val="single" w:sz="8" w:space="0" w:color="auto"/>
              <w:right w:val="single" w:sz="8" w:space="0" w:color="auto"/>
            </w:tcBorders>
          </w:tcPr>
          <w:p w:rsidR="0018681D" w:rsidRPr="00833FF1" w:rsidRDefault="0018681D" w:rsidP="009B589E">
            <w:pPr>
              <w:jc w:val="both"/>
              <w:rPr>
                <w:sz w:val="28"/>
                <w:szCs w:val="28"/>
              </w:rPr>
            </w:pPr>
            <w:r w:rsidRPr="0018681D">
              <w:rPr>
                <w:sz w:val="28"/>
                <w:szCs w:val="28"/>
              </w:rPr>
              <w:t>Объём бюджетных ассигнований на реализацию подпрограммы за сч</w:t>
            </w:r>
            <w:r w:rsidR="00F61F10">
              <w:rPr>
                <w:sz w:val="28"/>
                <w:szCs w:val="28"/>
              </w:rPr>
              <w:t>ё</w:t>
            </w:r>
            <w:r w:rsidRPr="0018681D">
              <w:rPr>
                <w:sz w:val="28"/>
                <w:szCs w:val="28"/>
              </w:rPr>
              <w:t xml:space="preserve">т средств бюджета муниципального образования «Муниципальный </w:t>
            </w:r>
            <w:r w:rsidRPr="00833FF1">
              <w:rPr>
                <w:sz w:val="28"/>
                <w:szCs w:val="28"/>
              </w:rPr>
              <w:t xml:space="preserve">округ Дебёсский район Удмуртской Республики» составит 12089,6 тыс. рублей, в том числе: </w:t>
            </w:r>
          </w:p>
          <w:p w:rsidR="0018681D" w:rsidRPr="00833FF1" w:rsidRDefault="0018681D" w:rsidP="009B589E">
            <w:pPr>
              <w:jc w:val="both"/>
              <w:rPr>
                <w:sz w:val="28"/>
                <w:szCs w:val="28"/>
              </w:rPr>
            </w:pPr>
            <w:r w:rsidRPr="00833FF1">
              <w:rPr>
                <w:sz w:val="28"/>
                <w:szCs w:val="28"/>
              </w:rPr>
              <w:t>в 2021 году – 1365,6 тыс. рублей</w:t>
            </w:r>
            <w:r w:rsidR="00F61F10">
              <w:rPr>
                <w:sz w:val="28"/>
                <w:szCs w:val="28"/>
              </w:rPr>
              <w:t>;</w:t>
            </w:r>
          </w:p>
          <w:p w:rsidR="0018681D" w:rsidRPr="00833FF1" w:rsidRDefault="0018681D" w:rsidP="009B589E">
            <w:pPr>
              <w:jc w:val="both"/>
              <w:rPr>
                <w:sz w:val="28"/>
                <w:szCs w:val="28"/>
              </w:rPr>
            </w:pPr>
            <w:r w:rsidRPr="00833FF1">
              <w:rPr>
                <w:sz w:val="28"/>
                <w:szCs w:val="28"/>
              </w:rPr>
              <w:t>в 2022 году – 7424,0 тыс. рублей;</w:t>
            </w:r>
          </w:p>
          <w:p w:rsidR="0018681D" w:rsidRPr="00833FF1" w:rsidRDefault="0018681D" w:rsidP="009B589E">
            <w:pPr>
              <w:jc w:val="both"/>
              <w:rPr>
                <w:sz w:val="28"/>
                <w:szCs w:val="28"/>
              </w:rPr>
            </w:pPr>
            <w:r w:rsidRPr="00833FF1">
              <w:rPr>
                <w:sz w:val="28"/>
                <w:szCs w:val="28"/>
              </w:rPr>
              <w:t>в 2023 году – 1100,0 тыс. рублей;</w:t>
            </w:r>
          </w:p>
          <w:p w:rsidR="0018681D" w:rsidRPr="00833FF1" w:rsidRDefault="0018681D" w:rsidP="009B589E">
            <w:pPr>
              <w:jc w:val="both"/>
              <w:rPr>
                <w:sz w:val="28"/>
                <w:szCs w:val="28"/>
              </w:rPr>
            </w:pPr>
            <w:r w:rsidRPr="00833FF1">
              <w:rPr>
                <w:sz w:val="28"/>
                <w:szCs w:val="28"/>
              </w:rPr>
              <w:t>в 2024 году – 1100,0 тыс. рублей</w:t>
            </w:r>
            <w:r w:rsidR="00F61F10">
              <w:rPr>
                <w:sz w:val="28"/>
                <w:szCs w:val="28"/>
              </w:rPr>
              <w:t>;</w:t>
            </w:r>
          </w:p>
          <w:p w:rsidR="0018681D" w:rsidRPr="0018681D" w:rsidRDefault="00F61F10" w:rsidP="009B589E">
            <w:pPr>
              <w:jc w:val="both"/>
              <w:rPr>
                <w:sz w:val="28"/>
                <w:szCs w:val="28"/>
              </w:rPr>
            </w:pPr>
            <w:r>
              <w:rPr>
                <w:sz w:val="28"/>
                <w:szCs w:val="28"/>
              </w:rPr>
              <w:t>в</w:t>
            </w:r>
            <w:r w:rsidR="0018681D" w:rsidRPr="00833FF1">
              <w:rPr>
                <w:sz w:val="28"/>
                <w:szCs w:val="28"/>
              </w:rPr>
              <w:t xml:space="preserve"> 2025 году – 1100,0 тыс. рублей</w:t>
            </w:r>
            <w:r>
              <w:rPr>
                <w:sz w:val="28"/>
                <w:szCs w:val="28"/>
              </w:rPr>
              <w:t>.</w:t>
            </w:r>
            <w:r w:rsidR="0018681D" w:rsidRPr="00833FF1">
              <w:rPr>
                <w:sz w:val="28"/>
                <w:szCs w:val="28"/>
              </w:rPr>
              <w:t xml:space="preserve"> </w:t>
            </w:r>
          </w:p>
        </w:tc>
        <w:tc>
          <w:tcPr>
            <w:tcW w:w="567" w:type="dxa"/>
            <w:tcBorders>
              <w:top w:val="nil"/>
              <w:bottom w:val="single" w:sz="4" w:space="0" w:color="auto"/>
            </w:tcBorders>
            <w:shd w:val="clear" w:color="auto" w:fill="auto"/>
          </w:tcPr>
          <w:p w:rsidR="00861366" w:rsidRPr="00861366" w:rsidRDefault="00861366" w:rsidP="009B589E">
            <w:pPr>
              <w:widowControl/>
              <w:autoSpaceDE/>
              <w:autoSpaceDN/>
              <w:adjustRightInd/>
              <w:spacing w:after="200" w:line="276" w:lineRule="auto"/>
              <w:jc w:val="both"/>
              <w:rPr>
                <w:sz w:val="28"/>
                <w:szCs w:val="28"/>
              </w:rPr>
            </w:pPr>
          </w:p>
          <w:p w:rsidR="00861366" w:rsidRPr="00861366" w:rsidRDefault="00861366" w:rsidP="009B589E">
            <w:pPr>
              <w:widowControl/>
              <w:autoSpaceDE/>
              <w:autoSpaceDN/>
              <w:adjustRightInd/>
              <w:spacing w:after="200" w:line="276" w:lineRule="auto"/>
              <w:jc w:val="both"/>
              <w:rPr>
                <w:sz w:val="28"/>
                <w:szCs w:val="28"/>
              </w:rPr>
            </w:pPr>
          </w:p>
          <w:p w:rsidR="00861366" w:rsidRPr="00861366" w:rsidRDefault="00861366" w:rsidP="009B589E">
            <w:pPr>
              <w:widowControl/>
              <w:autoSpaceDE/>
              <w:autoSpaceDN/>
              <w:adjustRightInd/>
              <w:spacing w:after="200" w:line="276" w:lineRule="auto"/>
              <w:jc w:val="both"/>
              <w:rPr>
                <w:sz w:val="28"/>
                <w:szCs w:val="28"/>
              </w:rPr>
            </w:pPr>
          </w:p>
          <w:p w:rsidR="00861366" w:rsidRPr="00861366" w:rsidRDefault="00861366" w:rsidP="009B589E">
            <w:pPr>
              <w:widowControl/>
              <w:autoSpaceDE/>
              <w:autoSpaceDN/>
              <w:adjustRightInd/>
              <w:spacing w:after="200" w:line="276" w:lineRule="auto"/>
              <w:jc w:val="both"/>
              <w:rPr>
                <w:sz w:val="28"/>
                <w:szCs w:val="28"/>
              </w:rPr>
            </w:pPr>
          </w:p>
          <w:p w:rsidR="00861366" w:rsidRPr="00861366" w:rsidRDefault="00861366" w:rsidP="009B589E">
            <w:pPr>
              <w:widowControl/>
              <w:autoSpaceDE/>
              <w:autoSpaceDN/>
              <w:adjustRightInd/>
              <w:spacing w:after="200" w:line="276" w:lineRule="auto"/>
              <w:jc w:val="both"/>
              <w:rPr>
                <w:sz w:val="28"/>
                <w:szCs w:val="28"/>
              </w:rPr>
            </w:pPr>
          </w:p>
          <w:p w:rsidR="00861366" w:rsidRPr="00861366" w:rsidRDefault="00861366" w:rsidP="009B589E">
            <w:pPr>
              <w:widowControl/>
              <w:autoSpaceDE/>
              <w:autoSpaceDN/>
              <w:adjustRightInd/>
              <w:spacing w:after="200" w:line="276" w:lineRule="auto"/>
              <w:jc w:val="both"/>
              <w:rPr>
                <w:sz w:val="28"/>
                <w:szCs w:val="28"/>
              </w:rPr>
            </w:pPr>
            <w:r w:rsidRPr="00861366">
              <w:rPr>
                <w:sz w:val="28"/>
                <w:szCs w:val="28"/>
              </w:rPr>
              <w:t>»;</w:t>
            </w:r>
          </w:p>
        </w:tc>
      </w:tr>
    </w:tbl>
    <w:p w:rsidR="0018681D" w:rsidRDefault="0018681D" w:rsidP="009B589E">
      <w:pPr>
        <w:ind w:firstLine="708"/>
        <w:jc w:val="both"/>
        <w:rPr>
          <w:sz w:val="28"/>
          <w:szCs w:val="28"/>
        </w:rPr>
      </w:pPr>
    </w:p>
    <w:p w:rsidR="0018681D" w:rsidRDefault="00833FF1" w:rsidP="0091170B">
      <w:pPr>
        <w:ind w:firstLine="708"/>
        <w:jc w:val="both"/>
        <w:rPr>
          <w:sz w:val="28"/>
          <w:szCs w:val="28"/>
        </w:rPr>
      </w:pPr>
      <w:r>
        <w:rPr>
          <w:sz w:val="28"/>
          <w:szCs w:val="28"/>
        </w:rPr>
        <w:t>в</w:t>
      </w:r>
      <w:r w:rsidR="0018681D" w:rsidRPr="00E71C6A">
        <w:rPr>
          <w:sz w:val="28"/>
          <w:szCs w:val="28"/>
        </w:rPr>
        <w:t xml:space="preserve">) в строке «Ожидаемые </w:t>
      </w:r>
      <w:r w:rsidR="006647A9">
        <w:rPr>
          <w:sz w:val="28"/>
          <w:szCs w:val="28"/>
        </w:rPr>
        <w:t>к</w:t>
      </w:r>
      <w:r w:rsidR="0018681D" w:rsidRPr="00E71C6A">
        <w:rPr>
          <w:sz w:val="28"/>
          <w:szCs w:val="28"/>
        </w:rPr>
        <w:t xml:space="preserve">онечные результаты, оценка </w:t>
      </w:r>
      <w:r w:rsidR="0018681D">
        <w:rPr>
          <w:sz w:val="28"/>
          <w:szCs w:val="28"/>
        </w:rPr>
        <w:t>планируемой</w:t>
      </w:r>
    </w:p>
    <w:p w:rsidR="0018681D" w:rsidRDefault="0018681D" w:rsidP="0091170B">
      <w:pPr>
        <w:jc w:val="both"/>
        <w:rPr>
          <w:sz w:val="24"/>
          <w:szCs w:val="24"/>
        </w:rPr>
      </w:pPr>
      <w:r w:rsidRPr="00E71C6A">
        <w:rPr>
          <w:sz w:val="28"/>
          <w:szCs w:val="28"/>
        </w:rPr>
        <w:t>эффективности»</w:t>
      </w:r>
      <w:r>
        <w:rPr>
          <w:sz w:val="28"/>
          <w:szCs w:val="28"/>
        </w:rPr>
        <w:t xml:space="preserve"> слова «не ниже» заменить словами «не мене</w:t>
      </w:r>
      <w:r w:rsidRPr="00833FF1">
        <w:rPr>
          <w:sz w:val="28"/>
          <w:szCs w:val="28"/>
        </w:rPr>
        <w:t>е»;</w:t>
      </w:r>
      <w:r w:rsidRPr="00833FF1">
        <w:rPr>
          <w:sz w:val="24"/>
          <w:szCs w:val="24"/>
        </w:rPr>
        <w:t xml:space="preserve"> </w:t>
      </w:r>
    </w:p>
    <w:p w:rsidR="00637876" w:rsidRDefault="00735419" w:rsidP="0091170B">
      <w:pPr>
        <w:jc w:val="both"/>
        <w:rPr>
          <w:sz w:val="28"/>
          <w:szCs w:val="28"/>
        </w:rPr>
      </w:pPr>
      <w:r>
        <w:rPr>
          <w:sz w:val="28"/>
          <w:szCs w:val="28"/>
        </w:rPr>
        <w:tab/>
      </w:r>
      <w:r w:rsidR="00637876">
        <w:rPr>
          <w:sz w:val="28"/>
          <w:szCs w:val="28"/>
        </w:rPr>
        <w:t>1.6</w:t>
      </w:r>
      <w:r w:rsidR="0091170B">
        <w:rPr>
          <w:sz w:val="28"/>
          <w:szCs w:val="28"/>
        </w:rPr>
        <w:t>. П</w:t>
      </w:r>
      <w:r w:rsidR="00637876" w:rsidRPr="00637876">
        <w:rPr>
          <w:sz w:val="28"/>
          <w:szCs w:val="28"/>
        </w:rPr>
        <w:t xml:space="preserve">риложение </w:t>
      </w:r>
      <w:r w:rsidR="00637876">
        <w:rPr>
          <w:sz w:val="28"/>
          <w:szCs w:val="28"/>
        </w:rPr>
        <w:t xml:space="preserve">1 </w:t>
      </w:r>
      <w:r w:rsidR="00637876" w:rsidRPr="00637876">
        <w:rPr>
          <w:sz w:val="28"/>
          <w:szCs w:val="28"/>
        </w:rPr>
        <w:t xml:space="preserve">изложить в редакции согласно приложению </w:t>
      </w:r>
      <w:r w:rsidR="00637876">
        <w:rPr>
          <w:sz w:val="28"/>
          <w:szCs w:val="28"/>
        </w:rPr>
        <w:t>1</w:t>
      </w:r>
      <w:r w:rsidR="00637876" w:rsidRPr="00637876">
        <w:rPr>
          <w:sz w:val="28"/>
          <w:szCs w:val="28"/>
        </w:rPr>
        <w:t>;</w:t>
      </w:r>
    </w:p>
    <w:p w:rsidR="00637876" w:rsidRDefault="00637876" w:rsidP="0091170B">
      <w:pPr>
        <w:ind w:firstLine="708"/>
        <w:jc w:val="both"/>
        <w:rPr>
          <w:sz w:val="28"/>
          <w:szCs w:val="28"/>
        </w:rPr>
      </w:pPr>
      <w:r>
        <w:rPr>
          <w:sz w:val="28"/>
          <w:szCs w:val="28"/>
        </w:rPr>
        <w:t>1.7</w:t>
      </w:r>
      <w:r w:rsidR="0091170B">
        <w:rPr>
          <w:sz w:val="28"/>
          <w:szCs w:val="28"/>
        </w:rPr>
        <w:t>. П</w:t>
      </w:r>
      <w:r w:rsidRPr="00637876">
        <w:rPr>
          <w:sz w:val="28"/>
          <w:szCs w:val="28"/>
        </w:rPr>
        <w:t xml:space="preserve">риложение </w:t>
      </w:r>
      <w:r>
        <w:rPr>
          <w:sz w:val="28"/>
          <w:szCs w:val="28"/>
        </w:rPr>
        <w:t>2</w:t>
      </w:r>
      <w:r w:rsidRPr="00637876">
        <w:rPr>
          <w:sz w:val="28"/>
          <w:szCs w:val="28"/>
        </w:rPr>
        <w:t xml:space="preserve"> изложить в редакции согласно приложению </w:t>
      </w:r>
      <w:r>
        <w:rPr>
          <w:sz w:val="28"/>
          <w:szCs w:val="28"/>
        </w:rPr>
        <w:t>2;</w:t>
      </w:r>
      <w:r w:rsidRPr="00637876">
        <w:rPr>
          <w:sz w:val="28"/>
          <w:szCs w:val="28"/>
        </w:rPr>
        <w:t xml:space="preserve"> </w:t>
      </w:r>
    </w:p>
    <w:p w:rsidR="00637876" w:rsidRDefault="00637876" w:rsidP="0091170B">
      <w:pPr>
        <w:ind w:firstLine="708"/>
        <w:jc w:val="both"/>
        <w:rPr>
          <w:sz w:val="28"/>
          <w:szCs w:val="28"/>
        </w:rPr>
      </w:pPr>
      <w:r>
        <w:rPr>
          <w:sz w:val="28"/>
          <w:szCs w:val="28"/>
        </w:rPr>
        <w:t>1.8</w:t>
      </w:r>
      <w:r w:rsidR="0091170B">
        <w:rPr>
          <w:sz w:val="28"/>
          <w:szCs w:val="28"/>
        </w:rPr>
        <w:t>. П</w:t>
      </w:r>
      <w:r w:rsidRPr="00637876">
        <w:rPr>
          <w:sz w:val="28"/>
          <w:szCs w:val="28"/>
        </w:rPr>
        <w:t xml:space="preserve">риложение </w:t>
      </w:r>
      <w:r>
        <w:rPr>
          <w:sz w:val="28"/>
          <w:szCs w:val="28"/>
        </w:rPr>
        <w:t>3</w:t>
      </w:r>
      <w:r w:rsidRPr="00637876">
        <w:rPr>
          <w:sz w:val="28"/>
          <w:szCs w:val="28"/>
        </w:rPr>
        <w:t xml:space="preserve"> </w:t>
      </w:r>
      <w:r>
        <w:rPr>
          <w:sz w:val="28"/>
          <w:szCs w:val="28"/>
        </w:rPr>
        <w:t>изложить в</w:t>
      </w:r>
      <w:r w:rsidRPr="00637876">
        <w:rPr>
          <w:sz w:val="28"/>
          <w:szCs w:val="28"/>
        </w:rPr>
        <w:t xml:space="preserve"> редакции согласно приложению </w:t>
      </w:r>
      <w:r>
        <w:rPr>
          <w:sz w:val="28"/>
          <w:szCs w:val="28"/>
        </w:rPr>
        <w:t>3;</w:t>
      </w:r>
    </w:p>
    <w:p w:rsidR="00637876" w:rsidRDefault="00637876" w:rsidP="0091170B">
      <w:pPr>
        <w:ind w:firstLine="708"/>
        <w:jc w:val="both"/>
        <w:rPr>
          <w:sz w:val="28"/>
          <w:szCs w:val="28"/>
        </w:rPr>
      </w:pPr>
      <w:r>
        <w:rPr>
          <w:sz w:val="28"/>
          <w:szCs w:val="28"/>
        </w:rPr>
        <w:t>1.9</w:t>
      </w:r>
      <w:r w:rsidR="0091170B">
        <w:rPr>
          <w:sz w:val="28"/>
          <w:szCs w:val="28"/>
        </w:rPr>
        <w:t>. П</w:t>
      </w:r>
      <w:r w:rsidRPr="00637876">
        <w:rPr>
          <w:sz w:val="28"/>
          <w:szCs w:val="28"/>
        </w:rPr>
        <w:t xml:space="preserve">риложение </w:t>
      </w:r>
      <w:r>
        <w:rPr>
          <w:sz w:val="28"/>
          <w:szCs w:val="28"/>
        </w:rPr>
        <w:t>4</w:t>
      </w:r>
      <w:r w:rsidRPr="00637876">
        <w:rPr>
          <w:sz w:val="28"/>
          <w:szCs w:val="28"/>
        </w:rPr>
        <w:t xml:space="preserve"> изложить в редакции согласно приложению </w:t>
      </w:r>
      <w:r>
        <w:rPr>
          <w:sz w:val="28"/>
          <w:szCs w:val="28"/>
        </w:rPr>
        <w:t>4;</w:t>
      </w:r>
    </w:p>
    <w:p w:rsidR="00637876" w:rsidRDefault="00637876" w:rsidP="0091170B">
      <w:pPr>
        <w:ind w:firstLine="708"/>
        <w:jc w:val="both"/>
        <w:rPr>
          <w:sz w:val="28"/>
          <w:szCs w:val="28"/>
        </w:rPr>
      </w:pPr>
      <w:r>
        <w:rPr>
          <w:sz w:val="28"/>
          <w:szCs w:val="28"/>
        </w:rPr>
        <w:t>1.10</w:t>
      </w:r>
      <w:r w:rsidR="0091170B">
        <w:rPr>
          <w:sz w:val="28"/>
          <w:szCs w:val="28"/>
        </w:rPr>
        <w:t>. П</w:t>
      </w:r>
      <w:r w:rsidRPr="00637876">
        <w:rPr>
          <w:sz w:val="28"/>
          <w:szCs w:val="28"/>
        </w:rPr>
        <w:t xml:space="preserve">риложение </w:t>
      </w:r>
      <w:r>
        <w:rPr>
          <w:sz w:val="28"/>
          <w:szCs w:val="28"/>
        </w:rPr>
        <w:t>5</w:t>
      </w:r>
      <w:r w:rsidRPr="00637876">
        <w:rPr>
          <w:sz w:val="28"/>
          <w:szCs w:val="28"/>
        </w:rPr>
        <w:t xml:space="preserve"> изложить в редакции согласно приложению </w:t>
      </w:r>
      <w:r>
        <w:rPr>
          <w:sz w:val="28"/>
          <w:szCs w:val="28"/>
        </w:rPr>
        <w:t>5;</w:t>
      </w:r>
    </w:p>
    <w:p w:rsidR="00637876" w:rsidRPr="00637876" w:rsidRDefault="00637876" w:rsidP="0091170B">
      <w:pPr>
        <w:ind w:firstLine="708"/>
        <w:jc w:val="both"/>
        <w:rPr>
          <w:rFonts w:eastAsia="HiddenHorzOCR"/>
          <w:sz w:val="28"/>
          <w:szCs w:val="28"/>
        </w:rPr>
      </w:pPr>
      <w:r>
        <w:rPr>
          <w:rFonts w:eastAsia="HiddenHorzOCR"/>
          <w:sz w:val="28"/>
          <w:szCs w:val="28"/>
        </w:rPr>
        <w:t>1.11</w:t>
      </w:r>
      <w:r w:rsidR="0091170B">
        <w:rPr>
          <w:rFonts w:eastAsia="HiddenHorzOCR"/>
          <w:sz w:val="28"/>
          <w:szCs w:val="28"/>
        </w:rPr>
        <w:t>. П</w:t>
      </w:r>
      <w:r w:rsidRPr="00637876">
        <w:rPr>
          <w:sz w:val="28"/>
          <w:szCs w:val="28"/>
        </w:rPr>
        <w:t xml:space="preserve">риложение </w:t>
      </w:r>
      <w:r>
        <w:rPr>
          <w:sz w:val="28"/>
          <w:szCs w:val="28"/>
        </w:rPr>
        <w:t>6</w:t>
      </w:r>
      <w:r w:rsidRPr="00637876">
        <w:rPr>
          <w:sz w:val="28"/>
          <w:szCs w:val="28"/>
        </w:rPr>
        <w:t xml:space="preserve"> изложить в редакции согласно приложению </w:t>
      </w:r>
      <w:r>
        <w:rPr>
          <w:sz w:val="28"/>
          <w:szCs w:val="28"/>
        </w:rPr>
        <w:t>6</w:t>
      </w:r>
      <w:r w:rsidR="00C60DE4">
        <w:rPr>
          <w:sz w:val="28"/>
          <w:szCs w:val="28"/>
        </w:rPr>
        <w:t xml:space="preserve">. </w:t>
      </w:r>
    </w:p>
    <w:p w:rsidR="006647A9" w:rsidRPr="006647A9" w:rsidRDefault="00C60DE4" w:rsidP="0091170B">
      <w:pPr>
        <w:ind w:firstLine="708"/>
        <w:jc w:val="both"/>
        <w:rPr>
          <w:bCs/>
          <w:color w:val="000000" w:themeColor="text1"/>
          <w:sz w:val="28"/>
          <w:szCs w:val="28"/>
        </w:rPr>
      </w:pPr>
      <w:r>
        <w:rPr>
          <w:sz w:val="28"/>
          <w:szCs w:val="28"/>
        </w:rPr>
        <w:t>2.</w:t>
      </w:r>
      <w:r w:rsidR="00637876" w:rsidRPr="00637876">
        <w:rPr>
          <w:sz w:val="28"/>
          <w:szCs w:val="28"/>
        </w:rPr>
        <w:t xml:space="preserve"> </w:t>
      </w:r>
      <w:proofErr w:type="gramStart"/>
      <w:r w:rsidR="006647A9" w:rsidRPr="006647A9">
        <w:rPr>
          <w:bCs/>
          <w:color w:val="000000" w:themeColor="text1"/>
          <w:sz w:val="28"/>
          <w:szCs w:val="28"/>
        </w:rPr>
        <w:t>Разместить</w:t>
      </w:r>
      <w:proofErr w:type="gramEnd"/>
      <w:r w:rsidR="006647A9" w:rsidRPr="006647A9">
        <w:rPr>
          <w:bCs/>
          <w:color w:val="000000" w:themeColor="text1"/>
          <w:sz w:val="28"/>
          <w:szCs w:val="28"/>
        </w:rPr>
        <w:t xml:space="preserve"> настоящее постановление на официальном сайте муниципального образования «Муниципальный округ Дебёсский район Удмуртской Республики».</w:t>
      </w:r>
    </w:p>
    <w:p w:rsidR="00F55AF3" w:rsidRDefault="00F55AF3" w:rsidP="009B589E">
      <w:pPr>
        <w:pStyle w:val="ConsPlusNormal"/>
        <w:ind w:firstLine="0"/>
        <w:jc w:val="both"/>
        <w:rPr>
          <w:rFonts w:ascii="Times New Roman" w:hAnsi="Times New Roman" w:cs="Times New Roman"/>
          <w:sz w:val="28"/>
          <w:szCs w:val="28"/>
        </w:rPr>
      </w:pPr>
    </w:p>
    <w:p w:rsidR="0091170B" w:rsidRDefault="0091170B" w:rsidP="009B589E">
      <w:pPr>
        <w:pStyle w:val="ConsPlusNormal"/>
        <w:ind w:firstLine="0"/>
        <w:jc w:val="both"/>
        <w:rPr>
          <w:rFonts w:ascii="Times New Roman" w:hAnsi="Times New Roman" w:cs="Times New Roman"/>
          <w:sz w:val="28"/>
          <w:szCs w:val="28"/>
        </w:rPr>
      </w:pPr>
    </w:p>
    <w:p w:rsidR="009B589E" w:rsidRPr="009B589E" w:rsidRDefault="009B589E" w:rsidP="009B589E">
      <w:pPr>
        <w:pStyle w:val="ConsPlusNormal"/>
        <w:ind w:firstLine="0"/>
        <w:jc w:val="both"/>
      </w:pPr>
    </w:p>
    <w:p w:rsidR="00F55AF3" w:rsidRPr="00441992" w:rsidRDefault="00F55AF3" w:rsidP="009B589E">
      <w:pPr>
        <w:jc w:val="both"/>
        <w:rPr>
          <w:sz w:val="28"/>
          <w:szCs w:val="28"/>
        </w:rPr>
      </w:pPr>
      <w:r w:rsidRPr="00441992">
        <w:rPr>
          <w:sz w:val="28"/>
          <w:szCs w:val="28"/>
        </w:rPr>
        <w:t xml:space="preserve">Глава муниципального образования           </w:t>
      </w:r>
      <w:r>
        <w:rPr>
          <w:sz w:val="28"/>
          <w:szCs w:val="28"/>
        </w:rPr>
        <w:t xml:space="preserve">                               </w:t>
      </w:r>
      <w:r w:rsidR="00CD6FE5">
        <w:rPr>
          <w:sz w:val="28"/>
          <w:szCs w:val="28"/>
        </w:rPr>
        <w:t xml:space="preserve">     А.С. Иванов</w:t>
      </w:r>
    </w:p>
    <w:p w:rsidR="00F55AF3" w:rsidRDefault="00F55AF3" w:rsidP="009B589E">
      <w:pPr>
        <w:jc w:val="both"/>
        <w:rPr>
          <w:sz w:val="28"/>
          <w:szCs w:val="28"/>
        </w:rPr>
      </w:pPr>
    </w:p>
    <w:p w:rsidR="00BB47B6" w:rsidRDefault="00BB47B6" w:rsidP="009B589E">
      <w:pPr>
        <w:jc w:val="both"/>
        <w:rPr>
          <w:sz w:val="28"/>
          <w:szCs w:val="28"/>
        </w:rPr>
      </w:pPr>
    </w:p>
    <w:p w:rsidR="00BB47B6" w:rsidRDefault="00BB47B6" w:rsidP="009B589E">
      <w:pPr>
        <w:jc w:val="both"/>
        <w:rPr>
          <w:sz w:val="28"/>
          <w:szCs w:val="28"/>
        </w:rPr>
      </w:pPr>
    </w:p>
    <w:p w:rsidR="00BB47B6" w:rsidRDefault="00BB47B6" w:rsidP="009B589E">
      <w:pPr>
        <w:jc w:val="both"/>
        <w:rPr>
          <w:sz w:val="28"/>
          <w:szCs w:val="28"/>
        </w:rPr>
      </w:pPr>
    </w:p>
    <w:p w:rsidR="00BB47B6" w:rsidRDefault="00BB47B6" w:rsidP="009B589E">
      <w:pPr>
        <w:jc w:val="both"/>
        <w:rPr>
          <w:sz w:val="28"/>
          <w:szCs w:val="28"/>
        </w:rPr>
      </w:pPr>
    </w:p>
    <w:p w:rsidR="00BB47B6" w:rsidRDefault="00BB47B6" w:rsidP="009B589E">
      <w:pPr>
        <w:jc w:val="both"/>
        <w:rPr>
          <w:sz w:val="28"/>
          <w:szCs w:val="28"/>
        </w:rPr>
      </w:pPr>
    </w:p>
    <w:p w:rsidR="00BB47B6" w:rsidRDefault="00BB47B6" w:rsidP="009B589E">
      <w:pPr>
        <w:jc w:val="both"/>
        <w:rPr>
          <w:sz w:val="28"/>
          <w:szCs w:val="28"/>
        </w:rPr>
      </w:pPr>
    </w:p>
    <w:p w:rsidR="0098439F" w:rsidRDefault="0098439F" w:rsidP="009B589E">
      <w:pPr>
        <w:widowControl/>
        <w:jc w:val="both"/>
        <w:rPr>
          <w:sz w:val="28"/>
          <w:szCs w:val="28"/>
        </w:rPr>
      </w:pPr>
    </w:p>
    <w:p w:rsidR="00833FF1" w:rsidRDefault="00833FF1" w:rsidP="009B589E">
      <w:pPr>
        <w:widowControl/>
        <w:jc w:val="both"/>
        <w:rPr>
          <w:sz w:val="28"/>
          <w:szCs w:val="28"/>
        </w:rPr>
      </w:pPr>
    </w:p>
    <w:p w:rsidR="00D5660E" w:rsidRPr="00D5660E" w:rsidRDefault="00D5660E" w:rsidP="00D5660E">
      <w:pPr>
        <w:widowControl/>
        <w:rPr>
          <w:sz w:val="24"/>
          <w:szCs w:val="24"/>
        </w:rPr>
      </w:pPr>
      <w:r w:rsidRPr="00D5660E">
        <w:rPr>
          <w:sz w:val="24"/>
          <w:szCs w:val="24"/>
        </w:rPr>
        <w:lastRenderedPageBreak/>
        <w:t xml:space="preserve">Подготовил:                                                                                 </w:t>
      </w:r>
      <w:r>
        <w:rPr>
          <w:sz w:val="24"/>
          <w:szCs w:val="24"/>
        </w:rPr>
        <w:t xml:space="preserve">  </w:t>
      </w:r>
      <w:r w:rsidRPr="00D5660E">
        <w:rPr>
          <w:sz w:val="24"/>
          <w:szCs w:val="24"/>
        </w:rPr>
        <w:t xml:space="preserve">  Н.В. Емельянова</w:t>
      </w:r>
    </w:p>
    <w:p w:rsidR="00D5660E" w:rsidRPr="00D5660E" w:rsidRDefault="00D5660E" w:rsidP="00D5660E">
      <w:pPr>
        <w:widowControl/>
        <w:rPr>
          <w:sz w:val="24"/>
          <w:szCs w:val="24"/>
        </w:rPr>
      </w:pP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t xml:space="preserve">            «____»  _________202</w:t>
      </w:r>
      <w:r>
        <w:rPr>
          <w:sz w:val="24"/>
          <w:szCs w:val="24"/>
        </w:rPr>
        <w:t>2</w:t>
      </w:r>
      <w:r w:rsidRPr="00D5660E">
        <w:rPr>
          <w:sz w:val="24"/>
          <w:szCs w:val="24"/>
        </w:rPr>
        <w:t xml:space="preserve">  год</w:t>
      </w:r>
    </w:p>
    <w:p w:rsidR="00D5660E" w:rsidRPr="00D5660E" w:rsidRDefault="00D5660E" w:rsidP="00D5660E">
      <w:pPr>
        <w:widowControl/>
        <w:rPr>
          <w:sz w:val="28"/>
          <w:szCs w:val="28"/>
        </w:rPr>
      </w:pPr>
    </w:p>
    <w:p w:rsidR="00D5660E" w:rsidRPr="00D5660E" w:rsidRDefault="00D5660E" w:rsidP="00D5660E">
      <w:pPr>
        <w:widowControl/>
        <w:rPr>
          <w:sz w:val="24"/>
          <w:szCs w:val="24"/>
        </w:rPr>
      </w:pPr>
    </w:p>
    <w:p w:rsidR="00D5660E" w:rsidRPr="00D5660E" w:rsidRDefault="00D5660E" w:rsidP="00D5660E">
      <w:pPr>
        <w:widowControl/>
        <w:rPr>
          <w:sz w:val="24"/>
          <w:szCs w:val="24"/>
        </w:rPr>
      </w:pP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t xml:space="preserve">    </w:t>
      </w:r>
    </w:p>
    <w:p w:rsidR="00D5660E" w:rsidRPr="00D5660E" w:rsidRDefault="00D5660E" w:rsidP="00D5660E">
      <w:pPr>
        <w:widowControl/>
        <w:rPr>
          <w:sz w:val="24"/>
          <w:szCs w:val="24"/>
        </w:rPr>
      </w:pPr>
      <w:r w:rsidRPr="00D5660E">
        <w:rPr>
          <w:sz w:val="24"/>
          <w:szCs w:val="24"/>
        </w:rPr>
        <w:t xml:space="preserve">Разослать: в дело, УФ, на сайт </w:t>
      </w:r>
    </w:p>
    <w:p w:rsidR="00D5660E" w:rsidRPr="00D5660E" w:rsidRDefault="00D5660E" w:rsidP="00D5660E">
      <w:pPr>
        <w:widowControl/>
        <w:rPr>
          <w:sz w:val="24"/>
          <w:szCs w:val="24"/>
        </w:rPr>
      </w:pPr>
    </w:p>
    <w:p w:rsidR="00D5660E" w:rsidRPr="00D5660E" w:rsidRDefault="00D5660E" w:rsidP="00D5660E">
      <w:pPr>
        <w:widowControl/>
        <w:rPr>
          <w:sz w:val="24"/>
          <w:szCs w:val="24"/>
        </w:rPr>
      </w:pPr>
      <w:r w:rsidRPr="00D5660E">
        <w:rPr>
          <w:sz w:val="24"/>
          <w:szCs w:val="24"/>
        </w:rPr>
        <w:t>Согласовано:</w:t>
      </w:r>
    </w:p>
    <w:p w:rsidR="00D5660E" w:rsidRPr="00D5660E" w:rsidRDefault="00D5660E" w:rsidP="00D5660E">
      <w:pPr>
        <w:widowControl/>
        <w:rPr>
          <w:sz w:val="24"/>
          <w:szCs w:val="24"/>
        </w:rPr>
      </w:pPr>
    </w:p>
    <w:p w:rsidR="00D5660E" w:rsidRPr="00D5660E" w:rsidRDefault="00D5660E" w:rsidP="00D5660E">
      <w:pPr>
        <w:widowControl/>
        <w:rPr>
          <w:sz w:val="24"/>
          <w:szCs w:val="24"/>
        </w:rPr>
      </w:pPr>
      <w:r w:rsidRPr="00D5660E">
        <w:rPr>
          <w:sz w:val="24"/>
          <w:szCs w:val="24"/>
        </w:rPr>
        <w:t>Зам. главы Администрации</w:t>
      </w:r>
    </w:p>
    <w:p w:rsidR="00D5660E" w:rsidRPr="00D5660E" w:rsidRDefault="00D5660E" w:rsidP="00D5660E">
      <w:pPr>
        <w:widowControl/>
        <w:tabs>
          <w:tab w:val="left" w:pos="6120"/>
          <w:tab w:val="left" w:pos="6300"/>
        </w:tabs>
        <w:rPr>
          <w:sz w:val="24"/>
          <w:szCs w:val="24"/>
        </w:rPr>
      </w:pPr>
      <w:r w:rsidRPr="00D5660E">
        <w:rPr>
          <w:sz w:val="24"/>
          <w:szCs w:val="24"/>
        </w:rPr>
        <w:t xml:space="preserve">по финансовой работе – начальник </w:t>
      </w:r>
    </w:p>
    <w:p w:rsidR="00D5660E" w:rsidRPr="00D5660E" w:rsidRDefault="00D5660E" w:rsidP="00D5660E">
      <w:pPr>
        <w:widowControl/>
        <w:tabs>
          <w:tab w:val="left" w:pos="6120"/>
          <w:tab w:val="left" w:pos="6300"/>
        </w:tabs>
        <w:rPr>
          <w:sz w:val="24"/>
          <w:szCs w:val="24"/>
        </w:rPr>
      </w:pPr>
      <w:r w:rsidRPr="00D5660E">
        <w:rPr>
          <w:sz w:val="24"/>
          <w:szCs w:val="24"/>
        </w:rPr>
        <w:t xml:space="preserve">управления финансов                                                                      </w:t>
      </w:r>
      <w:r>
        <w:rPr>
          <w:sz w:val="24"/>
          <w:szCs w:val="24"/>
        </w:rPr>
        <w:t xml:space="preserve">  </w:t>
      </w:r>
      <w:r w:rsidRPr="00D5660E">
        <w:rPr>
          <w:sz w:val="24"/>
          <w:szCs w:val="24"/>
        </w:rPr>
        <w:t>В.В.</w:t>
      </w:r>
      <w:r w:rsidR="00E12015">
        <w:rPr>
          <w:sz w:val="24"/>
          <w:szCs w:val="24"/>
        </w:rPr>
        <w:t xml:space="preserve"> </w:t>
      </w:r>
      <w:r w:rsidRPr="00D5660E">
        <w:rPr>
          <w:sz w:val="24"/>
          <w:szCs w:val="24"/>
        </w:rPr>
        <w:t>Поздеев</w:t>
      </w:r>
    </w:p>
    <w:p w:rsidR="00D5660E" w:rsidRPr="00D5660E" w:rsidRDefault="00D5660E" w:rsidP="00D5660E">
      <w:pPr>
        <w:widowControl/>
        <w:rPr>
          <w:sz w:val="24"/>
          <w:szCs w:val="24"/>
        </w:rPr>
      </w:pPr>
      <w:r w:rsidRPr="00D5660E">
        <w:rPr>
          <w:sz w:val="24"/>
          <w:szCs w:val="24"/>
        </w:rPr>
        <w:t xml:space="preserve">           </w:t>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t xml:space="preserve">                         «____»  _________</w:t>
      </w:r>
      <w:r>
        <w:rPr>
          <w:sz w:val="24"/>
          <w:szCs w:val="24"/>
        </w:rPr>
        <w:t>2022</w:t>
      </w:r>
      <w:r w:rsidRPr="00D5660E">
        <w:rPr>
          <w:sz w:val="24"/>
          <w:szCs w:val="24"/>
        </w:rPr>
        <w:t xml:space="preserve"> год</w:t>
      </w:r>
    </w:p>
    <w:p w:rsidR="00D5660E" w:rsidRPr="00D5660E" w:rsidRDefault="00D5660E" w:rsidP="00D5660E">
      <w:pPr>
        <w:widowControl/>
        <w:rPr>
          <w:sz w:val="24"/>
          <w:szCs w:val="24"/>
        </w:rPr>
      </w:pPr>
    </w:p>
    <w:p w:rsidR="00D5660E" w:rsidRPr="00D5660E" w:rsidRDefault="00D5660E" w:rsidP="00D5660E">
      <w:pPr>
        <w:widowControl/>
        <w:rPr>
          <w:sz w:val="24"/>
          <w:szCs w:val="24"/>
        </w:rPr>
      </w:pPr>
      <w:r w:rsidRPr="00D5660E">
        <w:rPr>
          <w:sz w:val="24"/>
          <w:szCs w:val="24"/>
        </w:rPr>
        <w:t>Начальник управления эконо</w:t>
      </w:r>
      <w:r>
        <w:rPr>
          <w:sz w:val="24"/>
          <w:szCs w:val="24"/>
        </w:rPr>
        <w:t xml:space="preserve">мики </w:t>
      </w:r>
      <w:r>
        <w:rPr>
          <w:sz w:val="24"/>
          <w:szCs w:val="24"/>
        </w:rPr>
        <w:tab/>
      </w:r>
      <w:r>
        <w:rPr>
          <w:sz w:val="24"/>
          <w:szCs w:val="24"/>
        </w:rPr>
        <w:tab/>
      </w:r>
      <w:r>
        <w:rPr>
          <w:sz w:val="24"/>
          <w:szCs w:val="24"/>
        </w:rPr>
        <w:tab/>
        <w:t xml:space="preserve">         </w:t>
      </w:r>
      <w:r w:rsidRPr="00D5660E">
        <w:rPr>
          <w:sz w:val="24"/>
          <w:szCs w:val="24"/>
        </w:rPr>
        <w:t xml:space="preserve">    Е.М.</w:t>
      </w:r>
      <w:r w:rsidR="00E12015">
        <w:rPr>
          <w:sz w:val="24"/>
          <w:szCs w:val="24"/>
        </w:rPr>
        <w:t xml:space="preserve"> </w:t>
      </w:r>
      <w:r w:rsidRPr="00D5660E">
        <w:rPr>
          <w:sz w:val="24"/>
          <w:szCs w:val="24"/>
        </w:rPr>
        <w:t xml:space="preserve">Ложкина </w:t>
      </w:r>
    </w:p>
    <w:p w:rsidR="00D5660E" w:rsidRPr="00D5660E" w:rsidRDefault="00D5660E" w:rsidP="00D5660E">
      <w:pPr>
        <w:widowControl/>
        <w:rPr>
          <w:sz w:val="24"/>
          <w:szCs w:val="24"/>
        </w:rPr>
      </w:pPr>
      <w:r w:rsidRPr="00D5660E">
        <w:rPr>
          <w:sz w:val="24"/>
          <w:szCs w:val="24"/>
        </w:rPr>
        <w:tab/>
      </w:r>
      <w:r w:rsidRPr="00D5660E">
        <w:rPr>
          <w:sz w:val="24"/>
          <w:szCs w:val="24"/>
        </w:rPr>
        <w:tab/>
      </w:r>
      <w:r w:rsidRPr="00D5660E">
        <w:rPr>
          <w:sz w:val="24"/>
          <w:szCs w:val="24"/>
        </w:rPr>
        <w:tab/>
      </w:r>
      <w:r w:rsidRPr="00D5660E">
        <w:rPr>
          <w:sz w:val="24"/>
          <w:szCs w:val="24"/>
        </w:rPr>
        <w:tab/>
      </w:r>
      <w:r w:rsidRPr="00D5660E">
        <w:rPr>
          <w:sz w:val="24"/>
          <w:szCs w:val="24"/>
        </w:rPr>
        <w:tab/>
        <w:t xml:space="preserve">                                      </w:t>
      </w:r>
      <w:r>
        <w:rPr>
          <w:sz w:val="24"/>
          <w:szCs w:val="24"/>
        </w:rPr>
        <w:t xml:space="preserve">  </w:t>
      </w:r>
      <w:r w:rsidRPr="00D5660E">
        <w:rPr>
          <w:sz w:val="24"/>
          <w:szCs w:val="24"/>
        </w:rPr>
        <w:t xml:space="preserve">        «_____»__________202</w:t>
      </w:r>
      <w:r>
        <w:rPr>
          <w:sz w:val="24"/>
          <w:szCs w:val="24"/>
        </w:rPr>
        <w:t>2</w:t>
      </w:r>
      <w:r w:rsidRPr="00D5660E">
        <w:rPr>
          <w:sz w:val="24"/>
          <w:szCs w:val="24"/>
        </w:rPr>
        <w:t xml:space="preserve"> год</w:t>
      </w:r>
    </w:p>
    <w:p w:rsidR="00D5660E" w:rsidRPr="00D5660E" w:rsidRDefault="00D5660E" w:rsidP="00D5660E">
      <w:pPr>
        <w:widowControl/>
        <w:autoSpaceDE/>
        <w:autoSpaceDN/>
        <w:adjustRightInd/>
        <w:jc w:val="center"/>
        <w:rPr>
          <w:color w:val="000000"/>
          <w:sz w:val="28"/>
          <w:szCs w:val="28"/>
        </w:rPr>
      </w:pPr>
    </w:p>
    <w:p w:rsidR="00D5660E" w:rsidRPr="00D5660E" w:rsidRDefault="00D5660E" w:rsidP="00D5660E">
      <w:pPr>
        <w:suppressAutoHyphens/>
        <w:autoSpaceDE/>
        <w:autoSpaceDN/>
        <w:adjustRightInd/>
        <w:rPr>
          <w:rFonts w:eastAsia="Lucida Sans Unicode"/>
          <w:kern w:val="28"/>
          <w:sz w:val="28"/>
          <w:szCs w:val="28"/>
        </w:rPr>
      </w:pPr>
    </w:p>
    <w:p w:rsidR="00D5660E" w:rsidRPr="00D5660E" w:rsidRDefault="00D5660E" w:rsidP="00D5660E">
      <w:pPr>
        <w:widowControl/>
        <w:autoSpaceDE/>
        <w:autoSpaceDN/>
        <w:adjustRightInd/>
        <w:jc w:val="both"/>
        <w:rPr>
          <w:sz w:val="24"/>
          <w:szCs w:val="24"/>
        </w:rPr>
      </w:pPr>
      <w:r w:rsidRPr="00D5660E">
        <w:rPr>
          <w:sz w:val="24"/>
          <w:szCs w:val="24"/>
        </w:rPr>
        <w:t xml:space="preserve">                                            </w:t>
      </w:r>
      <w:r w:rsidRPr="00D5660E">
        <w:rPr>
          <w:sz w:val="24"/>
          <w:szCs w:val="24"/>
        </w:rPr>
        <w:tab/>
      </w:r>
      <w:r w:rsidRPr="00D5660E">
        <w:rPr>
          <w:sz w:val="24"/>
          <w:szCs w:val="24"/>
        </w:rPr>
        <w:tab/>
      </w:r>
      <w:r w:rsidRPr="00D5660E">
        <w:rPr>
          <w:sz w:val="24"/>
          <w:szCs w:val="24"/>
        </w:rPr>
        <w:tab/>
      </w:r>
      <w:r w:rsidRPr="00D5660E">
        <w:rPr>
          <w:sz w:val="24"/>
          <w:szCs w:val="24"/>
        </w:rPr>
        <w:tab/>
      </w:r>
    </w:p>
    <w:p w:rsidR="00D5660E" w:rsidRPr="00D5660E" w:rsidRDefault="00D5660E" w:rsidP="00D5660E">
      <w:pPr>
        <w:widowControl/>
        <w:autoSpaceDE/>
        <w:autoSpaceDN/>
        <w:adjustRightInd/>
        <w:rPr>
          <w:rFonts w:cs="Calibri"/>
          <w:sz w:val="24"/>
          <w:szCs w:val="24"/>
        </w:rPr>
      </w:pPr>
    </w:p>
    <w:p w:rsidR="006F6258" w:rsidRDefault="006F6258"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417AC9" w:rsidRDefault="00417AC9" w:rsidP="00F55AF3">
      <w:pPr>
        <w:jc w:val="center"/>
        <w:rPr>
          <w:b/>
          <w:i/>
          <w:color w:val="000000"/>
          <w:sz w:val="28"/>
          <w:szCs w:val="28"/>
        </w:rPr>
      </w:pPr>
    </w:p>
    <w:p w:rsidR="00177847" w:rsidRDefault="00177847" w:rsidP="00F55AF3">
      <w:pPr>
        <w:jc w:val="center"/>
        <w:rPr>
          <w:color w:val="000000"/>
          <w:sz w:val="28"/>
          <w:szCs w:val="28"/>
        </w:rPr>
        <w:sectPr w:rsidR="00177847" w:rsidSect="0091170B">
          <w:pgSz w:w="11906" w:h="16838"/>
          <w:pgMar w:top="1134" w:right="567" w:bottom="1134" w:left="1701" w:header="709" w:footer="709" w:gutter="0"/>
          <w:cols w:space="708"/>
          <w:docGrid w:linePitch="360"/>
        </w:sectPr>
      </w:pPr>
    </w:p>
    <w:p w:rsidR="00417AC9" w:rsidRPr="00932B24" w:rsidRDefault="00146642" w:rsidP="00146642">
      <w:pPr>
        <w:ind w:left="9912"/>
        <w:rPr>
          <w:color w:val="000000"/>
          <w:sz w:val="24"/>
          <w:szCs w:val="24"/>
        </w:rPr>
      </w:pPr>
      <w:r w:rsidRPr="00932B24">
        <w:rPr>
          <w:color w:val="000000"/>
          <w:sz w:val="24"/>
          <w:szCs w:val="24"/>
        </w:rPr>
        <w:lastRenderedPageBreak/>
        <w:t>Приложение № 1 к постановлению Администрации муниципального   образования «Муниципальный округ Дебёсский район Удмуртской Республики» от</w:t>
      </w:r>
      <w:r w:rsidR="0091170B">
        <w:rPr>
          <w:color w:val="000000"/>
          <w:sz w:val="24"/>
          <w:szCs w:val="24"/>
        </w:rPr>
        <w:t xml:space="preserve"> _________________ 2022 г. № ______</w:t>
      </w:r>
    </w:p>
    <w:p w:rsidR="00146642" w:rsidRPr="00932B24" w:rsidRDefault="00146642" w:rsidP="00146642">
      <w:pPr>
        <w:ind w:left="9912"/>
        <w:rPr>
          <w:color w:val="000000"/>
          <w:sz w:val="24"/>
          <w:szCs w:val="24"/>
        </w:rPr>
      </w:pPr>
    </w:p>
    <w:p w:rsidR="00146642" w:rsidRPr="00932B24" w:rsidRDefault="00146642" w:rsidP="00146642">
      <w:pPr>
        <w:ind w:left="9912"/>
        <w:rPr>
          <w:color w:val="000000"/>
          <w:sz w:val="24"/>
          <w:szCs w:val="24"/>
        </w:rPr>
      </w:pPr>
      <w:r w:rsidRPr="00932B24">
        <w:rPr>
          <w:color w:val="000000"/>
          <w:sz w:val="24"/>
          <w:szCs w:val="24"/>
        </w:rPr>
        <w:t>«Приложение №</w:t>
      </w:r>
      <w:r w:rsidR="00932B24">
        <w:rPr>
          <w:color w:val="000000"/>
          <w:sz w:val="24"/>
          <w:szCs w:val="24"/>
        </w:rPr>
        <w:t xml:space="preserve"> </w:t>
      </w:r>
      <w:r w:rsidRPr="00932B24">
        <w:rPr>
          <w:color w:val="000000"/>
          <w:sz w:val="24"/>
          <w:szCs w:val="24"/>
        </w:rPr>
        <w:t>1 к муниципальной программе  «Управление муниципальными финансами» на 2021-2025 годы</w:t>
      </w:r>
    </w:p>
    <w:p w:rsidR="00146642" w:rsidRDefault="00146642" w:rsidP="00F55AF3">
      <w:pPr>
        <w:jc w:val="center"/>
        <w:rPr>
          <w:color w:val="000000"/>
          <w:sz w:val="28"/>
          <w:szCs w:val="28"/>
        </w:rPr>
      </w:pPr>
    </w:p>
    <w:p w:rsidR="00146642" w:rsidRPr="00190C19" w:rsidRDefault="00146642" w:rsidP="00F55AF3">
      <w:pPr>
        <w:jc w:val="center"/>
        <w:rPr>
          <w:b/>
          <w:color w:val="000000"/>
          <w:sz w:val="28"/>
          <w:szCs w:val="28"/>
        </w:rPr>
      </w:pPr>
      <w:r w:rsidRPr="00190C19">
        <w:rPr>
          <w:b/>
          <w:color w:val="000000"/>
          <w:sz w:val="28"/>
          <w:szCs w:val="28"/>
        </w:rPr>
        <w:t>Сведения о составе и значениях целевых показателей (индикаторов) муниципальной программы</w:t>
      </w:r>
    </w:p>
    <w:p w:rsidR="00146642" w:rsidRPr="00190C19" w:rsidRDefault="00146642" w:rsidP="00F55AF3">
      <w:pPr>
        <w:jc w:val="center"/>
        <w:rPr>
          <w:b/>
          <w:color w:val="000000"/>
          <w:sz w:val="28"/>
          <w:szCs w:val="28"/>
        </w:rPr>
      </w:pPr>
    </w:p>
    <w:tbl>
      <w:tblPr>
        <w:tblStyle w:val="a6"/>
        <w:tblW w:w="15726" w:type="dxa"/>
        <w:tblLayout w:type="fixed"/>
        <w:tblLook w:val="04A0" w:firstRow="1" w:lastRow="0" w:firstColumn="1" w:lastColumn="0" w:noHBand="0" w:noVBand="1"/>
      </w:tblPr>
      <w:tblGrid>
        <w:gridCol w:w="651"/>
        <w:gridCol w:w="696"/>
        <w:gridCol w:w="477"/>
        <w:gridCol w:w="4897"/>
        <w:gridCol w:w="13"/>
        <w:gridCol w:w="12"/>
        <w:gridCol w:w="14"/>
        <w:gridCol w:w="695"/>
        <w:gridCol w:w="16"/>
        <w:gridCol w:w="8"/>
        <w:gridCol w:w="1374"/>
        <w:gridCol w:w="31"/>
        <w:gridCol w:w="8"/>
        <w:gridCol w:w="1130"/>
        <w:gridCol w:w="12"/>
        <w:gridCol w:w="1405"/>
        <w:gridCol w:w="12"/>
        <w:gridCol w:w="22"/>
        <w:gridCol w:w="1385"/>
        <w:gridCol w:w="12"/>
        <w:gridCol w:w="21"/>
        <w:gridCol w:w="1232"/>
        <w:gridCol w:w="11"/>
        <w:gridCol w:w="12"/>
        <w:gridCol w:w="21"/>
        <w:gridCol w:w="1102"/>
        <w:gridCol w:w="12"/>
        <w:gridCol w:w="21"/>
        <w:gridCol w:w="424"/>
      </w:tblGrid>
      <w:tr w:rsidR="00C53A03" w:rsidRPr="00C53A03" w:rsidTr="00C53A03">
        <w:trPr>
          <w:gridAfter w:val="3"/>
          <w:wAfter w:w="457" w:type="dxa"/>
          <w:trHeight w:val="1215"/>
        </w:trPr>
        <w:tc>
          <w:tcPr>
            <w:tcW w:w="1347" w:type="dxa"/>
            <w:gridSpan w:val="2"/>
            <w:vMerge w:val="restart"/>
            <w:hideMark/>
          </w:tcPr>
          <w:p w:rsidR="00146642" w:rsidRPr="00C53A03" w:rsidRDefault="00146642">
            <w:pPr>
              <w:jc w:val="center"/>
              <w:rPr>
                <w:color w:val="000000"/>
                <w:sz w:val="22"/>
                <w:szCs w:val="22"/>
              </w:rPr>
            </w:pPr>
            <w:r w:rsidRPr="00C53A03">
              <w:rPr>
                <w:color w:val="000000"/>
                <w:sz w:val="22"/>
                <w:szCs w:val="22"/>
              </w:rPr>
              <w:t>Коды аналитической программной классификации</w:t>
            </w:r>
          </w:p>
        </w:tc>
        <w:tc>
          <w:tcPr>
            <w:tcW w:w="477" w:type="dxa"/>
            <w:vMerge w:val="restart"/>
            <w:hideMark/>
          </w:tcPr>
          <w:p w:rsidR="00146642" w:rsidRPr="00C53A03" w:rsidRDefault="00146642">
            <w:pPr>
              <w:jc w:val="center"/>
              <w:rPr>
                <w:color w:val="000000"/>
                <w:sz w:val="22"/>
                <w:szCs w:val="22"/>
              </w:rPr>
            </w:pPr>
            <w:r w:rsidRPr="00C53A03">
              <w:rPr>
                <w:color w:val="000000"/>
                <w:sz w:val="22"/>
                <w:szCs w:val="22"/>
              </w:rPr>
              <w:t xml:space="preserve">№ </w:t>
            </w:r>
            <w:proofErr w:type="gramStart"/>
            <w:r w:rsidRPr="00C53A03">
              <w:rPr>
                <w:color w:val="000000"/>
                <w:sz w:val="22"/>
                <w:szCs w:val="22"/>
              </w:rPr>
              <w:t>п</w:t>
            </w:r>
            <w:proofErr w:type="gramEnd"/>
            <w:r w:rsidRPr="00C53A03">
              <w:rPr>
                <w:color w:val="000000"/>
                <w:sz w:val="22"/>
                <w:szCs w:val="22"/>
              </w:rPr>
              <w:t>/п</w:t>
            </w:r>
          </w:p>
        </w:tc>
        <w:tc>
          <w:tcPr>
            <w:tcW w:w="4897" w:type="dxa"/>
            <w:vMerge w:val="restart"/>
            <w:hideMark/>
          </w:tcPr>
          <w:p w:rsidR="00146642" w:rsidRPr="00C53A03" w:rsidRDefault="00146642">
            <w:pPr>
              <w:jc w:val="center"/>
              <w:rPr>
                <w:color w:val="000000"/>
                <w:sz w:val="22"/>
                <w:szCs w:val="22"/>
              </w:rPr>
            </w:pPr>
            <w:r w:rsidRPr="00C53A03">
              <w:rPr>
                <w:color w:val="000000"/>
                <w:sz w:val="22"/>
                <w:szCs w:val="22"/>
              </w:rPr>
              <w:t>Наименование целевого показателя (индикатора)</w:t>
            </w:r>
          </w:p>
        </w:tc>
        <w:tc>
          <w:tcPr>
            <w:tcW w:w="750" w:type="dxa"/>
            <w:gridSpan w:val="5"/>
            <w:vMerge w:val="restart"/>
            <w:hideMark/>
          </w:tcPr>
          <w:p w:rsidR="00146642" w:rsidRPr="00C53A03" w:rsidRDefault="00146642" w:rsidP="00932B24">
            <w:pPr>
              <w:ind w:right="26"/>
              <w:jc w:val="center"/>
              <w:rPr>
                <w:color w:val="000000"/>
                <w:sz w:val="22"/>
                <w:szCs w:val="22"/>
              </w:rPr>
            </w:pPr>
            <w:r w:rsidRPr="00C53A03">
              <w:rPr>
                <w:color w:val="000000"/>
                <w:sz w:val="22"/>
                <w:szCs w:val="22"/>
              </w:rPr>
              <w:t>Единица измерения</w:t>
            </w:r>
          </w:p>
        </w:tc>
        <w:tc>
          <w:tcPr>
            <w:tcW w:w="7798" w:type="dxa"/>
            <w:gridSpan w:val="17"/>
            <w:hideMark/>
          </w:tcPr>
          <w:p w:rsidR="00146642" w:rsidRPr="00C53A03" w:rsidRDefault="00146642">
            <w:pPr>
              <w:jc w:val="center"/>
              <w:rPr>
                <w:color w:val="000000"/>
                <w:sz w:val="22"/>
                <w:szCs w:val="22"/>
              </w:rPr>
            </w:pPr>
            <w:r w:rsidRPr="00C53A03">
              <w:rPr>
                <w:color w:val="000000"/>
                <w:sz w:val="22"/>
                <w:szCs w:val="22"/>
              </w:rPr>
              <w:t>Значение целевых показателей (индикаторов)</w:t>
            </w:r>
          </w:p>
        </w:tc>
      </w:tr>
      <w:tr w:rsidR="00C53A03" w:rsidRPr="00C53A03" w:rsidTr="00C53A03">
        <w:trPr>
          <w:gridAfter w:val="3"/>
          <w:wAfter w:w="457" w:type="dxa"/>
          <w:trHeight w:val="540"/>
        </w:trPr>
        <w:tc>
          <w:tcPr>
            <w:tcW w:w="1347" w:type="dxa"/>
            <w:gridSpan w:val="2"/>
            <w:vMerge/>
            <w:hideMark/>
          </w:tcPr>
          <w:p w:rsidR="00146642" w:rsidRPr="00C53A03" w:rsidRDefault="00146642" w:rsidP="00146642">
            <w:pPr>
              <w:jc w:val="center"/>
              <w:rPr>
                <w:color w:val="000000"/>
                <w:sz w:val="22"/>
                <w:szCs w:val="22"/>
              </w:rPr>
            </w:pPr>
          </w:p>
        </w:tc>
        <w:tc>
          <w:tcPr>
            <w:tcW w:w="477" w:type="dxa"/>
            <w:vMerge/>
            <w:hideMark/>
          </w:tcPr>
          <w:p w:rsidR="00146642" w:rsidRPr="00C53A03" w:rsidRDefault="00146642" w:rsidP="00146642">
            <w:pPr>
              <w:jc w:val="center"/>
              <w:rPr>
                <w:color w:val="000000"/>
                <w:sz w:val="22"/>
                <w:szCs w:val="22"/>
              </w:rPr>
            </w:pPr>
          </w:p>
        </w:tc>
        <w:tc>
          <w:tcPr>
            <w:tcW w:w="4897" w:type="dxa"/>
            <w:vMerge/>
            <w:hideMark/>
          </w:tcPr>
          <w:p w:rsidR="00146642" w:rsidRPr="00C53A03" w:rsidRDefault="00146642" w:rsidP="00146642">
            <w:pPr>
              <w:jc w:val="center"/>
              <w:rPr>
                <w:color w:val="000000"/>
                <w:sz w:val="22"/>
                <w:szCs w:val="22"/>
              </w:rPr>
            </w:pPr>
          </w:p>
        </w:tc>
        <w:tc>
          <w:tcPr>
            <w:tcW w:w="750" w:type="dxa"/>
            <w:gridSpan w:val="5"/>
            <w:vMerge/>
            <w:hideMark/>
          </w:tcPr>
          <w:p w:rsidR="00146642" w:rsidRPr="00C53A03" w:rsidRDefault="00146642" w:rsidP="00146642">
            <w:pPr>
              <w:jc w:val="center"/>
              <w:rPr>
                <w:color w:val="000000"/>
                <w:sz w:val="22"/>
                <w:szCs w:val="22"/>
              </w:rPr>
            </w:pPr>
          </w:p>
        </w:tc>
        <w:tc>
          <w:tcPr>
            <w:tcW w:w="2551" w:type="dxa"/>
            <w:gridSpan w:val="5"/>
            <w:hideMark/>
          </w:tcPr>
          <w:p w:rsidR="00146642" w:rsidRPr="00C53A03" w:rsidRDefault="00146642">
            <w:pPr>
              <w:jc w:val="center"/>
              <w:rPr>
                <w:color w:val="000000"/>
                <w:sz w:val="22"/>
                <w:szCs w:val="22"/>
              </w:rPr>
            </w:pPr>
            <w:r w:rsidRPr="00C53A03">
              <w:rPr>
                <w:color w:val="000000"/>
                <w:sz w:val="22"/>
                <w:szCs w:val="22"/>
              </w:rPr>
              <w:t>2021 год</w:t>
            </w:r>
          </w:p>
        </w:tc>
        <w:tc>
          <w:tcPr>
            <w:tcW w:w="1417" w:type="dxa"/>
            <w:gridSpan w:val="2"/>
            <w:noWrap/>
            <w:hideMark/>
          </w:tcPr>
          <w:p w:rsidR="00146642" w:rsidRPr="00C53A03" w:rsidRDefault="00146642">
            <w:pPr>
              <w:jc w:val="center"/>
              <w:rPr>
                <w:color w:val="000000"/>
                <w:sz w:val="22"/>
                <w:szCs w:val="22"/>
              </w:rPr>
            </w:pPr>
            <w:r w:rsidRPr="00C53A03">
              <w:rPr>
                <w:color w:val="000000"/>
                <w:sz w:val="22"/>
                <w:szCs w:val="22"/>
              </w:rPr>
              <w:t xml:space="preserve">2022 год </w:t>
            </w:r>
          </w:p>
        </w:tc>
        <w:tc>
          <w:tcPr>
            <w:tcW w:w="1419" w:type="dxa"/>
            <w:gridSpan w:val="3"/>
            <w:noWrap/>
            <w:hideMark/>
          </w:tcPr>
          <w:p w:rsidR="00146642" w:rsidRPr="00C53A03" w:rsidRDefault="00146642">
            <w:pPr>
              <w:jc w:val="center"/>
              <w:rPr>
                <w:color w:val="000000"/>
                <w:sz w:val="22"/>
                <w:szCs w:val="22"/>
              </w:rPr>
            </w:pPr>
            <w:r w:rsidRPr="00C53A03">
              <w:rPr>
                <w:color w:val="000000"/>
                <w:sz w:val="22"/>
                <w:szCs w:val="22"/>
              </w:rPr>
              <w:t>2023 год</w:t>
            </w:r>
          </w:p>
        </w:tc>
        <w:tc>
          <w:tcPr>
            <w:tcW w:w="1276" w:type="dxa"/>
            <w:gridSpan w:val="4"/>
            <w:noWrap/>
            <w:hideMark/>
          </w:tcPr>
          <w:p w:rsidR="00146642" w:rsidRPr="00C53A03" w:rsidRDefault="00146642">
            <w:pPr>
              <w:jc w:val="center"/>
              <w:rPr>
                <w:color w:val="000000"/>
                <w:sz w:val="22"/>
                <w:szCs w:val="22"/>
              </w:rPr>
            </w:pPr>
            <w:r w:rsidRPr="00C53A03">
              <w:rPr>
                <w:color w:val="000000"/>
                <w:sz w:val="22"/>
                <w:szCs w:val="22"/>
              </w:rPr>
              <w:t>2024 год</w:t>
            </w:r>
          </w:p>
        </w:tc>
        <w:tc>
          <w:tcPr>
            <w:tcW w:w="1135" w:type="dxa"/>
            <w:gridSpan w:val="3"/>
            <w:noWrap/>
            <w:hideMark/>
          </w:tcPr>
          <w:p w:rsidR="00146642" w:rsidRPr="00C53A03" w:rsidRDefault="00146642">
            <w:pPr>
              <w:jc w:val="center"/>
              <w:rPr>
                <w:color w:val="000000"/>
                <w:sz w:val="22"/>
                <w:szCs w:val="22"/>
              </w:rPr>
            </w:pPr>
            <w:r w:rsidRPr="00C53A03">
              <w:rPr>
                <w:color w:val="000000"/>
                <w:sz w:val="22"/>
                <w:szCs w:val="22"/>
              </w:rPr>
              <w:t>2025 год</w:t>
            </w:r>
          </w:p>
        </w:tc>
      </w:tr>
      <w:tr w:rsidR="00C53A03" w:rsidRPr="00C53A03" w:rsidTr="00C53A03">
        <w:trPr>
          <w:gridAfter w:val="3"/>
          <w:wAfter w:w="457" w:type="dxa"/>
          <w:trHeight w:val="300"/>
        </w:trPr>
        <w:tc>
          <w:tcPr>
            <w:tcW w:w="651" w:type="dxa"/>
            <w:noWrap/>
            <w:hideMark/>
          </w:tcPr>
          <w:p w:rsidR="00146642" w:rsidRPr="00C53A03" w:rsidRDefault="00146642">
            <w:pPr>
              <w:jc w:val="center"/>
              <w:rPr>
                <w:color w:val="000000"/>
                <w:sz w:val="22"/>
                <w:szCs w:val="22"/>
              </w:rPr>
            </w:pPr>
            <w:r w:rsidRPr="00C53A03">
              <w:rPr>
                <w:color w:val="000000"/>
                <w:sz w:val="22"/>
                <w:szCs w:val="22"/>
              </w:rPr>
              <w:t>МП</w:t>
            </w:r>
          </w:p>
        </w:tc>
        <w:tc>
          <w:tcPr>
            <w:tcW w:w="696" w:type="dxa"/>
            <w:noWrap/>
            <w:hideMark/>
          </w:tcPr>
          <w:p w:rsidR="00146642" w:rsidRPr="00C53A03" w:rsidRDefault="00146642">
            <w:pPr>
              <w:jc w:val="center"/>
              <w:rPr>
                <w:color w:val="000000"/>
                <w:sz w:val="22"/>
                <w:szCs w:val="22"/>
              </w:rPr>
            </w:pPr>
            <w:proofErr w:type="spellStart"/>
            <w:r w:rsidRPr="00C53A03">
              <w:rPr>
                <w:color w:val="000000"/>
                <w:sz w:val="22"/>
                <w:szCs w:val="22"/>
              </w:rPr>
              <w:t>Пп</w:t>
            </w:r>
            <w:proofErr w:type="spellEnd"/>
          </w:p>
        </w:tc>
        <w:tc>
          <w:tcPr>
            <w:tcW w:w="477" w:type="dxa"/>
            <w:hideMark/>
          </w:tcPr>
          <w:p w:rsidR="00146642" w:rsidRPr="00C53A03" w:rsidRDefault="00146642" w:rsidP="00146642">
            <w:pPr>
              <w:jc w:val="center"/>
              <w:rPr>
                <w:color w:val="000000"/>
                <w:sz w:val="22"/>
                <w:szCs w:val="22"/>
              </w:rPr>
            </w:pPr>
          </w:p>
        </w:tc>
        <w:tc>
          <w:tcPr>
            <w:tcW w:w="4897" w:type="dxa"/>
            <w:hideMark/>
          </w:tcPr>
          <w:p w:rsidR="00146642" w:rsidRPr="00C53A03" w:rsidRDefault="00146642" w:rsidP="00146642">
            <w:pPr>
              <w:jc w:val="center"/>
              <w:rPr>
                <w:color w:val="000000"/>
                <w:sz w:val="22"/>
                <w:szCs w:val="22"/>
              </w:rPr>
            </w:pPr>
          </w:p>
        </w:tc>
        <w:tc>
          <w:tcPr>
            <w:tcW w:w="750" w:type="dxa"/>
            <w:gridSpan w:val="5"/>
            <w:hideMark/>
          </w:tcPr>
          <w:p w:rsidR="00146642" w:rsidRPr="00C53A03" w:rsidRDefault="00146642" w:rsidP="00146642">
            <w:pPr>
              <w:jc w:val="center"/>
              <w:rPr>
                <w:color w:val="000000"/>
                <w:sz w:val="22"/>
                <w:szCs w:val="22"/>
              </w:rPr>
            </w:pPr>
          </w:p>
        </w:tc>
        <w:tc>
          <w:tcPr>
            <w:tcW w:w="1382" w:type="dxa"/>
            <w:gridSpan w:val="2"/>
            <w:hideMark/>
          </w:tcPr>
          <w:p w:rsidR="00146642" w:rsidRPr="00C53A03" w:rsidRDefault="00146642">
            <w:pPr>
              <w:jc w:val="center"/>
              <w:rPr>
                <w:color w:val="000000"/>
                <w:sz w:val="22"/>
                <w:szCs w:val="22"/>
              </w:rPr>
            </w:pPr>
            <w:r w:rsidRPr="00C53A03">
              <w:rPr>
                <w:color w:val="000000"/>
                <w:sz w:val="22"/>
                <w:szCs w:val="22"/>
              </w:rPr>
              <w:t xml:space="preserve">план </w:t>
            </w:r>
          </w:p>
        </w:tc>
        <w:tc>
          <w:tcPr>
            <w:tcW w:w="1169" w:type="dxa"/>
            <w:gridSpan w:val="3"/>
            <w:hideMark/>
          </w:tcPr>
          <w:p w:rsidR="00146642" w:rsidRPr="00C53A03" w:rsidRDefault="00146642">
            <w:pPr>
              <w:jc w:val="center"/>
              <w:rPr>
                <w:color w:val="000000"/>
                <w:sz w:val="22"/>
                <w:szCs w:val="22"/>
              </w:rPr>
            </w:pPr>
            <w:r w:rsidRPr="00C53A03">
              <w:rPr>
                <w:color w:val="000000"/>
                <w:sz w:val="22"/>
                <w:szCs w:val="22"/>
              </w:rPr>
              <w:t xml:space="preserve">факт </w:t>
            </w:r>
          </w:p>
        </w:tc>
        <w:tc>
          <w:tcPr>
            <w:tcW w:w="1417" w:type="dxa"/>
            <w:gridSpan w:val="2"/>
            <w:noWrap/>
            <w:hideMark/>
          </w:tcPr>
          <w:p w:rsidR="00146642" w:rsidRPr="00C53A03" w:rsidRDefault="00146642">
            <w:pPr>
              <w:jc w:val="center"/>
              <w:rPr>
                <w:color w:val="000000"/>
                <w:sz w:val="22"/>
                <w:szCs w:val="22"/>
              </w:rPr>
            </w:pPr>
            <w:r w:rsidRPr="00C53A03">
              <w:rPr>
                <w:color w:val="000000"/>
                <w:sz w:val="22"/>
                <w:szCs w:val="22"/>
              </w:rPr>
              <w:t xml:space="preserve">план </w:t>
            </w:r>
          </w:p>
        </w:tc>
        <w:tc>
          <w:tcPr>
            <w:tcW w:w="1419" w:type="dxa"/>
            <w:gridSpan w:val="3"/>
            <w:noWrap/>
            <w:hideMark/>
          </w:tcPr>
          <w:p w:rsidR="00146642" w:rsidRPr="00C53A03" w:rsidRDefault="00146642">
            <w:pPr>
              <w:jc w:val="center"/>
              <w:rPr>
                <w:color w:val="000000"/>
                <w:sz w:val="22"/>
                <w:szCs w:val="22"/>
              </w:rPr>
            </w:pPr>
            <w:r w:rsidRPr="00C53A03">
              <w:rPr>
                <w:color w:val="000000"/>
                <w:sz w:val="22"/>
                <w:szCs w:val="22"/>
              </w:rPr>
              <w:t>прогноз</w:t>
            </w:r>
          </w:p>
        </w:tc>
        <w:tc>
          <w:tcPr>
            <w:tcW w:w="1276" w:type="dxa"/>
            <w:gridSpan w:val="4"/>
            <w:tcBorders>
              <w:bottom w:val="single" w:sz="4" w:space="0" w:color="auto"/>
            </w:tcBorders>
            <w:noWrap/>
            <w:hideMark/>
          </w:tcPr>
          <w:p w:rsidR="00146642" w:rsidRPr="00C53A03" w:rsidRDefault="00146642">
            <w:pPr>
              <w:jc w:val="center"/>
              <w:rPr>
                <w:color w:val="000000"/>
                <w:sz w:val="22"/>
                <w:szCs w:val="22"/>
              </w:rPr>
            </w:pPr>
            <w:r w:rsidRPr="00C53A03">
              <w:rPr>
                <w:color w:val="000000"/>
                <w:sz w:val="22"/>
                <w:szCs w:val="22"/>
              </w:rPr>
              <w:t>прогноз</w:t>
            </w:r>
          </w:p>
        </w:tc>
        <w:tc>
          <w:tcPr>
            <w:tcW w:w="1135" w:type="dxa"/>
            <w:gridSpan w:val="3"/>
            <w:tcBorders>
              <w:bottom w:val="single" w:sz="4" w:space="0" w:color="auto"/>
            </w:tcBorders>
            <w:noWrap/>
            <w:hideMark/>
          </w:tcPr>
          <w:p w:rsidR="00146642" w:rsidRPr="00C53A03" w:rsidRDefault="00146642" w:rsidP="00146642">
            <w:pPr>
              <w:jc w:val="center"/>
              <w:rPr>
                <w:color w:val="000000"/>
                <w:sz w:val="22"/>
                <w:szCs w:val="22"/>
              </w:rPr>
            </w:pPr>
            <w:r w:rsidRPr="00C53A03">
              <w:rPr>
                <w:color w:val="000000"/>
                <w:sz w:val="22"/>
                <w:szCs w:val="22"/>
              </w:rPr>
              <w:t>прогноз</w:t>
            </w:r>
          </w:p>
        </w:tc>
      </w:tr>
      <w:tr w:rsidR="00C53A03" w:rsidRPr="00C53A03" w:rsidTr="00C53A03">
        <w:trPr>
          <w:gridAfter w:val="3"/>
          <w:wAfter w:w="457" w:type="dxa"/>
          <w:trHeight w:val="300"/>
        </w:trPr>
        <w:tc>
          <w:tcPr>
            <w:tcW w:w="651" w:type="dxa"/>
            <w:hideMark/>
          </w:tcPr>
          <w:p w:rsidR="00932B24" w:rsidRPr="00C53A03" w:rsidRDefault="00932B24">
            <w:pPr>
              <w:jc w:val="center"/>
              <w:rPr>
                <w:b/>
                <w:bCs/>
                <w:color w:val="000000"/>
                <w:sz w:val="22"/>
                <w:szCs w:val="22"/>
              </w:rPr>
            </w:pPr>
            <w:r w:rsidRPr="00C53A03">
              <w:rPr>
                <w:b/>
                <w:bCs/>
                <w:color w:val="000000"/>
                <w:sz w:val="22"/>
                <w:szCs w:val="22"/>
              </w:rPr>
              <w:t>14</w:t>
            </w:r>
          </w:p>
        </w:tc>
        <w:tc>
          <w:tcPr>
            <w:tcW w:w="696" w:type="dxa"/>
            <w:hideMark/>
          </w:tcPr>
          <w:p w:rsidR="00932B24" w:rsidRPr="00C53A03" w:rsidRDefault="00932B24">
            <w:pPr>
              <w:jc w:val="center"/>
              <w:rPr>
                <w:b/>
                <w:bCs/>
                <w:color w:val="000000"/>
                <w:sz w:val="22"/>
                <w:szCs w:val="22"/>
              </w:rPr>
            </w:pPr>
            <w:r w:rsidRPr="00C53A03">
              <w:rPr>
                <w:b/>
                <w:bCs/>
                <w:color w:val="000000"/>
                <w:sz w:val="22"/>
                <w:szCs w:val="22"/>
              </w:rPr>
              <w:t>0</w:t>
            </w:r>
          </w:p>
        </w:tc>
        <w:tc>
          <w:tcPr>
            <w:tcW w:w="477" w:type="dxa"/>
            <w:noWrap/>
            <w:hideMark/>
          </w:tcPr>
          <w:p w:rsidR="00932B24" w:rsidRPr="00C53A03" w:rsidRDefault="00932B24">
            <w:pPr>
              <w:jc w:val="center"/>
              <w:rPr>
                <w:color w:val="000000"/>
                <w:sz w:val="22"/>
                <w:szCs w:val="22"/>
              </w:rPr>
            </w:pPr>
            <w:r w:rsidRPr="00C53A03">
              <w:rPr>
                <w:color w:val="000000"/>
                <w:sz w:val="22"/>
                <w:szCs w:val="22"/>
              </w:rPr>
              <w:t> </w:t>
            </w:r>
          </w:p>
        </w:tc>
        <w:tc>
          <w:tcPr>
            <w:tcW w:w="13445" w:type="dxa"/>
            <w:gridSpan w:val="23"/>
            <w:tcBorders>
              <w:top w:val="nil"/>
            </w:tcBorders>
            <w:hideMark/>
          </w:tcPr>
          <w:p w:rsidR="00932B24" w:rsidRPr="00C53A03" w:rsidRDefault="00932B24">
            <w:pPr>
              <w:jc w:val="center"/>
              <w:rPr>
                <w:b/>
                <w:bCs/>
                <w:color w:val="000000"/>
                <w:sz w:val="22"/>
                <w:szCs w:val="22"/>
              </w:rPr>
            </w:pPr>
            <w:r w:rsidRPr="00C53A03">
              <w:rPr>
                <w:b/>
                <w:bCs/>
                <w:color w:val="000000"/>
                <w:sz w:val="22"/>
                <w:szCs w:val="22"/>
              </w:rPr>
              <w:t>Управление муниципальными финансами на 2021 - 2024 годы</w:t>
            </w:r>
          </w:p>
          <w:p w:rsidR="00932B24" w:rsidRPr="00C53A03" w:rsidRDefault="00932B24" w:rsidP="00146642">
            <w:pPr>
              <w:jc w:val="center"/>
              <w:rPr>
                <w:color w:val="000000"/>
                <w:sz w:val="22"/>
                <w:szCs w:val="22"/>
              </w:rPr>
            </w:pPr>
            <w:r w:rsidRPr="00C53A03">
              <w:rPr>
                <w:color w:val="000000"/>
                <w:sz w:val="22"/>
                <w:szCs w:val="22"/>
              </w:rPr>
              <w:t> </w:t>
            </w:r>
          </w:p>
        </w:tc>
      </w:tr>
      <w:tr w:rsidR="00C53A03" w:rsidRPr="00C53A03" w:rsidTr="00C53A03">
        <w:trPr>
          <w:gridAfter w:val="1"/>
          <w:wAfter w:w="424" w:type="dxa"/>
          <w:trHeight w:val="765"/>
        </w:trPr>
        <w:tc>
          <w:tcPr>
            <w:tcW w:w="651" w:type="dxa"/>
            <w:hideMark/>
          </w:tcPr>
          <w:p w:rsidR="00146642" w:rsidRPr="00C53A03" w:rsidRDefault="00146642">
            <w:pPr>
              <w:jc w:val="center"/>
              <w:rPr>
                <w:color w:val="000000"/>
                <w:sz w:val="22"/>
                <w:szCs w:val="22"/>
              </w:rPr>
            </w:pPr>
            <w:r w:rsidRPr="00C53A03">
              <w:rPr>
                <w:color w:val="000000"/>
                <w:sz w:val="22"/>
                <w:szCs w:val="22"/>
              </w:rPr>
              <w:t>14</w:t>
            </w:r>
          </w:p>
        </w:tc>
        <w:tc>
          <w:tcPr>
            <w:tcW w:w="696" w:type="dxa"/>
            <w:hideMark/>
          </w:tcPr>
          <w:p w:rsidR="00146642" w:rsidRPr="00C53A03" w:rsidRDefault="00146642">
            <w:pPr>
              <w:jc w:val="center"/>
              <w:rPr>
                <w:color w:val="000000"/>
                <w:sz w:val="22"/>
                <w:szCs w:val="22"/>
              </w:rPr>
            </w:pPr>
            <w:r w:rsidRPr="00C53A03">
              <w:rPr>
                <w:color w:val="000000"/>
                <w:sz w:val="22"/>
                <w:szCs w:val="22"/>
              </w:rPr>
              <w:t>0</w:t>
            </w:r>
          </w:p>
        </w:tc>
        <w:tc>
          <w:tcPr>
            <w:tcW w:w="477" w:type="dxa"/>
            <w:noWrap/>
            <w:hideMark/>
          </w:tcPr>
          <w:p w:rsidR="00146642" w:rsidRPr="00C53A03" w:rsidRDefault="00146642">
            <w:pPr>
              <w:jc w:val="center"/>
              <w:rPr>
                <w:color w:val="000000"/>
                <w:sz w:val="22"/>
                <w:szCs w:val="22"/>
              </w:rPr>
            </w:pPr>
            <w:r w:rsidRPr="00C53A03">
              <w:rPr>
                <w:color w:val="000000"/>
                <w:sz w:val="22"/>
                <w:szCs w:val="22"/>
              </w:rPr>
              <w:t>1</w:t>
            </w:r>
          </w:p>
        </w:tc>
        <w:tc>
          <w:tcPr>
            <w:tcW w:w="4897" w:type="dxa"/>
            <w:hideMark/>
          </w:tcPr>
          <w:p w:rsidR="00146642" w:rsidRPr="00C53A03" w:rsidRDefault="00146642" w:rsidP="00146642">
            <w:pPr>
              <w:jc w:val="both"/>
              <w:rPr>
                <w:color w:val="000000"/>
                <w:sz w:val="22"/>
                <w:szCs w:val="22"/>
              </w:rPr>
            </w:pPr>
            <w:r w:rsidRPr="00C53A03">
              <w:rPr>
                <w:color w:val="000000"/>
                <w:sz w:val="22"/>
                <w:szCs w:val="22"/>
              </w:rPr>
              <w:t>Объём налоговых и неналоговых доходов бюджета «Муниципальный округ Дебёсский район Удмуртской Республики»</w:t>
            </w:r>
          </w:p>
        </w:tc>
        <w:tc>
          <w:tcPr>
            <w:tcW w:w="750" w:type="dxa"/>
            <w:gridSpan w:val="5"/>
            <w:noWrap/>
            <w:hideMark/>
          </w:tcPr>
          <w:p w:rsidR="00146642" w:rsidRPr="00C53A03" w:rsidRDefault="00146642">
            <w:pPr>
              <w:jc w:val="center"/>
              <w:rPr>
                <w:color w:val="000000"/>
                <w:sz w:val="22"/>
                <w:szCs w:val="22"/>
              </w:rPr>
            </w:pPr>
            <w:r w:rsidRPr="00C53A03">
              <w:rPr>
                <w:color w:val="000000"/>
                <w:sz w:val="22"/>
                <w:szCs w:val="22"/>
              </w:rPr>
              <w:t>тыс. руб.</w:t>
            </w:r>
          </w:p>
        </w:tc>
        <w:tc>
          <w:tcPr>
            <w:tcW w:w="1413" w:type="dxa"/>
            <w:gridSpan w:val="3"/>
            <w:hideMark/>
          </w:tcPr>
          <w:p w:rsidR="00146642" w:rsidRPr="00C53A03" w:rsidRDefault="00146642">
            <w:pPr>
              <w:jc w:val="center"/>
              <w:rPr>
                <w:color w:val="000000"/>
                <w:sz w:val="22"/>
                <w:szCs w:val="22"/>
              </w:rPr>
            </w:pPr>
            <w:r w:rsidRPr="00C53A03">
              <w:rPr>
                <w:color w:val="000000"/>
                <w:sz w:val="22"/>
                <w:szCs w:val="22"/>
              </w:rPr>
              <w:t>150477,8</w:t>
            </w:r>
          </w:p>
        </w:tc>
        <w:tc>
          <w:tcPr>
            <w:tcW w:w="1138" w:type="dxa"/>
            <w:gridSpan w:val="2"/>
            <w:hideMark/>
          </w:tcPr>
          <w:p w:rsidR="00146642" w:rsidRPr="00C53A03" w:rsidRDefault="00146642">
            <w:pPr>
              <w:jc w:val="center"/>
              <w:rPr>
                <w:color w:val="000000"/>
                <w:sz w:val="22"/>
                <w:szCs w:val="22"/>
              </w:rPr>
            </w:pPr>
            <w:r w:rsidRPr="00C53A03">
              <w:rPr>
                <w:color w:val="000000"/>
                <w:sz w:val="22"/>
                <w:szCs w:val="22"/>
              </w:rPr>
              <w:t>154069,8</w:t>
            </w:r>
          </w:p>
        </w:tc>
        <w:tc>
          <w:tcPr>
            <w:tcW w:w="1451" w:type="dxa"/>
            <w:gridSpan w:val="4"/>
            <w:hideMark/>
          </w:tcPr>
          <w:p w:rsidR="00146642" w:rsidRPr="00C53A03" w:rsidRDefault="00146642">
            <w:pPr>
              <w:jc w:val="center"/>
              <w:rPr>
                <w:color w:val="000000"/>
                <w:sz w:val="22"/>
                <w:szCs w:val="22"/>
              </w:rPr>
            </w:pPr>
            <w:r w:rsidRPr="00C53A03">
              <w:rPr>
                <w:color w:val="000000"/>
                <w:sz w:val="22"/>
                <w:szCs w:val="22"/>
              </w:rPr>
              <w:t>159945,0</w:t>
            </w:r>
          </w:p>
        </w:tc>
        <w:tc>
          <w:tcPr>
            <w:tcW w:w="1418" w:type="dxa"/>
            <w:gridSpan w:val="3"/>
            <w:hideMark/>
          </w:tcPr>
          <w:p w:rsidR="00146642" w:rsidRPr="00C53A03" w:rsidRDefault="00146642">
            <w:pPr>
              <w:jc w:val="center"/>
              <w:rPr>
                <w:color w:val="000000"/>
                <w:sz w:val="22"/>
                <w:szCs w:val="22"/>
              </w:rPr>
            </w:pPr>
            <w:r w:rsidRPr="00C53A03">
              <w:rPr>
                <w:color w:val="000000"/>
                <w:sz w:val="22"/>
                <w:szCs w:val="22"/>
              </w:rPr>
              <w:t>161796,0</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171423,8</w:t>
            </w:r>
          </w:p>
        </w:tc>
        <w:tc>
          <w:tcPr>
            <w:tcW w:w="1135" w:type="dxa"/>
            <w:gridSpan w:val="3"/>
            <w:noWrap/>
            <w:hideMark/>
          </w:tcPr>
          <w:p w:rsidR="00146642" w:rsidRPr="00C53A03" w:rsidRDefault="00146642" w:rsidP="00146642">
            <w:pPr>
              <w:jc w:val="center"/>
              <w:rPr>
                <w:color w:val="000000"/>
                <w:sz w:val="22"/>
                <w:szCs w:val="22"/>
              </w:rPr>
            </w:pPr>
            <w:r w:rsidRPr="00C53A03">
              <w:rPr>
                <w:color w:val="000000"/>
                <w:sz w:val="22"/>
                <w:szCs w:val="22"/>
              </w:rPr>
              <w:t>179995,0</w:t>
            </w:r>
          </w:p>
        </w:tc>
      </w:tr>
      <w:tr w:rsidR="00C53A03" w:rsidRPr="00C53A03" w:rsidTr="00C53A03">
        <w:trPr>
          <w:gridAfter w:val="1"/>
          <w:wAfter w:w="424" w:type="dxa"/>
          <w:trHeight w:val="1590"/>
        </w:trPr>
        <w:tc>
          <w:tcPr>
            <w:tcW w:w="651" w:type="dxa"/>
            <w:hideMark/>
          </w:tcPr>
          <w:p w:rsidR="00146642" w:rsidRPr="00C53A03" w:rsidRDefault="00146642">
            <w:pPr>
              <w:jc w:val="center"/>
              <w:rPr>
                <w:color w:val="000000"/>
                <w:sz w:val="22"/>
                <w:szCs w:val="22"/>
              </w:rPr>
            </w:pPr>
            <w:r w:rsidRPr="00C53A03">
              <w:rPr>
                <w:color w:val="000000"/>
                <w:sz w:val="22"/>
                <w:szCs w:val="22"/>
              </w:rPr>
              <w:t>14</w:t>
            </w:r>
          </w:p>
        </w:tc>
        <w:tc>
          <w:tcPr>
            <w:tcW w:w="696" w:type="dxa"/>
            <w:hideMark/>
          </w:tcPr>
          <w:p w:rsidR="00146642" w:rsidRPr="00C53A03" w:rsidRDefault="00146642">
            <w:pPr>
              <w:jc w:val="center"/>
              <w:rPr>
                <w:color w:val="000000"/>
                <w:sz w:val="22"/>
                <w:szCs w:val="22"/>
              </w:rPr>
            </w:pPr>
            <w:r w:rsidRPr="00C53A03">
              <w:rPr>
                <w:color w:val="000000"/>
                <w:sz w:val="22"/>
                <w:szCs w:val="22"/>
              </w:rPr>
              <w:t>0</w:t>
            </w:r>
          </w:p>
        </w:tc>
        <w:tc>
          <w:tcPr>
            <w:tcW w:w="477" w:type="dxa"/>
            <w:noWrap/>
            <w:hideMark/>
          </w:tcPr>
          <w:p w:rsidR="00146642" w:rsidRPr="00C53A03" w:rsidRDefault="00146642">
            <w:pPr>
              <w:jc w:val="center"/>
              <w:rPr>
                <w:color w:val="000000"/>
                <w:sz w:val="22"/>
                <w:szCs w:val="22"/>
              </w:rPr>
            </w:pPr>
            <w:r w:rsidRPr="00C53A03">
              <w:rPr>
                <w:color w:val="000000"/>
                <w:sz w:val="22"/>
                <w:szCs w:val="22"/>
              </w:rPr>
              <w:t>2</w:t>
            </w:r>
          </w:p>
        </w:tc>
        <w:tc>
          <w:tcPr>
            <w:tcW w:w="4897" w:type="dxa"/>
            <w:hideMark/>
          </w:tcPr>
          <w:p w:rsidR="00146642" w:rsidRPr="00C53A03" w:rsidRDefault="00146642" w:rsidP="00146642">
            <w:pPr>
              <w:jc w:val="both"/>
              <w:rPr>
                <w:color w:val="000000"/>
                <w:sz w:val="22"/>
                <w:szCs w:val="22"/>
              </w:rPr>
            </w:pPr>
            <w:r w:rsidRPr="00C53A03">
              <w:rPr>
                <w:color w:val="000000"/>
                <w:sz w:val="22"/>
                <w:szCs w:val="22"/>
              </w:rPr>
              <w:t>Отношение дефицита бюджета муниципального образования «Муниципальный округ Дебёсский район Удмуртской Республики» к доходам бюджета муниципального образования «Муниципальный округ Дебёсский район Удмуртской Республики», рассчитанное в соответствии с требованиями Бюджетного кодекса Российской Федерации</w:t>
            </w:r>
          </w:p>
        </w:tc>
        <w:tc>
          <w:tcPr>
            <w:tcW w:w="750" w:type="dxa"/>
            <w:gridSpan w:val="5"/>
            <w:hideMark/>
          </w:tcPr>
          <w:p w:rsidR="00146642" w:rsidRPr="00C53A03" w:rsidRDefault="00146642">
            <w:pPr>
              <w:jc w:val="center"/>
              <w:rPr>
                <w:color w:val="000000"/>
                <w:sz w:val="22"/>
                <w:szCs w:val="22"/>
              </w:rPr>
            </w:pPr>
            <w:r w:rsidRPr="00C53A03">
              <w:rPr>
                <w:color w:val="000000"/>
                <w:sz w:val="22"/>
                <w:szCs w:val="22"/>
              </w:rPr>
              <w:t>%</w:t>
            </w:r>
          </w:p>
        </w:tc>
        <w:tc>
          <w:tcPr>
            <w:tcW w:w="1413" w:type="dxa"/>
            <w:gridSpan w:val="3"/>
            <w:hideMark/>
          </w:tcPr>
          <w:p w:rsidR="00146642" w:rsidRPr="00C53A03" w:rsidRDefault="00146642">
            <w:pPr>
              <w:jc w:val="center"/>
              <w:rPr>
                <w:color w:val="000000"/>
                <w:sz w:val="22"/>
                <w:szCs w:val="22"/>
              </w:rPr>
            </w:pPr>
            <w:r w:rsidRPr="00C53A03">
              <w:rPr>
                <w:color w:val="000000"/>
                <w:sz w:val="22"/>
                <w:szCs w:val="22"/>
              </w:rPr>
              <w:t>не более 10</w:t>
            </w:r>
          </w:p>
        </w:tc>
        <w:tc>
          <w:tcPr>
            <w:tcW w:w="1138" w:type="dxa"/>
            <w:gridSpan w:val="2"/>
            <w:hideMark/>
          </w:tcPr>
          <w:p w:rsidR="00146642" w:rsidRPr="00C53A03" w:rsidRDefault="00146642">
            <w:pPr>
              <w:jc w:val="center"/>
              <w:rPr>
                <w:color w:val="000000"/>
                <w:sz w:val="22"/>
                <w:szCs w:val="22"/>
              </w:rPr>
            </w:pPr>
            <w:r w:rsidRPr="00C53A03">
              <w:rPr>
                <w:color w:val="000000"/>
                <w:sz w:val="22"/>
                <w:szCs w:val="22"/>
              </w:rPr>
              <w:t>0</w:t>
            </w:r>
          </w:p>
        </w:tc>
        <w:tc>
          <w:tcPr>
            <w:tcW w:w="1451" w:type="dxa"/>
            <w:gridSpan w:val="4"/>
            <w:hideMark/>
          </w:tcPr>
          <w:p w:rsidR="00146642" w:rsidRPr="00C53A03" w:rsidRDefault="00146642">
            <w:pPr>
              <w:jc w:val="center"/>
              <w:rPr>
                <w:color w:val="000000"/>
                <w:sz w:val="22"/>
                <w:szCs w:val="22"/>
              </w:rPr>
            </w:pPr>
            <w:r w:rsidRPr="00C53A03">
              <w:rPr>
                <w:color w:val="000000"/>
                <w:sz w:val="22"/>
                <w:szCs w:val="22"/>
              </w:rPr>
              <w:t>не более 10</w:t>
            </w:r>
          </w:p>
        </w:tc>
        <w:tc>
          <w:tcPr>
            <w:tcW w:w="1418" w:type="dxa"/>
            <w:gridSpan w:val="3"/>
            <w:hideMark/>
          </w:tcPr>
          <w:p w:rsidR="00146642" w:rsidRPr="00C53A03" w:rsidRDefault="00146642">
            <w:pPr>
              <w:jc w:val="center"/>
              <w:rPr>
                <w:color w:val="000000"/>
                <w:sz w:val="22"/>
                <w:szCs w:val="22"/>
              </w:rPr>
            </w:pPr>
            <w:r w:rsidRPr="00C53A03">
              <w:rPr>
                <w:color w:val="000000"/>
                <w:sz w:val="22"/>
                <w:szCs w:val="22"/>
              </w:rPr>
              <w:t>не более 10</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не более 10</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не более 10</w:t>
            </w:r>
          </w:p>
        </w:tc>
      </w:tr>
      <w:tr w:rsidR="00C53A03" w:rsidRPr="00C53A03" w:rsidTr="00C53A03">
        <w:trPr>
          <w:gridAfter w:val="1"/>
          <w:wAfter w:w="424" w:type="dxa"/>
          <w:trHeight w:val="1395"/>
        </w:trPr>
        <w:tc>
          <w:tcPr>
            <w:tcW w:w="651" w:type="dxa"/>
            <w:hideMark/>
          </w:tcPr>
          <w:p w:rsidR="00146642" w:rsidRPr="00C53A03" w:rsidRDefault="00146642">
            <w:pPr>
              <w:jc w:val="center"/>
              <w:rPr>
                <w:color w:val="000000"/>
                <w:sz w:val="22"/>
                <w:szCs w:val="22"/>
              </w:rPr>
            </w:pPr>
            <w:r w:rsidRPr="00C53A03">
              <w:rPr>
                <w:color w:val="000000"/>
                <w:sz w:val="22"/>
                <w:szCs w:val="22"/>
              </w:rPr>
              <w:t>14</w:t>
            </w:r>
          </w:p>
        </w:tc>
        <w:tc>
          <w:tcPr>
            <w:tcW w:w="696" w:type="dxa"/>
            <w:hideMark/>
          </w:tcPr>
          <w:p w:rsidR="00146642" w:rsidRPr="00C53A03" w:rsidRDefault="00146642">
            <w:pPr>
              <w:jc w:val="center"/>
              <w:rPr>
                <w:color w:val="000000"/>
                <w:sz w:val="22"/>
                <w:szCs w:val="22"/>
              </w:rPr>
            </w:pPr>
            <w:r w:rsidRPr="00C53A03">
              <w:rPr>
                <w:color w:val="000000"/>
                <w:sz w:val="22"/>
                <w:szCs w:val="22"/>
              </w:rPr>
              <w:t>0</w:t>
            </w:r>
          </w:p>
        </w:tc>
        <w:tc>
          <w:tcPr>
            <w:tcW w:w="477" w:type="dxa"/>
            <w:noWrap/>
            <w:hideMark/>
          </w:tcPr>
          <w:p w:rsidR="00146642" w:rsidRPr="00C53A03" w:rsidRDefault="00146642">
            <w:pPr>
              <w:jc w:val="center"/>
              <w:rPr>
                <w:color w:val="000000"/>
                <w:sz w:val="22"/>
                <w:szCs w:val="22"/>
              </w:rPr>
            </w:pPr>
            <w:r w:rsidRPr="00C53A03">
              <w:rPr>
                <w:color w:val="000000"/>
                <w:sz w:val="22"/>
                <w:szCs w:val="22"/>
              </w:rPr>
              <w:t>3</w:t>
            </w:r>
          </w:p>
        </w:tc>
        <w:tc>
          <w:tcPr>
            <w:tcW w:w="4897" w:type="dxa"/>
            <w:hideMark/>
          </w:tcPr>
          <w:p w:rsidR="00146642" w:rsidRPr="00C53A03" w:rsidRDefault="00146642" w:rsidP="00146642">
            <w:pPr>
              <w:jc w:val="both"/>
              <w:rPr>
                <w:color w:val="000000"/>
                <w:sz w:val="22"/>
                <w:szCs w:val="22"/>
              </w:rPr>
            </w:pPr>
            <w:r w:rsidRPr="00C53A03">
              <w:rPr>
                <w:color w:val="000000"/>
                <w:sz w:val="22"/>
                <w:szCs w:val="22"/>
              </w:rPr>
              <w:t>Доля просроченной кредиторской задолженности бюджета муниципального образования «Муниципальный округ Дебёсский район Удмуртской Республики» в расходах бюджета муниципального образования «Муниципальный округ Дебёсский район Удмуртской Республики»</w:t>
            </w:r>
          </w:p>
        </w:tc>
        <w:tc>
          <w:tcPr>
            <w:tcW w:w="750" w:type="dxa"/>
            <w:gridSpan w:val="5"/>
            <w:hideMark/>
          </w:tcPr>
          <w:p w:rsidR="00146642" w:rsidRPr="00C53A03" w:rsidRDefault="00146642">
            <w:pPr>
              <w:jc w:val="center"/>
              <w:rPr>
                <w:color w:val="000000"/>
                <w:sz w:val="22"/>
                <w:szCs w:val="22"/>
              </w:rPr>
            </w:pPr>
            <w:r w:rsidRPr="00C53A03">
              <w:rPr>
                <w:color w:val="000000"/>
                <w:sz w:val="22"/>
                <w:szCs w:val="22"/>
              </w:rPr>
              <w:t>%</w:t>
            </w:r>
          </w:p>
        </w:tc>
        <w:tc>
          <w:tcPr>
            <w:tcW w:w="1413" w:type="dxa"/>
            <w:gridSpan w:val="3"/>
            <w:hideMark/>
          </w:tcPr>
          <w:p w:rsidR="00146642" w:rsidRPr="00C53A03" w:rsidRDefault="00146642">
            <w:pPr>
              <w:jc w:val="center"/>
              <w:rPr>
                <w:color w:val="000000"/>
                <w:sz w:val="22"/>
                <w:szCs w:val="22"/>
              </w:rPr>
            </w:pPr>
            <w:r w:rsidRPr="00C53A03">
              <w:rPr>
                <w:color w:val="000000"/>
                <w:sz w:val="22"/>
                <w:szCs w:val="22"/>
              </w:rPr>
              <w:t>0,27</w:t>
            </w:r>
          </w:p>
        </w:tc>
        <w:tc>
          <w:tcPr>
            <w:tcW w:w="1138" w:type="dxa"/>
            <w:gridSpan w:val="2"/>
            <w:hideMark/>
          </w:tcPr>
          <w:p w:rsidR="00146642" w:rsidRPr="00C53A03" w:rsidRDefault="00146642">
            <w:pPr>
              <w:jc w:val="center"/>
              <w:rPr>
                <w:color w:val="000000"/>
                <w:sz w:val="22"/>
                <w:szCs w:val="22"/>
              </w:rPr>
            </w:pPr>
            <w:r w:rsidRPr="00C53A03">
              <w:rPr>
                <w:color w:val="000000"/>
                <w:sz w:val="22"/>
                <w:szCs w:val="22"/>
              </w:rPr>
              <w:t>0</w:t>
            </w:r>
          </w:p>
        </w:tc>
        <w:tc>
          <w:tcPr>
            <w:tcW w:w="1451" w:type="dxa"/>
            <w:gridSpan w:val="4"/>
            <w:hideMark/>
          </w:tcPr>
          <w:p w:rsidR="00146642" w:rsidRPr="00C53A03" w:rsidRDefault="00146642">
            <w:pPr>
              <w:jc w:val="center"/>
              <w:rPr>
                <w:color w:val="000000"/>
                <w:sz w:val="22"/>
                <w:szCs w:val="22"/>
              </w:rPr>
            </w:pPr>
            <w:r w:rsidRPr="00C53A03">
              <w:rPr>
                <w:color w:val="000000"/>
                <w:sz w:val="22"/>
                <w:szCs w:val="22"/>
              </w:rPr>
              <w:t>0,13</w:t>
            </w:r>
          </w:p>
        </w:tc>
        <w:tc>
          <w:tcPr>
            <w:tcW w:w="1418" w:type="dxa"/>
            <w:gridSpan w:val="3"/>
            <w:hideMark/>
          </w:tcPr>
          <w:p w:rsidR="00146642" w:rsidRPr="00C53A03" w:rsidRDefault="00146642">
            <w:pPr>
              <w:jc w:val="center"/>
              <w:rPr>
                <w:color w:val="000000"/>
                <w:sz w:val="22"/>
                <w:szCs w:val="22"/>
              </w:rPr>
            </w:pPr>
            <w:r w:rsidRPr="00C53A03">
              <w:rPr>
                <w:color w:val="000000"/>
                <w:sz w:val="22"/>
                <w:szCs w:val="22"/>
              </w:rPr>
              <w:t>0,12</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0,11</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0,11</w:t>
            </w:r>
          </w:p>
        </w:tc>
      </w:tr>
      <w:tr w:rsidR="00C53A03" w:rsidRPr="00C53A03" w:rsidTr="00C53A03">
        <w:trPr>
          <w:gridAfter w:val="3"/>
          <w:wAfter w:w="457" w:type="dxa"/>
          <w:trHeight w:val="2040"/>
        </w:trPr>
        <w:tc>
          <w:tcPr>
            <w:tcW w:w="651" w:type="dxa"/>
            <w:hideMark/>
          </w:tcPr>
          <w:p w:rsidR="00146642" w:rsidRPr="00C53A03" w:rsidRDefault="00146642">
            <w:pPr>
              <w:jc w:val="center"/>
              <w:rPr>
                <w:color w:val="000000"/>
                <w:sz w:val="22"/>
                <w:szCs w:val="22"/>
              </w:rPr>
            </w:pPr>
            <w:r w:rsidRPr="00C53A03">
              <w:rPr>
                <w:color w:val="000000"/>
                <w:sz w:val="22"/>
                <w:szCs w:val="22"/>
              </w:rPr>
              <w:lastRenderedPageBreak/>
              <w:t>14</w:t>
            </w:r>
          </w:p>
        </w:tc>
        <w:tc>
          <w:tcPr>
            <w:tcW w:w="696" w:type="dxa"/>
            <w:hideMark/>
          </w:tcPr>
          <w:p w:rsidR="00146642" w:rsidRPr="00C53A03" w:rsidRDefault="00146642">
            <w:pPr>
              <w:jc w:val="center"/>
              <w:rPr>
                <w:color w:val="000000"/>
                <w:sz w:val="22"/>
                <w:szCs w:val="22"/>
              </w:rPr>
            </w:pPr>
            <w:r w:rsidRPr="00C53A03">
              <w:rPr>
                <w:color w:val="000000"/>
                <w:sz w:val="22"/>
                <w:szCs w:val="22"/>
              </w:rPr>
              <w:t>0</w:t>
            </w:r>
          </w:p>
        </w:tc>
        <w:tc>
          <w:tcPr>
            <w:tcW w:w="477" w:type="dxa"/>
            <w:noWrap/>
            <w:hideMark/>
          </w:tcPr>
          <w:p w:rsidR="00146642" w:rsidRPr="00C53A03" w:rsidRDefault="00146642">
            <w:pPr>
              <w:jc w:val="center"/>
              <w:rPr>
                <w:color w:val="000000"/>
                <w:sz w:val="22"/>
                <w:szCs w:val="22"/>
              </w:rPr>
            </w:pPr>
            <w:r w:rsidRPr="00C53A03">
              <w:rPr>
                <w:color w:val="000000"/>
                <w:sz w:val="22"/>
                <w:szCs w:val="22"/>
              </w:rPr>
              <w:t>4</w:t>
            </w:r>
          </w:p>
        </w:tc>
        <w:tc>
          <w:tcPr>
            <w:tcW w:w="4910" w:type="dxa"/>
            <w:gridSpan w:val="2"/>
            <w:hideMark/>
          </w:tcPr>
          <w:p w:rsidR="00146642" w:rsidRPr="00C53A03" w:rsidRDefault="00146642" w:rsidP="00501F45">
            <w:pPr>
              <w:jc w:val="both"/>
              <w:rPr>
                <w:color w:val="000000"/>
                <w:sz w:val="22"/>
                <w:szCs w:val="22"/>
              </w:rPr>
            </w:pPr>
            <w:r w:rsidRPr="00C53A03">
              <w:rPr>
                <w:color w:val="000000"/>
                <w:sz w:val="22"/>
                <w:szCs w:val="22"/>
              </w:rPr>
              <w:t>Доля расходов бюджета муниципального образования «Муниципальный округ Дебёсский район Удмуртской Республики», формируемых в рамках муниципальных программ, в общем объеме расходов бюджета муниципального образования «Муниципальный округ Дебёсский район Удмуртской Республики» (за исключением расходов, осуществляемых за сч</w:t>
            </w:r>
            <w:r w:rsidR="00501F45">
              <w:rPr>
                <w:color w:val="000000"/>
                <w:sz w:val="22"/>
                <w:szCs w:val="22"/>
              </w:rPr>
              <w:t>ё</w:t>
            </w:r>
            <w:r w:rsidRPr="00C53A03">
              <w:rPr>
                <w:color w:val="000000"/>
                <w:sz w:val="22"/>
                <w:szCs w:val="22"/>
              </w:rPr>
              <w:t>т субвенций из бюджета Удмуртской Республики)</w:t>
            </w:r>
          </w:p>
        </w:tc>
        <w:tc>
          <w:tcPr>
            <w:tcW w:w="745" w:type="dxa"/>
            <w:gridSpan w:val="5"/>
            <w:hideMark/>
          </w:tcPr>
          <w:p w:rsidR="00146642" w:rsidRPr="00C53A03" w:rsidRDefault="00146642" w:rsidP="00C53A03">
            <w:pPr>
              <w:ind w:right="-83"/>
              <w:jc w:val="center"/>
              <w:rPr>
                <w:b/>
                <w:bCs/>
                <w:color w:val="000000"/>
                <w:sz w:val="22"/>
                <w:szCs w:val="22"/>
              </w:rPr>
            </w:pPr>
            <w:r w:rsidRPr="00C53A03">
              <w:rPr>
                <w:b/>
                <w:bCs/>
                <w:color w:val="000000"/>
                <w:sz w:val="22"/>
                <w:szCs w:val="22"/>
              </w:rPr>
              <w:t>%</w:t>
            </w:r>
          </w:p>
        </w:tc>
        <w:tc>
          <w:tcPr>
            <w:tcW w:w="1405" w:type="dxa"/>
            <w:gridSpan w:val="2"/>
            <w:hideMark/>
          </w:tcPr>
          <w:p w:rsidR="00146642" w:rsidRPr="00C53A03" w:rsidRDefault="00146642">
            <w:pPr>
              <w:jc w:val="center"/>
              <w:rPr>
                <w:color w:val="000000"/>
                <w:sz w:val="22"/>
                <w:szCs w:val="22"/>
              </w:rPr>
            </w:pPr>
            <w:r w:rsidRPr="00C53A03">
              <w:rPr>
                <w:color w:val="000000"/>
                <w:sz w:val="22"/>
                <w:szCs w:val="22"/>
              </w:rPr>
              <w:t>95</w:t>
            </w:r>
          </w:p>
        </w:tc>
        <w:tc>
          <w:tcPr>
            <w:tcW w:w="1138" w:type="dxa"/>
            <w:gridSpan w:val="2"/>
            <w:hideMark/>
          </w:tcPr>
          <w:p w:rsidR="00146642" w:rsidRPr="00C53A03" w:rsidRDefault="00146642">
            <w:pPr>
              <w:jc w:val="center"/>
              <w:rPr>
                <w:color w:val="000000"/>
                <w:sz w:val="22"/>
                <w:szCs w:val="22"/>
              </w:rPr>
            </w:pPr>
            <w:r w:rsidRPr="00C53A03">
              <w:rPr>
                <w:color w:val="000000"/>
                <w:sz w:val="22"/>
                <w:szCs w:val="22"/>
              </w:rPr>
              <w:t>96</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96</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97</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97</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97</w:t>
            </w:r>
          </w:p>
        </w:tc>
      </w:tr>
      <w:tr w:rsidR="00C53A03" w:rsidRPr="00C53A03" w:rsidTr="00C53A03">
        <w:trPr>
          <w:gridAfter w:val="3"/>
          <w:wAfter w:w="457" w:type="dxa"/>
          <w:trHeight w:val="300"/>
        </w:trPr>
        <w:tc>
          <w:tcPr>
            <w:tcW w:w="651" w:type="dxa"/>
            <w:noWrap/>
            <w:hideMark/>
          </w:tcPr>
          <w:p w:rsidR="00932B24" w:rsidRPr="00C53A03" w:rsidRDefault="00932B24">
            <w:pPr>
              <w:jc w:val="center"/>
              <w:rPr>
                <w:color w:val="000000"/>
                <w:sz w:val="22"/>
                <w:szCs w:val="22"/>
              </w:rPr>
            </w:pPr>
            <w:r w:rsidRPr="00C53A03">
              <w:rPr>
                <w:color w:val="000000"/>
                <w:sz w:val="22"/>
                <w:szCs w:val="22"/>
              </w:rPr>
              <w:t>14</w:t>
            </w:r>
          </w:p>
        </w:tc>
        <w:tc>
          <w:tcPr>
            <w:tcW w:w="696" w:type="dxa"/>
            <w:noWrap/>
            <w:hideMark/>
          </w:tcPr>
          <w:p w:rsidR="00932B24" w:rsidRPr="00C53A03" w:rsidRDefault="00932B24">
            <w:pPr>
              <w:jc w:val="center"/>
              <w:rPr>
                <w:color w:val="000000"/>
                <w:sz w:val="22"/>
                <w:szCs w:val="22"/>
              </w:rPr>
            </w:pPr>
            <w:r w:rsidRPr="00C53A03">
              <w:rPr>
                <w:color w:val="000000"/>
                <w:sz w:val="22"/>
                <w:szCs w:val="22"/>
              </w:rPr>
              <w:t>1</w:t>
            </w:r>
          </w:p>
        </w:tc>
        <w:tc>
          <w:tcPr>
            <w:tcW w:w="477" w:type="dxa"/>
            <w:noWrap/>
            <w:hideMark/>
          </w:tcPr>
          <w:p w:rsidR="00932B24" w:rsidRPr="00C53A03" w:rsidRDefault="00932B24">
            <w:pPr>
              <w:jc w:val="center"/>
              <w:rPr>
                <w:color w:val="000000"/>
                <w:sz w:val="22"/>
                <w:szCs w:val="22"/>
              </w:rPr>
            </w:pPr>
            <w:r w:rsidRPr="00C53A03">
              <w:rPr>
                <w:color w:val="000000"/>
                <w:sz w:val="22"/>
                <w:szCs w:val="22"/>
              </w:rPr>
              <w:t> </w:t>
            </w:r>
          </w:p>
        </w:tc>
        <w:tc>
          <w:tcPr>
            <w:tcW w:w="13445" w:type="dxa"/>
            <w:gridSpan w:val="23"/>
            <w:noWrap/>
            <w:hideMark/>
          </w:tcPr>
          <w:p w:rsidR="00932B24" w:rsidRPr="00C53A03" w:rsidRDefault="00932B24" w:rsidP="00C57E3D">
            <w:pPr>
              <w:jc w:val="center"/>
              <w:rPr>
                <w:b/>
                <w:bCs/>
                <w:color w:val="000000"/>
                <w:sz w:val="22"/>
                <w:szCs w:val="22"/>
              </w:rPr>
            </w:pPr>
            <w:r w:rsidRPr="00C53A03">
              <w:rPr>
                <w:b/>
                <w:bCs/>
                <w:color w:val="000000"/>
                <w:sz w:val="22"/>
                <w:szCs w:val="22"/>
              </w:rPr>
              <w:t>Организация бюджетного  процесса</w:t>
            </w:r>
          </w:p>
          <w:p w:rsidR="00932B24" w:rsidRPr="00C53A03" w:rsidRDefault="00932B24" w:rsidP="00C57E3D">
            <w:pPr>
              <w:jc w:val="center"/>
              <w:rPr>
                <w:color w:val="000000"/>
                <w:sz w:val="22"/>
                <w:szCs w:val="22"/>
              </w:rPr>
            </w:pPr>
          </w:p>
        </w:tc>
      </w:tr>
      <w:tr w:rsidR="00C53A03" w:rsidRPr="00C53A03" w:rsidTr="00C53A03">
        <w:trPr>
          <w:gridAfter w:val="2"/>
          <w:wAfter w:w="445" w:type="dxa"/>
          <w:trHeight w:val="2265"/>
        </w:trPr>
        <w:tc>
          <w:tcPr>
            <w:tcW w:w="651" w:type="dxa"/>
            <w:noWrap/>
            <w:hideMark/>
          </w:tcPr>
          <w:p w:rsidR="00146642" w:rsidRPr="00C53A03" w:rsidRDefault="00146642">
            <w:pPr>
              <w:jc w:val="center"/>
              <w:rPr>
                <w:color w:val="000000"/>
                <w:sz w:val="22"/>
                <w:szCs w:val="22"/>
              </w:rPr>
            </w:pPr>
            <w:r w:rsidRPr="00C53A03">
              <w:rPr>
                <w:color w:val="000000"/>
                <w:sz w:val="22"/>
                <w:szCs w:val="22"/>
              </w:rPr>
              <w:t>14</w:t>
            </w:r>
          </w:p>
        </w:tc>
        <w:tc>
          <w:tcPr>
            <w:tcW w:w="696" w:type="dxa"/>
            <w:noWrap/>
            <w:hideMark/>
          </w:tcPr>
          <w:p w:rsidR="00146642" w:rsidRPr="00C53A03" w:rsidRDefault="00146642">
            <w:pPr>
              <w:jc w:val="center"/>
              <w:rPr>
                <w:color w:val="000000"/>
                <w:sz w:val="22"/>
                <w:szCs w:val="22"/>
              </w:rPr>
            </w:pPr>
            <w:r w:rsidRPr="00C53A03">
              <w:rPr>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1</w:t>
            </w:r>
          </w:p>
        </w:tc>
        <w:tc>
          <w:tcPr>
            <w:tcW w:w="4910" w:type="dxa"/>
            <w:gridSpan w:val="2"/>
            <w:hideMark/>
          </w:tcPr>
          <w:p w:rsidR="00146642" w:rsidRPr="00C53A03" w:rsidRDefault="00146642" w:rsidP="00501F45">
            <w:pPr>
              <w:jc w:val="both"/>
              <w:rPr>
                <w:color w:val="000000"/>
                <w:sz w:val="22"/>
                <w:szCs w:val="22"/>
              </w:rPr>
            </w:pPr>
            <w:r w:rsidRPr="00C53A03">
              <w:rPr>
                <w:color w:val="000000"/>
                <w:sz w:val="22"/>
                <w:szCs w:val="22"/>
              </w:rPr>
              <w:t>Доля налоговых и неналоговых  доходов бюджета муниципального образования «Муниципальный округ Дебёсский район Удмуртской Республики»</w:t>
            </w:r>
            <w:r w:rsidR="00F918F6">
              <w:rPr>
                <w:color w:val="000000"/>
                <w:sz w:val="22"/>
                <w:szCs w:val="22"/>
              </w:rPr>
              <w:t xml:space="preserve"> </w:t>
            </w:r>
            <w:r w:rsidRPr="00C53A03">
              <w:rPr>
                <w:color w:val="000000"/>
                <w:sz w:val="22"/>
                <w:szCs w:val="22"/>
              </w:rPr>
              <w:t>(за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«Муниципальный округ Дебёсский район Удмуртской Республики» (без уч</w:t>
            </w:r>
            <w:r w:rsidR="00501F45">
              <w:rPr>
                <w:color w:val="000000"/>
                <w:sz w:val="22"/>
                <w:szCs w:val="22"/>
              </w:rPr>
              <w:t>ё</w:t>
            </w:r>
            <w:r w:rsidRPr="00C53A03">
              <w:rPr>
                <w:color w:val="000000"/>
                <w:sz w:val="22"/>
                <w:szCs w:val="22"/>
              </w:rPr>
              <w:t>та субвенций)</w:t>
            </w:r>
          </w:p>
        </w:tc>
        <w:tc>
          <w:tcPr>
            <w:tcW w:w="745" w:type="dxa"/>
            <w:gridSpan w:val="5"/>
            <w:noWrap/>
            <w:hideMark/>
          </w:tcPr>
          <w:p w:rsidR="00146642" w:rsidRPr="00C53A03" w:rsidRDefault="00146642">
            <w:pPr>
              <w:jc w:val="center"/>
              <w:rPr>
                <w:color w:val="000000"/>
                <w:sz w:val="22"/>
                <w:szCs w:val="22"/>
              </w:rPr>
            </w:pPr>
            <w:r w:rsidRPr="00C53A03">
              <w:rPr>
                <w:color w:val="000000"/>
                <w:sz w:val="22"/>
                <w:szCs w:val="22"/>
              </w:rPr>
              <w:t>%</w:t>
            </w:r>
          </w:p>
        </w:tc>
        <w:tc>
          <w:tcPr>
            <w:tcW w:w="1405" w:type="dxa"/>
            <w:gridSpan w:val="2"/>
            <w:hideMark/>
          </w:tcPr>
          <w:p w:rsidR="00146642" w:rsidRPr="00C53A03" w:rsidRDefault="00146642">
            <w:pPr>
              <w:jc w:val="center"/>
              <w:rPr>
                <w:color w:val="000000"/>
                <w:sz w:val="22"/>
                <w:szCs w:val="22"/>
              </w:rPr>
            </w:pPr>
            <w:r w:rsidRPr="00C53A03">
              <w:rPr>
                <w:color w:val="000000"/>
                <w:sz w:val="22"/>
                <w:szCs w:val="22"/>
              </w:rPr>
              <w:t>не менее 16,0</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28,2</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не менее 16,0</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не менее 16,0</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не менее 16,0</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не менее 16,0</w:t>
            </w:r>
          </w:p>
        </w:tc>
      </w:tr>
      <w:tr w:rsidR="00C53A03" w:rsidRPr="00C53A03" w:rsidTr="00C53A03">
        <w:trPr>
          <w:gridAfter w:val="2"/>
          <w:wAfter w:w="445" w:type="dxa"/>
          <w:trHeight w:val="1560"/>
        </w:trPr>
        <w:tc>
          <w:tcPr>
            <w:tcW w:w="651" w:type="dxa"/>
            <w:noWrap/>
            <w:hideMark/>
          </w:tcPr>
          <w:p w:rsidR="00146642" w:rsidRPr="00C53A03" w:rsidRDefault="00146642">
            <w:pPr>
              <w:jc w:val="center"/>
              <w:rPr>
                <w:color w:val="000000"/>
                <w:sz w:val="22"/>
                <w:szCs w:val="22"/>
              </w:rPr>
            </w:pPr>
            <w:r w:rsidRPr="00C53A03">
              <w:rPr>
                <w:color w:val="000000"/>
                <w:sz w:val="22"/>
                <w:szCs w:val="22"/>
              </w:rPr>
              <w:t>14</w:t>
            </w:r>
          </w:p>
        </w:tc>
        <w:tc>
          <w:tcPr>
            <w:tcW w:w="696" w:type="dxa"/>
            <w:noWrap/>
            <w:hideMark/>
          </w:tcPr>
          <w:p w:rsidR="00146642" w:rsidRPr="00C53A03" w:rsidRDefault="00146642">
            <w:pPr>
              <w:jc w:val="center"/>
              <w:rPr>
                <w:color w:val="000000"/>
                <w:sz w:val="22"/>
                <w:szCs w:val="22"/>
              </w:rPr>
            </w:pPr>
            <w:r w:rsidRPr="00C53A03">
              <w:rPr>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2</w:t>
            </w:r>
          </w:p>
        </w:tc>
        <w:tc>
          <w:tcPr>
            <w:tcW w:w="4910" w:type="dxa"/>
            <w:gridSpan w:val="2"/>
            <w:hideMark/>
          </w:tcPr>
          <w:p w:rsidR="00146642" w:rsidRPr="00C53A03" w:rsidRDefault="00146642" w:rsidP="00FD27F0">
            <w:pPr>
              <w:jc w:val="both"/>
              <w:rPr>
                <w:color w:val="000000"/>
                <w:sz w:val="22"/>
                <w:szCs w:val="22"/>
              </w:rPr>
            </w:pPr>
            <w:r w:rsidRPr="00C53A03">
              <w:rPr>
                <w:color w:val="000000"/>
                <w:sz w:val="22"/>
                <w:szCs w:val="22"/>
              </w:rPr>
              <w:t>Исполнение плана по налоговым и неналоговым доходам бюджета муниципального образования бюджета муниципального образования «Муниципальный округ Дебёсский район Удмуртской Республики» за отч</w:t>
            </w:r>
            <w:r w:rsidR="00FD27F0">
              <w:rPr>
                <w:color w:val="000000"/>
                <w:sz w:val="22"/>
                <w:szCs w:val="22"/>
              </w:rPr>
              <w:t>ё</w:t>
            </w:r>
            <w:r w:rsidRPr="00C53A03">
              <w:rPr>
                <w:color w:val="000000"/>
                <w:sz w:val="22"/>
                <w:szCs w:val="22"/>
              </w:rPr>
              <w:t xml:space="preserve">тный финансовый год </w:t>
            </w:r>
          </w:p>
        </w:tc>
        <w:tc>
          <w:tcPr>
            <w:tcW w:w="745" w:type="dxa"/>
            <w:gridSpan w:val="5"/>
            <w:noWrap/>
            <w:hideMark/>
          </w:tcPr>
          <w:p w:rsidR="00146642" w:rsidRPr="00C53A03" w:rsidRDefault="00146642">
            <w:pPr>
              <w:jc w:val="center"/>
              <w:rPr>
                <w:color w:val="000000"/>
                <w:sz w:val="22"/>
                <w:szCs w:val="22"/>
              </w:rPr>
            </w:pPr>
            <w:r w:rsidRPr="00C53A03">
              <w:rPr>
                <w:color w:val="000000"/>
                <w:sz w:val="22"/>
                <w:szCs w:val="22"/>
              </w:rPr>
              <w:t>%</w:t>
            </w:r>
          </w:p>
        </w:tc>
        <w:tc>
          <w:tcPr>
            <w:tcW w:w="1405" w:type="dxa"/>
            <w:gridSpan w:val="2"/>
            <w:hideMark/>
          </w:tcPr>
          <w:p w:rsidR="00146642" w:rsidRPr="00C53A03" w:rsidRDefault="00146642">
            <w:pPr>
              <w:jc w:val="center"/>
              <w:rPr>
                <w:color w:val="000000"/>
                <w:sz w:val="22"/>
                <w:szCs w:val="22"/>
              </w:rPr>
            </w:pPr>
            <w:r w:rsidRPr="00C53A03">
              <w:rPr>
                <w:color w:val="000000"/>
                <w:sz w:val="22"/>
                <w:szCs w:val="22"/>
              </w:rPr>
              <w:t>не менее100,0</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101,7</w:t>
            </w:r>
          </w:p>
        </w:tc>
        <w:tc>
          <w:tcPr>
            <w:tcW w:w="1417" w:type="dxa"/>
            <w:gridSpan w:val="2"/>
            <w:noWrap/>
            <w:hideMark/>
          </w:tcPr>
          <w:p w:rsidR="00146642" w:rsidRPr="00C53A03" w:rsidRDefault="00146642">
            <w:pPr>
              <w:jc w:val="center"/>
              <w:rPr>
                <w:color w:val="000000"/>
                <w:sz w:val="22"/>
                <w:szCs w:val="22"/>
              </w:rPr>
            </w:pPr>
            <w:r w:rsidRPr="00C53A03">
              <w:rPr>
                <w:color w:val="000000"/>
                <w:sz w:val="22"/>
                <w:szCs w:val="22"/>
              </w:rPr>
              <w:t>100</w:t>
            </w:r>
          </w:p>
        </w:tc>
        <w:tc>
          <w:tcPr>
            <w:tcW w:w="1419" w:type="dxa"/>
            <w:gridSpan w:val="3"/>
            <w:noWrap/>
            <w:hideMark/>
          </w:tcPr>
          <w:p w:rsidR="00146642" w:rsidRPr="00C53A03" w:rsidRDefault="00146642">
            <w:pPr>
              <w:jc w:val="center"/>
              <w:rPr>
                <w:color w:val="000000"/>
                <w:sz w:val="22"/>
                <w:szCs w:val="22"/>
              </w:rPr>
            </w:pPr>
            <w:r w:rsidRPr="00C53A03">
              <w:rPr>
                <w:color w:val="000000"/>
                <w:sz w:val="22"/>
                <w:szCs w:val="22"/>
              </w:rPr>
              <w:t>100</w:t>
            </w:r>
          </w:p>
        </w:tc>
        <w:tc>
          <w:tcPr>
            <w:tcW w:w="1276" w:type="dxa"/>
            <w:gridSpan w:val="4"/>
            <w:noWrap/>
            <w:hideMark/>
          </w:tcPr>
          <w:p w:rsidR="00146642" w:rsidRPr="00C53A03" w:rsidRDefault="00146642">
            <w:pPr>
              <w:jc w:val="center"/>
              <w:rPr>
                <w:color w:val="000000"/>
                <w:sz w:val="22"/>
                <w:szCs w:val="22"/>
              </w:rPr>
            </w:pPr>
            <w:r w:rsidRPr="00C53A03">
              <w:rPr>
                <w:color w:val="000000"/>
                <w:sz w:val="22"/>
                <w:szCs w:val="22"/>
              </w:rPr>
              <w:t>100</w:t>
            </w:r>
          </w:p>
        </w:tc>
        <w:tc>
          <w:tcPr>
            <w:tcW w:w="1135" w:type="dxa"/>
            <w:gridSpan w:val="3"/>
            <w:noWrap/>
            <w:hideMark/>
          </w:tcPr>
          <w:p w:rsidR="00146642" w:rsidRPr="00C53A03" w:rsidRDefault="00146642">
            <w:pPr>
              <w:jc w:val="center"/>
              <w:rPr>
                <w:color w:val="000000"/>
                <w:sz w:val="22"/>
                <w:szCs w:val="22"/>
              </w:rPr>
            </w:pPr>
            <w:r w:rsidRPr="00C53A03">
              <w:rPr>
                <w:color w:val="000000"/>
                <w:sz w:val="22"/>
                <w:szCs w:val="22"/>
              </w:rPr>
              <w:t>100</w:t>
            </w:r>
          </w:p>
        </w:tc>
      </w:tr>
      <w:tr w:rsidR="00C53A03" w:rsidRPr="00C53A03" w:rsidTr="00C53A03">
        <w:trPr>
          <w:gridAfter w:val="2"/>
          <w:wAfter w:w="445" w:type="dxa"/>
          <w:trHeight w:val="1695"/>
        </w:trPr>
        <w:tc>
          <w:tcPr>
            <w:tcW w:w="651" w:type="dxa"/>
            <w:noWrap/>
            <w:hideMark/>
          </w:tcPr>
          <w:p w:rsidR="00146642" w:rsidRPr="00C53A03" w:rsidRDefault="00146642">
            <w:pPr>
              <w:jc w:val="center"/>
              <w:rPr>
                <w:color w:val="000000"/>
                <w:sz w:val="22"/>
                <w:szCs w:val="22"/>
              </w:rPr>
            </w:pPr>
            <w:r w:rsidRPr="00C53A03">
              <w:rPr>
                <w:color w:val="000000"/>
                <w:sz w:val="22"/>
                <w:szCs w:val="22"/>
              </w:rPr>
              <w:t>14</w:t>
            </w:r>
          </w:p>
        </w:tc>
        <w:tc>
          <w:tcPr>
            <w:tcW w:w="696" w:type="dxa"/>
            <w:noWrap/>
            <w:hideMark/>
          </w:tcPr>
          <w:p w:rsidR="00146642" w:rsidRPr="00C53A03" w:rsidRDefault="00146642">
            <w:pPr>
              <w:jc w:val="center"/>
              <w:rPr>
                <w:color w:val="000000"/>
                <w:sz w:val="22"/>
                <w:szCs w:val="22"/>
              </w:rPr>
            </w:pPr>
            <w:r w:rsidRPr="00C53A03">
              <w:rPr>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3</w:t>
            </w:r>
          </w:p>
        </w:tc>
        <w:tc>
          <w:tcPr>
            <w:tcW w:w="4910" w:type="dxa"/>
            <w:gridSpan w:val="2"/>
            <w:hideMark/>
          </w:tcPr>
          <w:p w:rsidR="00146642" w:rsidRPr="00C53A03" w:rsidRDefault="00146642" w:rsidP="00146642">
            <w:pPr>
              <w:jc w:val="both"/>
              <w:rPr>
                <w:color w:val="000000"/>
                <w:sz w:val="22"/>
                <w:szCs w:val="22"/>
              </w:rPr>
            </w:pPr>
            <w:r w:rsidRPr="00C53A03">
              <w:rPr>
                <w:color w:val="000000"/>
                <w:sz w:val="22"/>
                <w:szCs w:val="22"/>
              </w:rPr>
              <w:t>Исполнение расходных обязательств муниципального образования «Муниципальный округ Дебёсский район Удмуртской Республики» в соответствии с решением Совета депутатов  о бюджете муниципального образования «Муниципальный округ Дебёсский район Удмуртской Республики»</w:t>
            </w:r>
          </w:p>
        </w:tc>
        <w:tc>
          <w:tcPr>
            <w:tcW w:w="745" w:type="dxa"/>
            <w:gridSpan w:val="5"/>
            <w:noWrap/>
            <w:hideMark/>
          </w:tcPr>
          <w:p w:rsidR="00146642" w:rsidRPr="00C53A03" w:rsidRDefault="00146642">
            <w:pPr>
              <w:jc w:val="center"/>
              <w:rPr>
                <w:color w:val="000000"/>
                <w:sz w:val="22"/>
                <w:szCs w:val="22"/>
              </w:rPr>
            </w:pPr>
            <w:r w:rsidRPr="00C53A03">
              <w:rPr>
                <w:color w:val="000000"/>
                <w:sz w:val="22"/>
                <w:szCs w:val="22"/>
              </w:rPr>
              <w:t>%</w:t>
            </w:r>
          </w:p>
        </w:tc>
        <w:tc>
          <w:tcPr>
            <w:tcW w:w="1405" w:type="dxa"/>
            <w:gridSpan w:val="2"/>
            <w:hideMark/>
          </w:tcPr>
          <w:p w:rsidR="00146642" w:rsidRPr="00C53A03" w:rsidRDefault="00146642">
            <w:pPr>
              <w:jc w:val="center"/>
              <w:rPr>
                <w:color w:val="000000"/>
                <w:sz w:val="22"/>
                <w:szCs w:val="22"/>
              </w:rPr>
            </w:pPr>
            <w:r w:rsidRPr="00C53A03">
              <w:rPr>
                <w:color w:val="000000"/>
                <w:sz w:val="22"/>
                <w:szCs w:val="22"/>
              </w:rPr>
              <w:t>не менее 92</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96,7</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не менее 92</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не менее 92</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не менее 92</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не менее 92</w:t>
            </w:r>
          </w:p>
        </w:tc>
      </w:tr>
      <w:tr w:rsidR="00C53A03" w:rsidRPr="00C53A03" w:rsidTr="00C53A03">
        <w:trPr>
          <w:gridAfter w:val="2"/>
          <w:wAfter w:w="445" w:type="dxa"/>
          <w:trHeight w:val="1905"/>
        </w:trPr>
        <w:tc>
          <w:tcPr>
            <w:tcW w:w="651" w:type="dxa"/>
            <w:noWrap/>
            <w:hideMark/>
          </w:tcPr>
          <w:p w:rsidR="00146642" w:rsidRPr="00C53A03" w:rsidRDefault="00146642">
            <w:pPr>
              <w:jc w:val="center"/>
              <w:rPr>
                <w:color w:val="000000"/>
                <w:sz w:val="22"/>
                <w:szCs w:val="22"/>
              </w:rPr>
            </w:pPr>
            <w:r w:rsidRPr="00C53A03">
              <w:rPr>
                <w:color w:val="000000"/>
                <w:sz w:val="22"/>
                <w:szCs w:val="22"/>
              </w:rPr>
              <w:t>14</w:t>
            </w:r>
          </w:p>
        </w:tc>
        <w:tc>
          <w:tcPr>
            <w:tcW w:w="696" w:type="dxa"/>
            <w:noWrap/>
            <w:hideMark/>
          </w:tcPr>
          <w:p w:rsidR="00146642" w:rsidRPr="00C53A03" w:rsidRDefault="00146642">
            <w:pPr>
              <w:jc w:val="center"/>
              <w:rPr>
                <w:color w:val="000000"/>
                <w:sz w:val="22"/>
                <w:szCs w:val="22"/>
              </w:rPr>
            </w:pPr>
            <w:r w:rsidRPr="00C53A03">
              <w:rPr>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4</w:t>
            </w:r>
          </w:p>
        </w:tc>
        <w:tc>
          <w:tcPr>
            <w:tcW w:w="4910" w:type="dxa"/>
            <w:gridSpan w:val="2"/>
            <w:hideMark/>
          </w:tcPr>
          <w:p w:rsidR="00146642" w:rsidRPr="00C53A03" w:rsidRDefault="00146642" w:rsidP="00146642">
            <w:pPr>
              <w:jc w:val="both"/>
              <w:rPr>
                <w:color w:val="000000"/>
                <w:sz w:val="22"/>
                <w:szCs w:val="22"/>
              </w:rPr>
            </w:pPr>
            <w:r w:rsidRPr="00C53A03">
              <w:rPr>
                <w:color w:val="000000"/>
                <w:sz w:val="22"/>
                <w:szCs w:val="22"/>
              </w:rPr>
              <w:t xml:space="preserve">Удельный вес проведенных Управлением Финансов Администрации муниципального образования «Муниципальный округ Дебёсский район Удмуртской Республики» контрольных мероприятий (ревизий и проверок) использования средств бюджета муниципального образования «Муниципальный округ Дебёсский </w:t>
            </w:r>
            <w:r w:rsidRPr="00C53A03">
              <w:rPr>
                <w:color w:val="000000"/>
                <w:sz w:val="22"/>
                <w:szCs w:val="22"/>
              </w:rPr>
              <w:lastRenderedPageBreak/>
              <w:t xml:space="preserve">район Удмуртской Республики» к числу запланированных </w:t>
            </w:r>
          </w:p>
        </w:tc>
        <w:tc>
          <w:tcPr>
            <w:tcW w:w="745" w:type="dxa"/>
            <w:gridSpan w:val="5"/>
            <w:noWrap/>
            <w:hideMark/>
          </w:tcPr>
          <w:p w:rsidR="00146642" w:rsidRPr="00C53A03" w:rsidRDefault="00146642">
            <w:pPr>
              <w:jc w:val="center"/>
              <w:rPr>
                <w:color w:val="000000"/>
                <w:sz w:val="22"/>
                <w:szCs w:val="22"/>
              </w:rPr>
            </w:pPr>
            <w:r w:rsidRPr="00C53A03">
              <w:rPr>
                <w:color w:val="000000"/>
                <w:sz w:val="22"/>
                <w:szCs w:val="22"/>
              </w:rPr>
              <w:lastRenderedPageBreak/>
              <w:t>%</w:t>
            </w:r>
          </w:p>
        </w:tc>
        <w:tc>
          <w:tcPr>
            <w:tcW w:w="1405" w:type="dxa"/>
            <w:gridSpan w:val="2"/>
            <w:hideMark/>
          </w:tcPr>
          <w:p w:rsidR="00146642" w:rsidRPr="00C53A03" w:rsidRDefault="00146642">
            <w:pPr>
              <w:jc w:val="center"/>
              <w:rPr>
                <w:color w:val="000000"/>
                <w:sz w:val="22"/>
                <w:szCs w:val="22"/>
              </w:rPr>
            </w:pPr>
            <w:r w:rsidRPr="00C53A03">
              <w:rPr>
                <w:color w:val="000000"/>
                <w:sz w:val="22"/>
                <w:szCs w:val="22"/>
              </w:rPr>
              <w:t>100</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0</w:t>
            </w:r>
          </w:p>
        </w:tc>
        <w:tc>
          <w:tcPr>
            <w:tcW w:w="1417" w:type="dxa"/>
            <w:gridSpan w:val="2"/>
            <w:noWrap/>
            <w:hideMark/>
          </w:tcPr>
          <w:p w:rsidR="00146642" w:rsidRPr="00C53A03" w:rsidRDefault="00146642">
            <w:pPr>
              <w:jc w:val="center"/>
              <w:rPr>
                <w:color w:val="000000"/>
                <w:sz w:val="22"/>
                <w:szCs w:val="22"/>
              </w:rPr>
            </w:pPr>
            <w:r w:rsidRPr="00C53A03">
              <w:rPr>
                <w:color w:val="000000"/>
                <w:sz w:val="22"/>
                <w:szCs w:val="22"/>
              </w:rPr>
              <w:t>100</w:t>
            </w:r>
          </w:p>
        </w:tc>
        <w:tc>
          <w:tcPr>
            <w:tcW w:w="1419" w:type="dxa"/>
            <w:gridSpan w:val="3"/>
            <w:noWrap/>
            <w:hideMark/>
          </w:tcPr>
          <w:p w:rsidR="00146642" w:rsidRPr="00C53A03" w:rsidRDefault="00146642">
            <w:pPr>
              <w:jc w:val="center"/>
              <w:rPr>
                <w:color w:val="000000"/>
                <w:sz w:val="22"/>
                <w:szCs w:val="22"/>
              </w:rPr>
            </w:pPr>
            <w:r w:rsidRPr="00C53A03">
              <w:rPr>
                <w:color w:val="000000"/>
                <w:sz w:val="22"/>
                <w:szCs w:val="22"/>
              </w:rPr>
              <w:t>100</w:t>
            </w:r>
          </w:p>
        </w:tc>
        <w:tc>
          <w:tcPr>
            <w:tcW w:w="1253" w:type="dxa"/>
            <w:gridSpan w:val="2"/>
            <w:hideMark/>
          </w:tcPr>
          <w:p w:rsidR="00146642" w:rsidRPr="00C53A03" w:rsidRDefault="00146642">
            <w:pPr>
              <w:jc w:val="center"/>
              <w:rPr>
                <w:color w:val="000000"/>
                <w:sz w:val="22"/>
                <w:szCs w:val="22"/>
              </w:rPr>
            </w:pPr>
            <w:r w:rsidRPr="00C53A03">
              <w:rPr>
                <w:color w:val="000000"/>
                <w:sz w:val="22"/>
                <w:szCs w:val="22"/>
              </w:rPr>
              <w:t>100</w:t>
            </w:r>
          </w:p>
        </w:tc>
        <w:tc>
          <w:tcPr>
            <w:tcW w:w="1158" w:type="dxa"/>
            <w:gridSpan w:val="5"/>
            <w:hideMark/>
          </w:tcPr>
          <w:p w:rsidR="00146642" w:rsidRPr="00C53A03" w:rsidRDefault="00146642">
            <w:pPr>
              <w:jc w:val="center"/>
              <w:rPr>
                <w:color w:val="000000"/>
                <w:sz w:val="22"/>
                <w:szCs w:val="22"/>
              </w:rPr>
            </w:pPr>
            <w:r w:rsidRPr="00C53A03">
              <w:rPr>
                <w:color w:val="000000"/>
                <w:sz w:val="22"/>
                <w:szCs w:val="22"/>
              </w:rPr>
              <w:t>100</w:t>
            </w:r>
          </w:p>
        </w:tc>
      </w:tr>
      <w:tr w:rsidR="00C53A03" w:rsidRPr="00C53A03" w:rsidTr="00C53A03">
        <w:trPr>
          <w:gridAfter w:val="3"/>
          <w:wAfter w:w="457" w:type="dxa"/>
          <w:trHeight w:val="2404"/>
        </w:trPr>
        <w:tc>
          <w:tcPr>
            <w:tcW w:w="651" w:type="dxa"/>
            <w:noWrap/>
            <w:hideMark/>
          </w:tcPr>
          <w:p w:rsidR="00146642" w:rsidRPr="00C53A03" w:rsidRDefault="00146642">
            <w:pPr>
              <w:jc w:val="center"/>
              <w:rPr>
                <w:bCs/>
                <w:color w:val="000000"/>
                <w:sz w:val="22"/>
                <w:szCs w:val="22"/>
              </w:rPr>
            </w:pPr>
            <w:r w:rsidRPr="00C53A03">
              <w:rPr>
                <w:bCs/>
                <w:color w:val="000000"/>
                <w:sz w:val="22"/>
                <w:szCs w:val="22"/>
              </w:rPr>
              <w:lastRenderedPageBreak/>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5</w:t>
            </w:r>
          </w:p>
        </w:tc>
        <w:tc>
          <w:tcPr>
            <w:tcW w:w="4922" w:type="dxa"/>
            <w:gridSpan w:val="3"/>
            <w:noWrap/>
            <w:hideMark/>
          </w:tcPr>
          <w:p w:rsidR="00146642" w:rsidRPr="00C53A03" w:rsidRDefault="00146642" w:rsidP="00146642">
            <w:pPr>
              <w:jc w:val="both"/>
              <w:rPr>
                <w:color w:val="000000"/>
                <w:sz w:val="22"/>
                <w:szCs w:val="22"/>
              </w:rPr>
            </w:pPr>
            <w:r w:rsidRPr="00C53A03">
              <w:rPr>
                <w:color w:val="000000"/>
                <w:sz w:val="22"/>
                <w:szCs w:val="22"/>
              </w:rPr>
              <w:t>Удельный вес главных распорядителей средств бюджета муниципального образования муниципального образования «Муниципальный округ Дебёсский район Удмуртской Республики», осуществляющих финансовый контроль, в общем количестве главных распорядителей средств бюджета муниципального образования  «Муниципальный округ Дебёсский район Удмуртской Республики» на которых в соответствии с законодательством возложены функции по финансовому контролю</w:t>
            </w:r>
          </w:p>
        </w:tc>
        <w:tc>
          <w:tcPr>
            <w:tcW w:w="709" w:type="dxa"/>
            <w:gridSpan w:val="2"/>
            <w:noWrap/>
            <w:hideMark/>
          </w:tcPr>
          <w:p w:rsidR="00146642" w:rsidRPr="00C53A03" w:rsidRDefault="00146642">
            <w:pPr>
              <w:jc w:val="center"/>
              <w:rPr>
                <w:color w:val="000000"/>
                <w:sz w:val="22"/>
                <w:szCs w:val="22"/>
              </w:rPr>
            </w:pPr>
            <w:r w:rsidRPr="00C53A03">
              <w:rPr>
                <w:color w:val="000000"/>
                <w:sz w:val="22"/>
                <w:szCs w:val="22"/>
              </w:rPr>
              <w:t>%</w:t>
            </w:r>
          </w:p>
        </w:tc>
        <w:tc>
          <w:tcPr>
            <w:tcW w:w="1429" w:type="dxa"/>
            <w:gridSpan w:val="4"/>
            <w:hideMark/>
          </w:tcPr>
          <w:p w:rsidR="00146642" w:rsidRPr="00C53A03" w:rsidRDefault="00146642">
            <w:pPr>
              <w:jc w:val="center"/>
              <w:rPr>
                <w:color w:val="000000"/>
                <w:sz w:val="22"/>
                <w:szCs w:val="22"/>
              </w:rPr>
            </w:pPr>
            <w:r w:rsidRPr="00C53A03">
              <w:rPr>
                <w:color w:val="000000"/>
                <w:sz w:val="22"/>
                <w:szCs w:val="22"/>
              </w:rPr>
              <w:t>100</w:t>
            </w:r>
          </w:p>
        </w:tc>
        <w:tc>
          <w:tcPr>
            <w:tcW w:w="1138" w:type="dxa"/>
            <w:gridSpan w:val="2"/>
            <w:noWrap/>
            <w:hideMark/>
          </w:tcPr>
          <w:p w:rsidR="00146642" w:rsidRPr="00C53A03" w:rsidRDefault="00146642">
            <w:pPr>
              <w:jc w:val="center"/>
              <w:rPr>
                <w:color w:val="000000"/>
                <w:sz w:val="22"/>
                <w:szCs w:val="22"/>
              </w:rPr>
            </w:pPr>
            <w:r w:rsidRPr="00C53A03">
              <w:rPr>
                <w:color w:val="000000"/>
                <w:sz w:val="22"/>
                <w:szCs w:val="22"/>
              </w:rPr>
              <w:t>80</w:t>
            </w:r>
          </w:p>
        </w:tc>
        <w:tc>
          <w:tcPr>
            <w:tcW w:w="1417" w:type="dxa"/>
            <w:gridSpan w:val="2"/>
            <w:noWrap/>
            <w:hideMark/>
          </w:tcPr>
          <w:p w:rsidR="00146642" w:rsidRPr="00C53A03" w:rsidRDefault="00146642">
            <w:pPr>
              <w:jc w:val="center"/>
              <w:rPr>
                <w:color w:val="000000"/>
                <w:sz w:val="22"/>
                <w:szCs w:val="22"/>
              </w:rPr>
            </w:pPr>
            <w:r w:rsidRPr="00C53A03">
              <w:rPr>
                <w:color w:val="000000"/>
                <w:sz w:val="22"/>
                <w:szCs w:val="22"/>
              </w:rPr>
              <w:t>100</w:t>
            </w:r>
          </w:p>
        </w:tc>
        <w:tc>
          <w:tcPr>
            <w:tcW w:w="1419" w:type="dxa"/>
            <w:gridSpan w:val="3"/>
            <w:noWrap/>
            <w:hideMark/>
          </w:tcPr>
          <w:p w:rsidR="00146642" w:rsidRPr="00C53A03" w:rsidRDefault="00146642">
            <w:pPr>
              <w:jc w:val="center"/>
              <w:rPr>
                <w:color w:val="000000"/>
                <w:sz w:val="22"/>
                <w:szCs w:val="22"/>
              </w:rPr>
            </w:pPr>
            <w:r w:rsidRPr="00C53A03">
              <w:rPr>
                <w:color w:val="000000"/>
                <w:sz w:val="22"/>
                <w:szCs w:val="22"/>
              </w:rPr>
              <w:t>100</w:t>
            </w:r>
          </w:p>
        </w:tc>
        <w:tc>
          <w:tcPr>
            <w:tcW w:w="1276" w:type="dxa"/>
            <w:gridSpan w:val="4"/>
            <w:noWrap/>
            <w:hideMark/>
          </w:tcPr>
          <w:p w:rsidR="00146642" w:rsidRPr="00C53A03" w:rsidRDefault="00146642">
            <w:pPr>
              <w:jc w:val="center"/>
              <w:rPr>
                <w:color w:val="000000"/>
                <w:sz w:val="22"/>
                <w:szCs w:val="22"/>
              </w:rPr>
            </w:pPr>
            <w:r w:rsidRPr="00C53A03">
              <w:rPr>
                <w:color w:val="000000"/>
                <w:sz w:val="22"/>
                <w:szCs w:val="22"/>
              </w:rPr>
              <w:t>100</w:t>
            </w:r>
          </w:p>
        </w:tc>
        <w:tc>
          <w:tcPr>
            <w:tcW w:w="1135" w:type="dxa"/>
            <w:gridSpan w:val="3"/>
            <w:noWrap/>
            <w:hideMark/>
          </w:tcPr>
          <w:p w:rsidR="00146642" w:rsidRPr="00C53A03" w:rsidRDefault="00146642">
            <w:pPr>
              <w:jc w:val="center"/>
              <w:rPr>
                <w:color w:val="000000"/>
                <w:sz w:val="22"/>
                <w:szCs w:val="22"/>
              </w:rPr>
            </w:pPr>
            <w:r w:rsidRPr="00C53A03">
              <w:rPr>
                <w:color w:val="000000"/>
                <w:sz w:val="22"/>
                <w:szCs w:val="22"/>
              </w:rPr>
              <w:t>100</w:t>
            </w:r>
          </w:p>
        </w:tc>
      </w:tr>
      <w:tr w:rsidR="00C53A03" w:rsidRPr="00C53A03" w:rsidTr="00C53A03">
        <w:trPr>
          <w:gridAfter w:val="3"/>
          <w:wAfter w:w="457" w:type="dxa"/>
          <w:trHeight w:val="1829"/>
        </w:trPr>
        <w:tc>
          <w:tcPr>
            <w:tcW w:w="651" w:type="dxa"/>
            <w:noWrap/>
            <w:hideMark/>
          </w:tcPr>
          <w:p w:rsidR="00146642" w:rsidRPr="00C53A03" w:rsidRDefault="00146642">
            <w:pPr>
              <w:jc w:val="center"/>
              <w:rPr>
                <w:bCs/>
                <w:color w:val="000000"/>
                <w:sz w:val="22"/>
                <w:szCs w:val="22"/>
              </w:rPr>
            </w:pPr>
            <w:r w:rsidRPr="00C53A03">
              <w:rPr>
                <w:bCs/>
                <w:color w:val="000000"/>
                <w:sz w:val="22"/>
                <w:szCs w:val="22"/>
              </w:rPr>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6</w:t>
            </w:r>
          </w:p>
        </w:tc>
        <w:tc>
          <w:tcPr>
            <w:tcW w:w="4922" w:type="dxa"/>
            <w:gridSpan w:val="3"/>
            <w:hideMark/>
          </w:tcPr>
          <w:p w:rsidR="00146642" w:rsidRPr="00C53A03" w:rsidRDefault="00146642" w:rsidP="00501F45">
            <w:pPr>
              <w:jc w:val="both"/>
              <w:rPr>
                <w:color w:val="000000"/>
                <w:sz w:val="22"/>
                <w:szCs w:val="22"/>
              </w:rPr>
            </w:pPr>
            <w:r w:rsidRPr="00C53A03">
              <w:rPr>
                <w:color w:val="000000"/>
                <w:sz w:val="22"/>
                <w:szCs w:val="22"/>
              </w:rPr>
              <w:t>Отношение расходов на обслуживание муниципального  долга муниципального образования «Муниципальный округ Дебёсский район Удмуртской Республики» к объёму расходов бюджета муниципального образования «Муниципальный округ Дебёсский район Удмуртской Республики» (за исключением объема расходов, которые осуществляются за сч</w:t>
            </w:r>
            <w:r w:rsidR="00501F45">
              <w:rPr>
                <w:color w:val="000000"/>
                <w:sz w:val="22"/>
                <w:szCs w:val="22"/>
              </w:rPr>
              <w:t>ё</w:t>
            </w:r>
            <w:r w:rsidRPr="00C53A03">
              <w:rPr>
                <w:color w:val="000000"/>
                <w:sz w:val="22"/>
                <w:szCs w:val="22"/>
              </w:rPr>
              <w:t>т субвенций, предоставляемых из бюджета Удмуртской Республики)</w:t>
            </w:r>
          </w:p>
        </w:tc>
        <w:tc>
          <w:tcPr>
            <w:tcW w:w="709" w:type="dxa"/>
            <w:gridSpan w:val="2"/>
            <w:noWrap/>
            <w:hideMark/>
          </w:tcPr>
          <w:p w:rsidR="00146642" w:rsidRPr="00C53A03" w:rsidRDefault="00146642">
            <w:pPr>
              <w:jc w:val="center"/>
              <w:rPr>
                <w:color w:val="000000"/>
                <w:sz w:val="22"/>
                <w:szCs w:val="22"/>
              </w:rPr>
            </w:pPr>
            <w:r w:rsidRPr="00C53A03">
              <w:rPr>
                <w:color w:val="000000"/>
                <w:sz w:val="22"/>
                <w:szCs w:val="22"/>
              </w:rPr>
              <w:t>%</w:t>
            </w:r>
          </w:p>
        </w:tc>
        <w:tc>
          <w:tcPr>
            <w:tcW w:w="1429" w:type="dxa"/>
            <w:gridSpan w:val="4"/>
            <w:hideMark/>
          </w:tcPr>
          <w:p w:rsidR="00146642" w:rsidRPr="00C53A03" w:rsidRDefault="00146642">
            <w:pPr>
              <w:jc w:val="center"/>
              <w:rPr>
                <w:color w:val="000000"/>
                <w:sz w:val="22"/>
                <w:szCs w:val="22"/>
              </w:rPr>
            </w:pPr>
            <w:r w:rsidRPr="00C53A03">
              <w:rPr>
                <w:color w:val="000000"/>
                <w:sz w:val="22"/>
                <w:szCs w:val="22"/>
              </w:rPr>
              <w:t>не более 15</w:t>
            </w:r>
          </w:p>
        </w:tc>
        <w:tc>
          <w:tcPr>
            <w:tcW w:w="1138" w:type="dxa"/>
            <w:gridSpan w:val="2"/>
            <w:noWrap/>
            <w:hideMark/>
          </w:tcPr>
          <w:p w:rsidR="00146642" w:rsidRPr="00C53A03" w:rsidRDefault="00146642">
            <w:pPr>
              <w:jc w:val="center"/>
              <w:rPr>
                <w:color w:val="000000"/>
                <w:sz w:val="22"/>
                <w:szCs w:val="22"/>
              </w:rPr>
            </w:pPr>
            <w:r w:rsidRPr="00C53A03">
              <w:rPr>
                <w:color w:val="000000"/>
                <w:sz w:val="22"/>
                <w:szCs w:val="22"/>
              </w:rPr>
              <w:t>0,54</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не более 15</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не более 15</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не более 15</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не более 15</w:t>
            </w:r>
          </w:p>
        </w:tc>
      </w:tr>
      <w:tr w:rsidR="00C53A03" w:rsidRPr="00146642" w:rsidTr="00C53A03">
        <w:trPr>
          <w:gridAfter w:val="3"/>
          <w:wAfter w:w="457" w:type="dxa"/>
          <w:trHeight w:val="1671"/>
        </w:trPr>
        <w:tc>
          <w:tcPr>
            <w:tcW w:w="651" w:type="dxa"/>
            <w:noWrap/>
            <w:hideMark/>
          </w:tcPr>
          <w:p w:rsidR="00146642" w:rsidRPr="00C53A03" w:rsidRDefault="00146642">
            <w:pPr>
              <w:jc w:val="center"/>
              <w:rPr>
                <w:bCs/>
                <w:color w:val="000000"/>
                <w:sz w:val="22"/>
                <w:szCs w:val="22"/>
              </w:rPr>
            </w:pPr>
            <w:r w:rsidRPr="00C53A03">
              <w:rPr>
                <w:bCs/>
                <w:color w:val="000000"/>
                <w:sz w:val="22"/>
                <w:szCs w:val="22"/>
              </w:rPr>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7</w:t>
            </w:r>
          </w:p>
        </w:tc>
        <w:tc>
          <w:tcPr>
            <w:tcW w:w="4922" w:type="dxa"/>
            <w:gridSpan w:val="3"/>
            <w:hideMark/>
          </w:tcPr>
          <w:p w:rsidR="00146642" w:rsidRPr="00C53A03" w:rsidRDefault="00146642" w:rsidP="00501F45">
            <w:pPr>
              <w:jc w:val="both"/>
              <w:rPr>
                <w:color w:val="000000"/>
                <w:sz w:val="22"/>
                <w:szCs w:val="22"/>
              </w:rPr>
            </w:pPr>
            <w:r w:rsidRPr="00C53A03">
              <w:rPr>
                <w:color w:val="000000"/>
                <w:sz w:val="22"/>
                <w:szCs w:val="22"/>
              </w:rPr>
              <w:t>Отношение объема муниципального долга муниципального образования «Муниципальный округ Дебёсский район Удмуртской Республики» к  годовому объёму доходов бюджета муниципального образования муниципального образования «Муниципальный округ Дебёсский район Удмуртской Республики»  без уч</w:t>
            </w:r>
            <w:r w:rsidR="00501F45">
              <w:rPr>
                <w:color w:val="000000"/>
                <w:sz w:val="22"/>
                <w:szCs w:val="22"/>
              </w:rPr>
              <w:t>ё</w:t>
            </w:r>
            <w:r w:rsidRPr="00C53A03">
              <w:rPr>
                <w:color w:val="000000"/>
                <w:sz w:val="22"/>
                <w:szCs w:val="22"/>
              </w:rPr>
              <w:t>та безвозмездных поступлений;</w:t>
            </w:r>
          </w:p>
        </w:tc>
        <w:tc>
          <w:tcPr>
            <w:tcW w:w="709" w:type="dxa"/>
            <w:gridSpan w:val="2"/>
            <w:noWrap/>
            <w:hideMark/>
          </w:tcPr>
          <w:p w:rsidR="00146642" w:rsidRPr="00C53A03" w:rsidRDefault="00146642">
            <w:pPr>
              <w:jc w:val="center"/>
              <w:rPr>
                <w:color w:val="000000"/>
                <w:sz w:val="22"/>
                <w:szCs w:val="22"/>
              </w:rPr>
            </w:pPr>
            <w:r w:rsidRPr="00C53A03">
              <w:rPr>
                <w:color w:val="000000"/>
                <w:sz w:val="22"/>
                <w:szCs w:val="22"/>
              </w:rPr>
              <w:t>%</w:t>
            </w:r>
          </w:p>
        </w:tc>
        <w:tc>
          <w:tcPr>
            <w:tcW w:w="1429" w:type="dxa"/>
            <w:gridSpan w:val="4"/>
            <w:hideMark/>
          </w:tcPr>
          <w:p w:rsidR="00146642" w:rsidRPr="00C53A03" w:rsidRDefault="00146642">
            <w:pPr>
              <w:jc w:val="center"/>
              <w:rPr>
                <w:color w:val="000000"/>
                <w:sz w:val="22"/>
                <w:szCs w:val="22"/>
              </w:rPr>
            </w:pPr>
            <w:r w:rsidRPr="00C53A03">
              <w:rPr>
                <w:color w:val="000000"/>
                <w:sz w:val="22"/>
                <w:szCs w:val="22"/>
              </w:rPr>
              <w:t>не более 50,0</w:t>
            </w:r>
          </w:p>
        </w:tc>
        <w:tc>
          <w:tcPr>
            <w:tcW w:w="1138" w:type="dxa"/>
            <w:gridSpan w:val="2"/>
            <w:noWrap/>
            <w:hideMark/>
          </w:tcPr>
          <w:p w:rsidR="00146642" w:rsidRPr="00C53A03" w:rsidRDefault="00146642">
            <w:pPr>
              <w:jc w:val="center"/>
              <w:rPr>
                <w:color w:val="000000"/>
                <w:sz w:val="22"/>
                <w:szCs w:val="22"/>
              </w:rPr>
            </w:pPr>
            <w:r w:rsidRPr="00C53A03">
              <w:rPr>
                <w:color w:val="000000"/>
                <w:sz w:val="22"/>
                <w:szCs w:val="22"/>
              </w:rPr>
              <w:t>39,2</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не более 100,0</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не более 100,0</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не более 100,0</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не более 100,0</w:t>
            </w:r>
          </w:p>
        </w:tc>
      </w:tr>
      <w:tr w:rsidR="00C53A03" w:rsidRPr="00146642" w:rsidTr="00C53A03">
        <w:trPr>
          <w:gridAfter w:val="2"/>
          <w:wAfter w:w="445" w:type="dxa"/>
          <w:trHeight w:val="1000"/>
        </w:trPr>
        <w:tc>
          <w:tcPr>
            <w:tcW w:w="651" w:type="dxa"/>
            <w:noWrap/>
            <w:hideMark/>
          </w:tcPr>
          <w:p w:rsidR="00146642" w:rsidRPr="00C53A03" w:rsidRDefault="00146642">
            <w:pPr>
              <w:jc w:val="center"/>
              <w:rPr>
                <w:bCs/>
                <w:color w:val="000000"/>
                <w:sz w:val="22"/>
                <w:szCs w:val="22"/>
              </w:rPr>
            </w:pPr>
            <w:r w:rsidRPr="00C53A03">
              <w:rPr>
                <w:bCs/>
                <w:color w:val="000000"/>
                <w:sz w:val="22"/>
                <w:szCs w:val="22"/>
              </w:rPr>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8</w:t>
            </w:r>
          </w:p>
        </w:tc>
        <w:tc>
          <w:tcPr>
            <w:tcW w:w="4922" w:type="dxa"/>
            <w:gridSpan w:val="3"/>
            <w:noWrap/>
            <w:hideMark/>
          </w:tcPr>
          <w:p w:rsidR="00146642" w:rsidRPr="00C53A03" w:rsidRDefault="00146642" w:rsidP="00146642">
            <w:pPr>
              <w:jc w:val="both"/>
              <w:rPr>
                <w:color w:val="000000"/>
                <w:sz w:val="22"/>
                <w:szCs w:val="22"/>
              </w:rPr>
            </w:pPr>
            <w:r w:rsidRPr="00C53A03">
              <w:rPr>
                <w:color w:val="000000"/>
                <w:sz w:val="22"/>
                <w:szCs w:val="22"/>
              </w:rPr>
              <w:t>Отношение объема просроченной задолженности по долговым обязательствам  муниципального образования «Муниципальный округ Дебёсский район Удмуртской Республики» к общему объёму муниципального долга;</w:t>
            </w:r>
          </w:p>
        </w:tc>
        <w:tc>
          <w:tcPr>
            <w:tcW w:w="709" w:type="dxa"/>
            <w:gridSpan w:val="2"/>
            <w:noWrap/>
            <w:hideMark/>
          </w:tcPr>
          <w:p w:rsidR="00146642" w:rsidRPr="00C53A03" w:rsidRDefault="00146642">
            <w:pPr>
              <w:jc w:val="center"/>
              <w:rPr>
                <w:color w:val="000000"/>
                <w:sz w:val="22"/>
                <w:szCs w:val="22"/>
              </w:rPr>
            </w:pPr>
            <w:r w:rsidRPr="00C53A03">
              <w:rPr>
                <w:color w:val="000000"/>
                <w:sz w:val="22"/>
                <w:szCs w:val="22"/>
              </w:rPr>
              <w:t>%</w:t>
            </w:r>
          </w:p>
        </w:tc>
        <w:tc>
          <w:tcPr>
            <w:tcW w:w="1429" w:type="dxa"/>
            <w:gridSpan w:val="4"/>
            <w:hideMark/>
          </w:tcPr>
          <w:p w:rsidR="00146642" w:rsidRPr="00C53A03" w:rsidRDefault="00146642">
            <w:pPr>
              <w:jc w:val="center"/>
              <w:rPr>
                <w:color w:val="000000"/>
                <w:sz w:val="22"/>
                <w:szCs w:val="22"/>
              </w:rPr>
            </w:pPr>
            <w:r w:rsidRPr="00C53A03">
              <w:rPr>
                <w:color w:val="000000"/>
                <w:sz w:val="22"/>
                <w:szCs w:val="22"/>
              </w:rPr>
              <w:t>0</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0</w:t>
            </w:r>
          </w:p>
        </w:tc>
        <w:tc>
          <w:tcPr>
            <w:tcW w:w="1417" w:type="dxa"/>
            <w:gridSpan w:val="2"/>
            <w:noWrap/>
            <w:hideMark/>
          </w:tcPr>
          <w:p w:rsidR="00146642" w:rsidRPr="00C53A03" w:rsidRDefault="00146642">
            <w:pPr>
              <w:jc w:val="center"/>
              <w:rPr>
                <w:color w:val="000000"/>
                <w:sz w:val="22"/>
                <w:szCs w:val="22"/>
              </w:rPr>
            </w:pPr>
            <w:r w:rsidRPr="00C53A03">
              <w:rPr>
                <w:color w:val="000000"/>
                <w:sz w:val="22"/>
                <w:szCs w:val="22"/>
              </w:rPr>
              <w:t>0</w:t>
            </w:r>
          </w:p>
        </w:tc>
        <w:tc>
          <w:tcPr>
            <w:tcW w:w="1419" w:type="dxa"/>
            <w:gridSpan w:val="3"/>
            <w:noWrap/>
            <w:hideMark/>
          </w:tcPr>
          <w:p w:rsidR="00146642" w:rsidRPr="00C53A03" w:rsidRDefault="00146642">
            <w:pPr>
              <w:jc w:val="center"/>
              <w:rPr>
                <w:color w:val="000000"/>
                <w:sz w:val="22"/>
                <w:szCs w:val="22"/>
              </w:rPr>
            </w:pPr>
            <w:r w:rsidRPr="00C53A03">
              <w:rPr>
                <w:color w:val="000000"/>
                <w:sz w:val="22"/>
                <w:szCs w:val="22"/>
              </w:rPr>
              <w:t>0</w:t>
            </w:r>
          </w:p>
        </w:tc>
        <w:tc>
          <w:tcPr>
            <w:tcW w:w="1276" w:type="dxa"/>
            <w:gridSpan w:val="4"/>
            <w:noWrap/>
            <w:hideMark/>
          </w:tcPr>
          <w:p w:rsidR="00146642" w:rsidRPr="00C53A03" w:rsidRDefault="00146642">
            <w:pPr>
              <w:jc w:val="center"/>
              <w:rPr>
                <w:color w:val="000000"/>
                <w:sz w:val="22"/>
                <w:szCs w:val="22"/>
              </w:rPr>
            </w:pPr>
            <w:r w:rsidRPr="00C53A03">
              <w:rPr>
                <w:color w:val="000000"/>
                <w:sz w:val="22"/>
                <w:szCs w:val="22"/>
              </w:rPr>
              <w:t>0</w:t>
            </w:r>
          </w:p>
        </w:tc>
        <w:tc>
          <w:tcPr>
            <w:tcW w:w="1135" w:type="dxa"/>
            <w:gridSpan w:val="3"/>
            <w:noWrap/>
            <w:hideMark/>
          </w:tcPr>
          <w:p w:rsidR="00146642" w:rsidRPr="00C53A03" w:rsidRDefault="00146642">
            <w:pPr>
              <w:jc w:val="center"/>
              <w:rPr>
                <w:color w:val="000000"/>
                <w:sz w:val="22"/>
                <w:szCs w:val="22"/>
              </w:rPr>
            </w:pPr>
            <w:r w:rsidRPr="00C53A03">
              <w:rPr>
                <w:color w:val="000000"/>
                <w:sz w:val="22"/>
                <w:szCs w:val="22"/>
              </w:rPr>
              <w:t>0</w:t>
            </w:r>
          </w:p>
        </w:tc>
      </w:tr>
      <w:tr w:rsidR="00C53A03" w:rsidRPr="00146642" w:rsidTr="00C53A03">
        <w:trPr>
          <w:gridAfter w:val="2"/>
          <w:wAfter w:w="445" w:type="dxa"/>
          <w:trHeight w:val="630"/>
        </w:trPr>
        <w:tc>
          <w:tcPr>
            <w:tcW w:w="651" w:type="dxa"/>
            <w:noWrap/>
            <w:hideMark/>
          </w:tcPr>
          <w:p w:rsidR="00146642" w:rsidRPr="00C53A03" w:rsidRDefault="00146642">
            <w:pPr>
              <w:jc w:val="center"/>
              <w:rPr>
                <w:bCs/>
                <w:color w:val="000000"/>
                <w:sz w:val="22"/>
                <w:szCs w:val="22"/>
              </w:rPr>
            </w:pPr>
            <w:r w:rsidRPr="00C53A03">
              <w:rPr>
                <w:bCs/>
                <w:color w:val="000000"/>
                <w:sz w:val="22"/>
                <w:szCs w:val="22"/>
              </w:rPr>
              <w:lastRenderedPageBreak/>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9</w:t>
            </w:r>
          </w:p>
        </w:tc>
        <w:tc>
          <w:tcPr>
            <w:tcW w:w="4922" w:type="dxa"/>
            <w:gridSpan w:val="3"/>
            <w:noWrap/>
            <w:hideMark/>
          </w:tcPr>
          <w:p w:rsidR="00146642" w:rsidRPr="00C53A03" w:rsidRDefault="00146642" w:rsidP="00146642">
            <w:pPr>
              <w:jc w:val="both"/>
              <w:rPr>
                <w:color w:val="000000"/>
                <w:sz w:val="22"/>
                <w:szCs w:val="22"/>
              </w:rPr>
            </w:pPr>
            <w:r w:rsidRPr="00C53A03">
              <w:rPr>
                <w:color w:val="000000"/>
                <w:sz w:val="22"/>
                <w:szCs w:val="22"/>
              </w:rPr>
              <w:t>Уровень выполнения значений целевых показателей (индикаторов) муниципальной  программы</w:t>
            </w:r>
          </w:p>
        </w:tc>
        <w:tc>
          <w:tcPr>
            <w:tcW w:w="709" w:type="dxa"/>
            <w:gridSpan w:val="2"/>
            <w:noWrap/>
            <w:hideMark/>
          </w:tcPr>
          <w:p w:rsidR="00146642" w:rsidRPr="00C53A03" w:rsidRDefault="00146642">
            <w:pPr>
              <w:jc w:val="center"/>
              <w:rPr>
                <w:color w:val="000000"/>
                <w:sz w:val="22"/>
                <w:szCs w:val="22"/>
              </w:rPr>
            </w:pPr>
            <w:r w:rsidRPr="00C53A03">
              <w:rPr>
                <w:color w:val="000000"/>
                <w:sz w:val="22"/>
                <w:szCs w:val="22"/>
              </w:rPr>
              <w:t>%</w:t>
            </w:r>
          </w:p>
        </w:tc>
        <w:tc>
          <w:tcPr>
            <w:tcW w:w="1429" w:type="dxa"/>
            <w:gridSpan w:val="4"/>
            <w:hideMark/>
          </w:tcPr>
          <w:p w:rsidR="00146642" w:rsidRPr="00C53A03" w:rsidRDefault="00146642">
            <w:pPr>
              <w:jc w:val="center"/>
              <w:rPr>
                <w:color w:val="000000"/>
                <w:sz w:val="22"/>
                <w:szCs w:val="22"/>
              </w:rPr>
            </w:pPr>
            <w:r w:rsidRPr="00C53A03">
              <w:rPr>
                <w:color w:val="000000"/>
                <w:sz w:val="22"/>
                <w:szCs w:val="22"/>
              </w:rPr>
              <w:t>не менее 80,0</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91,5</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не менее 80,0</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не менее 80,0</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не менее 80,0</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не менее 80,0</w:t>
            </w:r>
          </w:p>
        </w:tc>
      </w:tr>
      <w:tr w:rsidR="00C53A03" w:rsidRPr="00146642" w:rsidTr="00C53A03">
        <w:trPr>
          <w:gridAfter w:val="2"/>
          <w:wAfter w:w="445" w:type="dxa"/>
          <w:trHeight w:val="1335"/>
        </w:trPr>
        <w:tc>
          <w:tcPr>
            <w:tcW w:w="651" w:type="dxa"/>
            <w:noWrap/>
            <w:hideMark/>
          </w:tcPr>
          <w:p w:rsidR="00146642" w:rsidRPr="00C53A03" w:rsidRDefault="00146642">
            <w:pPr>
              <w:jc w:val="center"/>
              <w:rPr>
                <w:bCs/>
                <w:color w:val="000000"/>
                <w:sz w:val="22"/>
                <w:szCs w:val="22"/>
              </w:rPr>
            </w:pPr>
            <w:r w:rsidRPr="00C53A03">
              <w:rPr>
                <w:bCs/>
                <w:color w:val="000000"/>
                <w:sz w:val="22"/>
                <w:szCs w:val="22"/>
              </w:rPr>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10</w:t>
            </w:r>
          </w:p>
        </w:tc>
        <w:tc>
          <w:tcPr>
            <w:tcW w:w="4922" w:type="dxa"/>
            <w:gridSpan w:val="3"/>
            <w:noWrap/>
            <w:hideMark/>
          </w:tcPr>
          <w:p w:rsidR="00146642" w:rsidRPr="00C53A03" w:rsidRDefault="00146642" w:rsidP="00146642">
            <w:pPr>
              <w:jc w:val="both"/>
              <w:rPr>
                <w:color w:val="000000"/>
                <w:sz w:val="22"/>
                <w:szCs w:val="22"/>
              </w:rPr>
            </w:pPr>
            <w:r w:rsidRPr="00C53A03">
              <w:rPr>
                <w:color w:val="000000"/>
                <w:sz w:val="22"/>
                <w:szCs w:val="22"/>
              </w:rPr>
              <w:t>Доля просроченной кредиторской задолженности по оплате труда (включая начисления на оплату труда) муниципальных учреждений в общем объёме расходов муниципального образования на оплату труда (включая начисления на оплату труда)</w:t>
            </w:r>
          </w:p>
        </w:tc>
        <w:tc>
          <w:tcPr>
            <w:tcW w:w="709" w:type="dxa"/>
            <w:gridSpan w:val="2"/>
            <w:noWrap/>
            <w:hideMark/>
          </w:tcPr>
          <w:p w:rsidR="00146642" w:rsidRPr="00C53A03" w:rsidRDefault="00146642">
            <w:pPr>
              <w:jc w:val="center"/>
              <w:rPr>
                <w:color w:val="000000"/>
                <w:sz w:val="22"/>
                <w:szCs w:val="22"/>
              </w:rPr>
            </w:pPr>
            <w:r w:rsidRPr="00C53A03">
              <w:rPr>
                <w:color w:val="000000"/>
                <w:sz w:val="22"/>
                <w:szCs w:val="22"/>
              </w:rPr>
              <w:t>%</w:t>
            </w:r>
          </w:p>
        </w:tc>
        <w:tc>
          <w:tcPr>
            <w:tcW w:w="1429" w:type="dxa"/>
            <w:gridSpan w:val="4"/>
            <w:hideMark/>
          </w:tcPr>
          <w:p w:rsidR="00146642" w:rsidRPr="00C53A03" w:rsidRDefault="00146642">
            <w:pPr>
              <w:jc w:val="center"/>
              <w:rPr>
                <w:color w:val="000000"/>
                <w:sz w:val="22"/>
                <w:szCs w:val="22"/>
              </w:rPr>
            </w:pPr>
            <w:r w:rsidRPr="00C53A03">
              <w:rPr>
                <w:color w:val="000000"/>
                <w:sz w:val="22"/>
                <w:szCs w:val="22"/>
              </w:rPr>
              <w:t>0</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0</w:t>
            </w:r>
          </w:p>
        </w:tc>
        <w:tc>
          <w:tcPr>
            <w:tcW w:w="1417" w:type="dxa"/>
            <w:gridSpan w:val="2"/>
            <w:noWrap/>
            <w:hideMark/>
          </w:tcPr>
          <w:p w:rsidR="00146642" w:rsidRPr="00C53A03" w:rsidRDefault="00146642">
            <w:pPr>
              <w:jc w:val="center"/>
              <w:rPr>
                <w:color w:val="000000"/>
                <w:sz w:val="22"/>
                <w:szCs w:val="22"/>
              </w:rPr>
            </w:pPr>
            <w:r w:rsidRPr="00C53A03">
              <w:rPr>
                <w:color w:val="000000"/>
                <w:sz w:val="22"/>
                <w:szCs w:val="22"/>
              </w:rPr>
              <w:t>0</w:t>
            </w:r>
          </w:p>
        </w:tc>
        <w:tc>
          <w:tcPr>
            <w:tcW w:w="1419" w:type="dxa"/>
            <w:gridSpan w:val="3"/>
            <w:noWrap/>
            <w:hideMark/>
          </w:tcPr>
          <w:p w:rsidR="00146642" w:rsidRPr="00C53A03" w:rsidRDefault="00146642">
            <w:pPr>
              <w:jc w:val="center"/>
              <w:rPr>
                <w:color w:val="000000"/>
                <w:sz w:val="22"/>
                <w:szCs w:val="22"/>
              </w:rPr>
            </w:pPr>
            <w:r w:rsidRPr="00C53A03">
              <w:rPr>
                <w:color w:val="000000"/>
                <w:sz w:val="22"/>
                <w:szCs w:val="22"/>
              </w:rPr>
              <w:t>0</w:t>
            </w:r>
          </w:p>
        </w:tc>
        <w:tc>
          <w:tcPr>
            <w:tcW w:w="1276" w:type="dxa"/>
            <w:gridSpan w:val="4"/>
            <w:noWrap/>
            <w:hideMark/>
          </w:tcPr>
          <w:p w:rsidR="00146642" w:rsidRPr="00C53A03" w:rsidRDefault="00146642">
            <w:pPr>
              <w:jc w:val="center"/>
              <w:rPr>
                <w:color w:val="000000"/>
                <w:sz w:val="22"/>
                <w:szCs w:val="22"/>
              </w:rPr>
            </w:pPr>
            <w:r w:rsidRPr="00C53A03">
              <w:rPr>
                <w:color w:val="000000"/>
                <w:sz w:val="22"/>
                <w:szCs w:val="22"/>
              </w:rPr>
              <w:t>0</w:t>
            </w:r>
          </w:p>
        </w:tc>
        <w:tc>
          <w:tcPr>
            <w:tcW w:w="1135" w:type="dxa"/>
            <w:gridSpan w:val="3"/>
            <w:noWrap/>
            <w:hideMark/>
          </w:tcPr>
          <w:p w:rsidR="00146642" w:rsidRPr="00C53A03" w:rsidRDefault="00146642">
            <w:pPr>
              <w:jc w:val="center"/>
              <w:rPr>
                <w:color w:val="000000"/>
                <w:sz w:val="22"/>
                <w:szCs w:val="22"/>
              </w:rPr>
            </w:pPr>
            <w:r w:rsidRPr="00C53A03">
              <w:rPr>
                <w:color w:val="000000"/>
                <w:sz w:val="22"/>
                <w:szCs w:val="22"/>
              </w:rPr>
              <w:t>0</w:t>
            </w:r>
          </w:p>
        </w:tc>
      </w:tr>
      <w:tr w:rsidR="00C53A03" w:rsidRPr="00146642" w:rsidTr="00C53A03">
        <w:trPr>
          <w:gridAfter w:val="2"/>
          <w:wAfter w:w="445" w:type="dxa"/>
          <w:trHeight w:val="1650"/>
        </w:trPr>
        <w:tc>
          <w:tcPr>
            <w:tcW w:w="651" w:type="dxa"/>
            <w:noWrap/>
            <w:hideMark/>
          </w:tcPr>
          <w:p w:rsidR="00146642" w:rsidRPr="00C53A03" w:rsidRDefault="00146642">
            <w:pPr>
              <w:jc w:val="center"/>
              <w:rPr>
                <w:bCs/>
                <w:color w:val="000000"/>
                <w:sz w:val="22"/>
                <w:szCs w:val="22"/>
              </w:rPr>
            </w:pPr>
            <w:r w:rsidRPr="00C53A03">
              <w:rPr>
                <w:bCs/>
                <w:color w:val="000000"/>
                <w:sz w:val="22"/>
                <w:szCs w:val="22"/>
              </w:rPr>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1</w:t>
            </w:r>
          </w:p>
        </w:tc>
        <w:tc>
          <w:tcPr>
            <w:tcW w:w="477" w:type="dxa"/>
            <w:noWrap/>
            <w:hideMark/>
          </w:tcPr>
          <w:p w:rsidR="00146642" w:rsidRPr="00C53A03" w:rsidRDefault="00146642">
            <w:pPr>
              <w:jc w:val="center"/>
              <w:rPr>
                <w:color w:val="000000"/>
                <w:sz w:val="22"/>
                <w:szCs w:val="22"/>
              </w:rPr>
            </w:pPr>
            <w:r w:rsidRPr="00C53A03">
              <w:rPr>
                <w:color w:val="000000"/>
                <w:sz w:val="22"/>
                <w:szCs w:val="22"/>
              </w:rPr>
              <w:t>11</w:t>
            </w:r>
          </w:p>
        </w:tc>
        <w:tc>
          <w:tcPr>
            <w:tcW w:w="4922" w:type="dxa"/>
            <w:gridSpan w:val="3"/>
            <w:hideMark/>
          </w:tcPr>
          <w:p w:rsidR="00146642" w:rsidRPr="00C53A03" w:rsidRDefault="00146642" w:rsidP="00146642">
            <w:pPr>
              <w:jc w:val="both"/>
              <w:rPr>
                <w:color w:val="000000"/>
                <w:sz w:val="22"/>
                <w:szCs w:val="22"/>
              </w:rPr>
            </w:pPr>
            <w:r w:rsidRPr="00C53A03">
              <w:rPr>
                <w:color w:val="000000"/>
                <w:sz w:val="22"/>
                <w:szCs w:val="22"/>
              </w:rPr>
              <w:t>Уровень качества управления муниципальными финансами муниципального образования  «Муниципальный округ Дебёсский район Удмуртской Республики» по результатам мониторинга и оценки качества управления муниципальными финансами муниципальных образований в Удмуртской Республике *</w:t>
            </w:r>
          </w:p>
        </w:tc>
        <w:tc>
          <w:tcPr>
            <w:tcW w:w="709" w:type="dxa"/>
            <w:gridSpan w:val="2"/>
            <w:hideMark/>
          </w:tcPr>
          <w:p w:rsidR="00146642" w:rsidRPr="00C53A03" w:rsidRDefault="00146642">
            <w:pPr>
              <w:jc w:val="center"/>
              <w:rPr>
                <w:color w:val="000000"/>
                <w:sz w:val="22"/>
                <w:szCs w:val="22"/>
              </w:rPr>
            </w:pPr>
            <w:r w:rsidRPr="00C53A03">
              <w:rPr>
                <w:color w:val="000000"/>
                <w:sz w:val="22"/>
                <w:szCs w:val="22"/>
              </w:rPr>
              <w:t xml:space="preserve">баллы </w:t>
            </w:r>
          </w:p>
        </w:tc>
        <w:tc>
          <w:tcPr>
            <w:tcW w:w="1429" w:type="dxa"/>
            <w:gridSpan w:val="4"/>
            <w:hideMark/>
          </w:tcPr>
          <w:p w:rsidR="00146642" w:rsidRPr="00C53A03" w:rsidRDefault="00146642">
            <w:pPr>
              <w:jc w:val="center"/>
              <w:rPr>
                <w:color w:val="000000"/>
                <w:sz w:val="22"/>
                <w:szCs w:val="22"/>
              </w:rPr>
            </w:pPr>
            <w:r w:rsidRPr="00C53A03">
              <w:rPr>
                <w:color w:val="000000"/>
                <w:sz w:val="22"/>
                <w:szCs w:val="22"/>
              </w:rPr>
              <w:t>не менее 39</w:t>
            </w:r>
          </w:p>
        </w:tc>
        <w:tc>
          <w:tcPr>
            <w:tcW w:w="1150" w:type="dxa"/>
            <w:gridSpan w:val="3"/>
            <w:noWrap/>
            <w:hideMark/>
          </w:tcPr>
          <w:p w:rsidR="00146642" w:rsidRPr="00C53A03" w:rsidRDefault="00146642">
            <w:pPr>
              <w:jc w:val="center"/>
              <w:rPr>
                <w:color w:val="000000"/>
                <w:sz w:val="22"/>
                <w:szCs w:val="22"/>
              </w:rPr>
            </w:pPr>
            <w:r w:rsidRPr="00C53A03">
              <w:rPr>
                <w:color w:val="000000"/>
                <w:sz w:val="22"/>
                <w:szCs w:val="22"/>
              </w:rPr>
              <w:t>70,2573</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не менее 39</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не менее 39</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не менее 39</w:t>
            </w:r>
          </w:p>
        </w:tc>
        <w:tc>
          <w:tcPr>
            <w:tcW w:w="1135" w:type="dxa"/>
            <w:gridSpan w:val="3"/>
            <w:hideMark/>
          </w:tcPr>
          <w:p w:rsidR="00146642" w:rsidRPr="00C53A03" w:rsidRDefault="00146642">
            <w:pPr>
              <w:jc w:val="center"/>
              <w:rPr>
                <w:color w:val="000000"/>
                <w:sz w:val="22"/>
                <w:szCs w:val="22"/>
              </w:rPr>
            </w:pPr>
            <w:r w:rsidRPr="00C53A03">
              <w:rPr>
                <w:color w:val="000000"/>
                <w:sz w:val="22"/>
                <w:szCs w:val="22"/>
              </w:rPr>
              <w:t>не менее 39</w:t>
            </w:r>
          </w:p>
        </w:tc>
      </w:tr>
      <w:tr w:rsidR="00C53A03" w:rsidRPr="00C53A03" w:rsidTr="00C53A03">
        <w:trPr>
          <w:gridAfter w:val="3"/>
          <w:wAfter w:w="457" w:type="dxa"/>
          <w:trHeight w:val="300"/>
        </w:trPr>
        <w:tc>
          <w:tcPr>
            <w:tcW w:w="651" w:type="dxa"/>
            <w:noWrap/>
            <w:hideMark/>
          </w:tcPr>
          <w:p w:rsidR="00932B24" w:rsidRPr="00C53A03" w:rsidRDefault="00932B24">
            <w:pPr>
              <w:jc w:val="center"/>
              <w:rPr>
                <w:bCs/>
                <w:color w:val="000000"/>
                <w:sz w:val="22"/>
                <w:szCs w:val="22"/>
              </w:rPr>
            </w:pPr>
            <w:r w:rsidRPr="00C53A03">
              <w:rPr>
                <w:bCs/>
                <w:color w:val="000000"/>
                <w:sz w:val="22"/>
                <w:szCs w:val="22"/>
              </w:rPr>
              <w:t>14</w:t>
            </w:r>
          </w:p>
        </w:tc>
        <w:tc>
          <w:tcPr>
            <w:tcW w:w="696" w:type="dxa"/>
            <w:noWrap/>
            <w:hideMark/>
          </w:tcPr>
          <w:p w:rsidR="00932B24" w:rsidRPr="00C53A03" w:rsidRDefault="00932B24">
            <w:pPr>
              <w:jc w:val="center"/>
              <w:rPr>
                <w:bCs/>
                <w:color w:val="000000"/>
                <w:sz w:val="22"/>
                <w:szCs w:val="22"/>
              </w:rPr>
            </w:pPr>
            <w:r w:rsidRPr="00C53A03">
              <w:rPr>
                <w:bCs/>
                <w:color w:val="000000"/>
                <w:sz w:val="22"/>
                <w:szCs w:val="22"/>
              </w:rPr>
              <w:t>2</w:t>
            </w:r>
          </w:p>
        </w:tc>
        <w:tc>
          <w:tcPr>
            <w:tcW w:w="477" w:type="dxa"/>
            <w:noWrap/>
            <w:hideMark/>
          </w:tcPr>
          <w:p w:rsidR="00932B24" w:rsidRPr="00C53A03" w:rsidRDefault="00932B24">
            <w:pPr>
              <w:jc w:val="center"/>
              <w:rPr>
                <w:color w:val="000000"/>
                <w:sz w:val="22"/>
                <w:szCs w:val="22"/>
              </w:rPr>
            </w:pPr>
            <w:r w:rsidRPr="00C53A03">
              <w:rPr>
                <w:color w:val="000000"/>
                <w:sz w:val="22"/>
                <w:szCs w:val="22"/>
              </w:rPr>
              <w:t> </w:t>
            </w:r>
          </w:p>
        </w:tc>
        <w:tc>
          <w:tcPr>
            <w:tcW w:w="13445" w:type="dxa"/>
            <w:gridSpan w:val="23"/>
            <w:noWrap/>
            <w:hideMark/>
          </w:tcPr>
          <w:p w:rsidR="00932B24" w:rsidRPr="00C53A03" w:rsidRDefault="00932B24">
            <w:pPr>
              <w:jc w:val="center"/>
              <w:rPr>
                <w:b/>
                <w:bCs/>
                <w:color w:val="000000"/>
                <w:sz w:val="22"/>
                <w:szCs w:val="22"/>
              </w:rPr>
            </w:pPr>
            <w:r w:rsidRPr="00C53A03">
              <w:rPr>
                <w:b/>
                <w:bCs/>
                <w:color w:val="000000"/>
                <w:sz w:val="22"/>
                <w:szCs w:val="22"/>
              </w:rPr>
              <w:t xml:space="preserve">Повышение эффективности расходов бюджета  </w:t>
            </w:r>
          </w:p>
          <w:p w:rsidR="00932B24" w:rsidRPr="00C53A03" w:rsidRDefault="00932B24" w:rsidP="00146642">
            <w:pPr>
              <w:jc w:val="center"/>
              <w:rPr>
                <w:color w:val="000000"/>
                <w:sz w:val="22"/>
                <w:szCs w:val="22"/>
              </w:rPr>
            </w:pPr>
            <w:r w:rsidRPr="00C53A03">
              <w:rPr>
                <w:color w:val="000000"/>
                <w:sz w:val="22"/>
                <w:szCs w:val="22"/>
              </w:rPr>
              <w:t> </w:t>
            </w:r>
          </w:p>
        </w:tc>
      </w:tr>
      <w:tr w:rsidR="00C53A03" w:rsidRPr="00146642" w:rsidTr="00C53A03">
        <w:trPr>
          <w:gridAfter w:val="2"/>
          <w:wAfter w:w="445" w:type="dxa"/>
          <w:trHeight w:val="1020"/>
        </w:trPr>
        <w:tc>
          <w:tcPr>
            <w:tcW w:w="651" w:type="dxa"/>
            <w:noWrap/>
            <w:hideMark/>
          </w:tcPr>
          <w:p w:rsidR="00146642" w:rsidRPr="00C53A03" w:rsidRDefault="00146642">
            <w:pPr>
              <w:jc w:val="center"/>
              <w:rPr>
                <w:bCs/>
                <w:color w:val="000000"/>
                <w:sz w:val="22"/>
                <w:szCs w:val="22"/>
              </w:rPr>
            </w:pPr>
            <w:r w:rsidRPr="00C53A03">
              <w:rPr>
                <w:bCs/>
                <w:color w:val="000000"/>
                <w:sz w:val="22"/>
                <w:szCs w:val="22"/>
              </w:rPr>
              <w:t>14</w:t>
            </w:r>
          </w:p>
        </w:tc>
        <w:tc>
          <w:tcPr>
            <w:tcW w:w="696" w:type="dxa"/>
            <w:noWrap/>
            <w:hideMark/>
          </w:tcPr>
          <w:p w:rsidR="00146642" w:rsidRPr="00C53A03" w:rsidRDefault="00146642">
            <w:pPr>
              <w:jc w:val="center"/>
              <w:rPr>
                <w:bCs/>
                <w:color w:val="000000"/>
                <w:sz w:val="22"/>
                <w:szCs w:val="22"/>
              </w:rPr>
            </w:pPr>
            <w:r w:rsidRPr="00C53A03">
              <w:rPr>
                <w:bCs/>
                <w:color w:val="000000"/>
                <w:sz w:val="22"/>
                <w:szCs w:val="22"/>
              </w:rPr>
              <w:t>2</w:t>
            </w:r>
          </w:p>
        </w:tc>
        <w:tc>
          <w:tcPr>
            <w:tcW w:w="477" w:type="dxa"/>
            <w:noWrap/>
            <w:hideMark/>
          </w:tcPr>
          <w:p w:rsidR="00146642" w:rsidRPr="00C53A03" w:rsidRDefault="00146642">
            <w:pPr>
              <w:jc w:val="center"/>
              <w:rPr>
                <w:color w:val="000000"/>
                <w:sz w:val="22"/>
                <w:szCs w:val="22"/>
              </w:rPr>
            </w:pPr>
            <w:r w:rsidRPr="00C53A03">
              <w:rPr>
                <w:color w:val="000000"/>
                <w:sz w:val="22"/>
                <w:szCs w:val="22"/>
              </w:rPr>
              <w:t>1</w:t>
            </w:r>
          </w:p>
        </w:tc>
        <w:tc>
          <w:tcPr>
            <w:tcW w:w="4936" w:type="dxa"/>
            <w:gridSpan w:val="4"/>
            <w:hideMark/>
          </w:tcPr>
          <w:p w:rsidR="00146642" w:rsidRPr="00C53A03" w:rsidRDefault="00146642" w:rsidP="00146642">
            <w:pPr>
              <w:jc w:val="both"/>
              <w:rPr>
                <w:color w:val="000000"/>
                <w:sz w:val="22"/>
                <w:szCs w:val="22"/>
              </w:rPr>
            </w:pPr>
            <w:r w:rsidRPr="00C53A03">
              <w:rPr>
                <w:color w:val="000000"/>
                <w:sz w:val="22"/>
                <w:szCs w:val="22"/>
              </w:rPr>
              <w:t>Оценка качества управления муниципальными финансами МО «Муниципальный округ Дебёсский район Удмуртской Республики», определяемая Министерством финансов Удмуртской Республики*</w:t>
            </w:r>
          </w:p>
        </w:tc>
        <w:tc>
          <w:tcPr>
            <w:tcW w:w="711" w:type="dxa"/>
            <w:gridSpan w:val="2"/>
            <w:noWrap/>
            <w:hideMark/>
          </w:tcPr>
          <w:p w:rsidR="00146642" w:rsidRPr="00C53A03" w:rsidRDefault="00146642">
            <w:pPr>
              <w:jc w:val="center"/>
              <w:rPr>
                <w:color w:val="000000"/>
                <w:sz w:val="22"/>
                <w:szCs w:val="22"/>
              </w:rPr>
            </w:pPr>
            <w:r w:rsidRPr="00C53A03">
              <w:rPr>
                <w:color w:val="000000"/>
                <w:sz w:val="22"/>
                <w:szCs w:val="22"/>
              </w:rPr>
              <w:t>баллов</w:t>
            </w:r>
          </w:p>
        </w:tc>
        <w:tc>
          <w:tcPr>
            <w:tcW w:w="1421" w:type="dxa"/>
            <w:gridSpan w:val="4"/>
            <w:hideMark/>
          </w:tcPr>
          <w:p w:rsidR="00146642" w:rsidRPr="00C53A03" w:rsidRDefault="00146642">
            <w:pPr>
              <w:jc w:val="center"/>
              <w:rPr>
                <w:color w:val="000000"/>
                <w:sz w:val="22"/>
                <w:szCs w:val="22"/>
              </w:rPr>
            </w:pPr>
            <w:r w:rsidRPr="00C53A03">
              <w:rPr>
                <w:color w:val="000000"/>
                <w:sz w:val="22"/>
                <w:szCs w:val="22"/>
              </w:rPr>
              <w:t>не ниже 39,0</w:t>
            </w:r>
          </w:p>
        </w:tc>
        <w:tc>
          <w:tcPr>
            <w:tcW w:w="1142" w:type="dxa"/>
            <w:gridSpan w:val="2"/>
            <w:noWrap/>
            <w:hideMark/>
          </w:tcPr>
          <w:p w:rsidR="00146642" w:rsidRPr="00C53A03" w:rsidRDefault="00146642">
            <w:pPr>
              <w:jc w:val="center"/>
              <w:rPr>
                <w:color w:val="000000"/>
                <w:sz w:val="22"/>
                <w:szCs w:val="22"/>
              </w:rPr>
            </w:pPr>
            <w:r w:rsidRPr="00C53A03">
              <w:rPr>
                <w:color w:val="000000"/>
                <w:sz w:val="22"/>
                <w:szCs w:val="22"/>
              </w:rPr>
              <w:t>70,2573</w:t>
            </w:r>
          </w:p>
        </w:tc>
        <w:tc>
          <w:tcPr>
            <w:tcW w:w="1417" w:type="dxa"/>
            <w:gridSpan w:val="2"/>
            <w:hideMark/>
          </w:tcPr>
          <w:p w:rsidR="00146642" w:rsidRPr="00C53A03" w:rsidRDefault="00146642">
            <w:pPr>
              <w:jc w:val="center"/>
              <w:rPr>
                <w:color w:val="000000"/>
                <w:sz w:val="22"/>
                <w:szCs w:val="22"/>
              </w:rPr>
            </w:pPr>
            <w:r w:rsidRPr="00C53A03">
              <w:rPr>
                <w:color w:val="000000"/>
                <w:sz w:val="22"/>
                <w:szCs w:val="22"/>
              </w:rPr>
              <w:t>надлежащее управление</w:t>
            </w:r>
          </w:p>
        </w:tc>
        <w:tc>
          <w:tcPr>
            <w:tcW w:w="1419" w:type="dxa"/>
            <w:gridSpan w:val="3"/>
            <w:hideMark/>
          </w:tcPr>
          <w:p w:rsidR="00146642" w:rsidRPr="00C53A03" w:rsidRDefault="00146642">
            <w:pPr>
              <w:jc w:val="center"/>
              <w:rPr>
                <w:color w:val="000000"/>
                <w:sz w:val="22"/>
                <w:szCs w:val="22"/>
              </w:rPr>
            </w:pPr>
            <w:r w:rsidRPr="00C53A03">
              <w:rPr>
                <w:color w:val="000000"/>
                <w:sz w:val="22"/>
                <w:szCs w:val="22"/>
              </w:rPr>
              <w:t>надлежащее управление</w:t>
            </w:r>
          </w:p>
        </w:tc>
        <w:tc>
          <w:tcPr>
            <w:tcW w:w="1276" w:type="dxa"/>
            <w:gridSpan w:val="4"/>
            <w:hideMark/>
          </w:tcPr>
          <w:p w:rsidR="00146642" w:rsidRPr="00C53A03" w:rsidRDefault="00146642">
            <w:pPr>
              <w:jc w:val="center"/>
              <w:rPr>
                <w:color w:val="000000"/>
                <w:sz w:val="22"/>
                <w:szCs w:val="22"/>
              </w:rPr>
            </w:pPr>
            <w:r w:rsidRPr="00C53A03">
              <w:rPr>
                <w:color w:val="000000"/>
                <w:sz w:val="22"/>
                <w:szCs w:val="22"/>
              </w:rPr>
              <w:t>надлежащее управление</w:t>
            </w:r>
          </w:p>
        </w:tc>
        <w:tc>
          <w:tcPr>
            <w:tcW w:w="1135" w:type="dxa"/>
            <w:gridSpan w:val="3"/>
            <w:noWrap/>
            <w:hideMark/>
          </w:tcPr>
          <w:p w:rsidR="00146642" w:rsidRPr="00C53A03" w:rsidRDefault="00C57E3D" w:rsidP="00146642">
            <w:pPr>
              <w:jc w:val="center"/>
              <w:rPr>
                <w:color w:val="000000"/>
                <w:sz w:val="22"/>
                <w:szCs w:val="22"/>
              </w:rPr>
            </w:pPr>
            <w:r w:rsidRPr="00C53A03">
              <w:rPr>
                <w:color w:val="000000"/>
                <w:sz w:val="22"/>
                <w:szCs w:val="22"/>
              </w:rPr>
              <w:t>надлежащее управление</w:t>
            </w:r>
            <w:r w:rsidR="00146642" w:rsidRPr="00C53A03">
              <w:rPr>
                <w:color w:val="000000"/>
                <w:sz w:val="22"/>
                <w:szCs w:val="22"/>
              </w:rPr>
              <w:t> </w:t>
            </w:r>
          </w:p>
        </w:tc>
      </w:tr>
      <w:tr w:rsidR="00C53A03" w:rsidRPr="00146642" w:rsidTr="00C53A03">
        <w:trPr>
          <w:gridAfter w:val="2"/>
          <w:wAfter w:w="445" w:type="dxa"/>
          <w:trHeight w:val="1020"/>
        </w:trPr>
        <w:tc>
          <w:tcPr>
            <w:tcW w:w="651" w:type="dxa"/>
            <w:noWrap/>
            <w:hideMark/>
          </w:tcPr>
          <w:p w:rsidR="00C57E3D" w:rsidRPr="00C53A03" w:rsidRDefault="00C57E3D">
            <w:pPr>
              <w:jc w:val="center"/>
              <w:rPr>
                <w:bCs/>
                <w:color w:val="000000"/>
                <w:sz w:val="22"/>
                <w:szCs w:val="22"/>
              </w:rPr>
            </w:pPr>
            <w:r w:rsidRPr="00C53A03">
              <w:rPr>
                <w:bCs/>
                <w:color w:val="000000"/>
                <w:sz w:val="22"/>
                <w:szCs w:val="22"/>
              </w:rPr>
              <w:t>14</w:t>
            </w:r>
          </w:p>
        </w:tc>
        <w:tc>
          <w:tcPr>
            <w:tcW w:w="696" w:type="dxa"/>
            <w:noWrap/>
            <w:hideMark/>
          </w:tcPr>
          <w:p w:rsidR="00C57E3D" w:rsidRPr="00C53A03" w:rsidRDefault="00C57E3D">
            <w:pPr>
              <w:jc w:val="center"/>
              <w:rPr>
                <w:bCs/>
                <w:color w:val="000000"/>
                <w:sz w:val="22"/>
                <w:szCs w:val="22"/>
              </w:rPr>
            </w:pPr>
            <w:r w:rsidRPr="00C53A03">
              <w:rPr>
                <w:bCs/>
                <w:color w:val="000000"/>
                <w:sz w:val="22"/>
                <w:szCs w:val="22"/>
              </w:rPr>
              <w:t>2</w:t>
            </w:r>
          </w:p>
        </w:tc>
        <w:tc>
          <w:tcPr>
            <w:tcW w:w="477" w:type="dxa"/>
            <w:noWrap/>
            <w:hideMark/>
          </w:tcPr>
          <w:p w:rsidR="00C57E3D" w:rsidRPr="00C53A03" w:rsidRDefault="00C57E3D">
            <w:pPr>
              <w:jc w:val="center"/>
              <w:rPr>
                <w:color w:val="000000"/>
                <w:sz w:val="22"/>
                <w:szCs w:val="22"/>
              </w:rPr>
            </w:pPr>
            <w:r w:rsidRPr="00C53A03">
              <w:rPr>
                <w:color w:val="000000"/>
                <w:sz w:val="22"/>
                <w:szCs w:val="22"/>
              </w:rPr>
              <w:t>2</w:t>
            </w:r>
          </w:p>
        </w:tc>
        <w:tc>
          <w:tcPr>
            <w:tcW w:w="4936" w:type="dxa"/>
            <w:gridSpan w:val="4"/>
            <w:hideMark/>
          </w:tcPr>
          <w:p w:rsidR="00C57E3D" w:rsidRPr="00C53A03" w:rsidRDefault="00C57E3D" w:rsidP="00146642">
            <w:pPr>
              <w:jc w:val="both"/>
              <w:rPr>
                <w:color w:val="000000"/>
                <w:sz w:val="22"/>
                <w:szCs w:val="22"/>
              </w:rPr>
            </w:pPr>
            <w:r w:rsidRPr="00C53A03">
              <w:rPr>
                <w:color w:val="000000"/>
                <w:sz w:val="22"/>
                <w:szCs w:val="22"/>
              </w:rPr>
              <w:t xml:space="preserve">Средний уровень </w:t>
            </w:r>
            <w:proofErr w:type="gramStart"/>
            <w:r w:rsidRPr="00C53A03">
              <w:rPr>
                <w:color w:val="000000"/>
                <w:sz w:val="22"/>
                <w:szCs w:val="22"/>
              </w:rPr>
              <w:t>качества финансового менеджмента главных распорядителей средств бюджета  муниципального</w:t>
            </w:r>
            <w:proofErr w:type="gramEnd"/>
            <w:r w:rsidRPr="00C53A03">
              <w:rPr>
                <w:color w:val="000000"/>
                <w:sz w:val="22"/>
                <w:szCs w:val="22"/>
              </w:rPr>
              <w:t xml:space="preserve"> образования  «Муниципальный округ Дебёсский район Удмуртской Республики»*</w:t>
            </w:r>
          </w:p>
        </w:tc>
        <w:tc>
          <w:tcPr>
            <w:tcW w:w="711" w:type="dxa"/>
            <w:gridSpan w:val="2"/>
            <w:noWrap/>
            <w:hideMark/>
          </w:tcPr>
          <w:p w:rsidR="00C57E3D" w:rsidRPr="00C53A03" w:rsidRDefault="00C57E3D">
            <w:pPr>
              <w:jc w:val="center"/>
              <w:rPr>
                <w:color w:val="000000"/>
                <w:sz w:val="22"/>
                <w:szCs w:val="22"/>
              </w:rPr>
            </w:pPr>
            <w:r w:rsidRPr="00C53A03">
              <w:rPr>
                <w:color w:val="000000"/>
                <w:sz w:val="22"/>
                <w:szCs w:val="22"/>
              </w:rPr>
              <w:t>%</w:t>
            </w:r>
          </w:p>
        </w:tc>
        <w:tc>
          <w:tcPr>
            <w:tcW w:w="1421" w:type="dxa"/>
            <w:gridSpan w:val="4"/>
            <w:hideMark/>
          </w:tcPr>
          <w:p w:rsidR="00C57E3D" w:rsidRPr="00C53A03" w:rsidRDefault="00C57E3D">
            <w:pPr>
              <w:jc w:val="center"/>
              <w:rPr>
                <w:color w:val="000000"/>
                <w:sz w:val="22"/>
                <w:szCs w:val="22"/>
              </w:rPr>
            </w:pPr>
            <w:r w:rsidRPr="00C53A03">
              <w:rPr>
                <w:color w:val="000000"/>
                <w:sz w:val="22"/>
                <w:szCs w:val="22"/>
              </w:rPr>
              <w:t> Не ниже 76,5</w:t>
            </w:r>
          </w:p>
        </w:tc>
        <w:tc>
          <w:tcPr>
            <w:tcW w:w="1142" w:type="dxa"/>
            <w:gridSpan w:val="2"/>
            <w:noWrap/>
            <w:hideMark/>
          </w:tcPr>
          <w:p w:rsidR="00C57E3D" w:rsidRPr="00C53A03" w:rsidRDefault="00C57E3D">
            <w:pPr>
              <w:jc w:val="center"/>
              <w:rPr>
                <w:color w:val="000000"/>
                <w:sz w:val="22"/>
                <w:szCs w:val="22"/>
              </w:rPr>
            </w:pPr>
            <w:r w:rsidRPr="00C53A03">
              <w:rPr>
                <w:color w:val="000000"/>
                <w:sz w:val="22"/>
                <w:szCs w:val="22"/>
              </w:rPr>
              <w:t>78,18</w:t>
            </w:r>
          </w:p>
        </w:tc>
        <w:tc>
          <w:tcPr>
            <w:tcW w:w="1417" w:type="dxa"/>
            <w:gridSpan w:val="2"/>
            <w:hideMark/>
          </w:tcPr>
          <w:p w:rsidR="00C57E3D" w:rsidRPr="00C53A03" w:rsidRDefault="00C57E3D">
            <w:pPr>
              <w:jc w:val="center"/>
              <w:rPr>
                <w:color w:val="000000"/>
                <w:sz w:val="22"/>
                <w:szCs w:val="22"/>
              </w:rPr>
            </w:pPr>
            <w:r w:rsidRPr="00C53A03">
              <w:rPr>
                <w:color w:val="000000"/>
                <w:sz w:val="22"/>
                <w:szCs w:val="22"/>
              </w:rPr>
              <w:t> Не ниже 76,5</w:t>
            </w:r>
          </w:p>
        </w:tc>
        <w:tc>
          <w:tcPr>
            <w:tcW w:w="1419" w:type="dxa"/>
            <w:gridSpan w:val="3"/>
            <w:hideMark/>
          </w:tcPr>
          <w:p w:rsidR="00C57E3D" w:rsidRPr="00C53A03" w:rsidRDefault="00C57E3D">
            <w:pPr>
              <w:jc w:val="center"/>
              <w:rPr>
                <w:color w:val="000000"/>
                <w:sz w:val="22"/>
                <w:szCs w:val="22"/>
              </w:rPr>
            </w:pPr>
            <w:r w:rsidRPr="00C53A03">
              <w:rPr>
                <w:color w:val="000000"/>
                <w:sz w:val="22"/>
                <w:szCs w:val="22"/>
              </w:rPr>
              <w:t> Не ниже 76,5</w:t>
            </w:r>
          </w:p>
        </w:tc>
        <w:tc>
          <w:tcPr>
            <w:tcW w:w="1276" w:type="dxa"/>
            <w:gridSpan w:val="4"/>
            <w:hideMark/>
          </w:tcPr>
          <w:p w:rsidR="00C57E3D" w:rsidRPr="00C53A03" w:rsidRDefault="00C57E3D">
            <w:pPr>
              <w:jc w:val="center"/>
              <w:rPr>
                <w:color w:val="000000"/>
                <w:sz w:val="22"/>
                <w:szCs w:val="22"/>
              </w:rPr>
            </w:pPr>
            <w:r w:rsidRPr="00C53A03">
              <w:rPr>
                <w:color w:val="000000"/>
                <w:sz w:val="22"/>
                <w:szCs w:val="22"/>
              </w:rPr>
              <w:t> Не ниже 76,5</w:t>
            </w:r>
          </w:p>
        </w:tc>
        <w:tc>
          <w:tcPr>
            <w:tcW w:w="1135" w:type="dxa"/>
            <w:gridSpan w:val="3"/>
            <w:noWrap/>
            <w:hideMark/>
          </w:tcPr>
          <w:p w:rsidR="00C57E3D" w:rsidRPr="00C53A03" w:rsidRDefault="00C57E3D" w:rsidP="003D4348">
            <w:pPr>
              <w:rPr>
                <w:sz w:val="22"/>
                <w:szCs w:val="22"/>
              </w:rPr>
            </w:pPr>
            <w:r w:rsidRPr="00C53A03">
              <w:rPr>
                <w:sz w:val="22"/>
                <w:szCs w:val="22"/>
              </w:rPr>
              <w:t xml:space="preserve"> Не ниже 76,5</w:t>
            </w:r>
          </w:p>
        </w:tc>
      </w:tr>
      <w:tr w:rsidR="00C53A03" w:rsidRPr="00146642" w:rsidTr="00C53A03">
        <w:trPr>
          <w:gridAfter w:val="2"/>
          <w:wAfter w:w="445" w:type="dxa"/>
          <w:trHeight w:val="510"/>
        </w:trPr>
        <w:tc>
          <w:tcPr>
            <w:tcW w:w="651" w:type="dxa"/>
            <w:noWrap/>
            <w:hideMark/>
          </w:tcPr>
          <w:p w:rsidR="00C57E3D" w:rsidRPr="00C53A03" w:rsidRDefault="00C57E3D">
            <w:pPr>
              <w:jc w:val="center"/>
              <w:rPr>
                <w:bCs/>
                <w:color w:val="000000"/>
                <w:sz w:val="22"/>
                <w:szCs w:val="22"/>
              </w:rPr>
            </w:pPr>
            <w:r w:rsidRPr="00C53A03">
              <w:rPr>
                <w:bCs/>
                <w:color w:val="000000"/>
                <w:sz w:val="22"/>
                <w:szCs w:val="22"/>
              </w:rPr>
              <w:t>14</w:t>
            </w:r>
          </w:p>
        </w:tc>
        <w:tc>
          <w:tcPr>
            <w:tcW w:w="696" w:type="dxa"/>
            <w:noWrap/>
            <w:hideMark/>
          </w:tcPr>
          <w:p w:rsidR="00C57E3D" w:rsidRPr="00C53A03" w:rsidRDefault="00C57E3D">
            <w:pPr>
              <w:jc w:val="center"/>
              <w:rPr>
                <w:bCs/>
                <w:color w:val="000000"/>
                <w:sz w:val="22"/>
                <w:szCs w:val="22"/>
              </w:rPr>
            </w:pPr>
            <w:r w:rsidRPr="00C53A03">
              <w:rPr>
                <w:bCs/>
                <w:color w:val="000000"/>
                <w:sz w:val="22"/>
                <w:szCs w:val="22"/>
              </w:rPr>
              <w:t>2</w:t>
            </w:r>
          </w:p>
        </w:tc>
        <w:tc>
          <w:tcPr>
            <w:tcW w:w="477" w:type="dxa"/>
            <w:noWrap/>
            <w:hideMark/>
          </w:tcPr>
          <w:p w:rsidR="00C57E3D" w:rsidRPr="00C53A03" w:rsidRDefault="00C57E3D">
            <w:pPr>
              <w:jc w:val="center"/>
              <w:rPr>
                <w:color w:val="000000"/>
                <w:sz w:val="22"/>
                <w:szCs w:val="22"/>
              </w:rPr>
            </w:pPr>
            <w:r w:rsidRPr="00C53A03">
              <w:rPr>
                <w:color w:val="000000"/>
                <w:sz w:val="22"/>
                <w:szCs w:val="22"/>
              </w:rPr>
              <w:t>3</w:t>
            </w:r>
          </w:p>
        </w:tc>
        <w:tc>
          <w:tcPr>
            <w:tcW w:w="4936" w:type="dxa"/>
            <w:gridSpan w:val="4"/>
            <w:noWrap/>
            <w:hideMark/>
          </w:tcPr>
          <w:p w:rsidR="00C57E3D" w:rsidRPr="00C53A03" w:rsidRDefault="00C57E3D" w:rsidP="00146642">
            <w:pPr>
              <w:jc w:val="both"/>
              <w:rPr>
                <w:color w:val="000000"/>
                <w:sz w:val="22"/>
                <w:szCs w:val="22"/>
              </w:rPr>
            </w:pPr>
            <w:r w:rsidRPr="00C53A03">
              <w:rPr>
                <w:color w:val="000000"/>
                <w:sz w:val="22"/>
                <w:szCs w:val="22"/>
              </w:rPr>
              <w:t>Средний уровень качества управления муниципальными финансами по отношению к предыдущему году;</w:t>
            </w:r>
          </w:p>
        </w:tc>
        <w:tc>
          <w:tcPr>
            <w:tcW w:w="711" w:type="dxa"/>
            <w:gridSpan w:val="2"/>
            <w:noWrap/>
            <w:hideMark/>
          </w:tcPr>
          <w:p w:rsidR="00C57E3D" w:rsidRPr="00C53A03" w:rsidRDefault="00C57E3D">
            <w:pPr>
              <w:jc w:val="center"/>
              <w:rPr>
                <w:color w:val="000000"/>
                <w:sz w:val="22"/>
                <w:szCs w:val="22"/>
              </w:rPr>
            </w:pPr>
            <w:r w:rsidRPr="00C53A03">
              <w:rPr>
                <w:color w:val="000000"/>
                <w:sz w:val="22"/>
                <w:szCs w:val="22"/>
              </w:rPr>
              <w:t>%</w:t>
            </w:r>
          </w:p>
        </w:tc>
        <w:tc>
          <w:tcPr>
            <w:tcW w:w="1421" w:type="dxa"/>
            <w:gridSpan w:val="4"/>
            <w:hideMark/>
          </w:tcPr>
          <w:p w:rsidR="00C57E3D" w:rsidRPr="00C53A03" w:rsidRDefault="00C57E3D">
            <w:pPr>
              <w:jc w:val="center"/>
              <w:rPr>
                <w:color w:val="000000"/>
                <w:sz w:val="22"/>
                <w:szCs w:val="22"/>
              </w:rPr>
            </w:pPr>
            <w:r w:rsidRPr="00C53A03">
              <w:rPr>
                <w:color w:val="000000"/>
                <w:sz w:val="22"/>
                <w:szCs w:val="22"/>
              </w:rPr>
              <w:t>100</w:t>
            </w:r>
          </w:p>
        </w:tc>
        <w:tc>
          <w:tcPr>
            <w:tcW w:w="1142" w:type="dxa"/>
            <w:gridSpan w:val="2"/>
            <w:noWrap/>
            <w:hideMark/>
          </w:tcPr>
          <w:p w:rsidR="00C57E3D" w:rsidRPr="00C53A03" w:rsidRDefault="00C57E3D">
            <w:pPr>
              <w:jc w:val="center"/>
              <w:rPr>
                <w:color w:val="000000"/>
                <w:sz w:val="22"/>
                <w:szCs w:val="22"/>
              </w:rPr>
            </w:pPr>
            <w:r w:rsidRPr="00C53A03">
              <w:rPr>
                <w:color w:val="000000"/>
                <w:sz w:val="22"/>
                <w:szCs w:val="22"/>
              </w:rPr>
              <w:t>101</w:t>
            </w:r>
          </w:p>
        </w:tc>
        <w:tc>
          <w:tcPr>
            <w:tcW w:w="1417" w:type="dxa"/>
            <w:gridSpan w:val="2"/>
            <w:noWrap/>
            <w:hideMark/>
          </w:tcPr>
          <w:p w:rsidR="00C57E3D" w:rsidRPr="00C53A03" w:rsidRDefault="00C57E3D">
            <w:pPr>
              <w:jc w:val="center"/>
              <w:rPr>
                <w:color w:val="000000"/>
                <w:sz w:val="22"/>
                <w:szCs w:val="22"/>
              </w:rPr>
            </w:pPr>
            <w:r w:rsidRPr="00C53A03">
              <w:rPr>
                <w:color w:val="000000"/>
                <w:sz w:val="22"/>
                <w:szCs w:val="22"/>
              </w:rPr>
              <w:t>100</w:t>
            </w:r>
          </w:p>
        </w:tc>
        <w:tc>
          <w:tcPr>
            <w:tcW w:w="1419" w:type="dxa"/>
            <w:gridSpan w:val="3"/>
            <w:noWrap/>
            <w:hideMark/>
          </w:tcPr>
          <w:p w:rsidR="00C57E3D" w:rsidRPr="00C53A03" w:rsidRDefault="00C57E3D">
            <w:pPr>
              <w:jc w:val="center"/>
              <w:rPr>
                <w:color w:val="000000"/>
                <w:sz w:val="22"/>
                <w:szCs w:val="22"/>
              </w:rPr>
            </w:pPr>
            <w:r w:rsidRPr="00C53A03">
              <w:rPr>
                <w:color w:val="000000"/>
                <w:sz w:val="22"/>
                <w:szCs w:val="22"/>
              </w:rPr>
              <w:t>100</w:t>
            </w:r>
          </w:p>
        </w:tc>
        <w:tc>
          <w:tcPr>
            <w:tcW w:w="1276" w:type="dxa"/>
            <w:gridSpan w:val="4"/>
            <w:noWrap/>
            <w:hideMark/>
          </w:tcPr>
          <w:p w:rsidR="00C57E3D" w:rsidRPr="00C53A03" w:rsidRDefault="00C57E3D">
            <w:pPr>
              <w:jc w:val="center"/>
              <w:rPr>
                <w:color w:val="000000"/>
                <w:sz w:val="22"/>
                <w:szCs w:val="22"/>
              </w:rPr>
            </w:pPr>
            <w:r w:rsidRPr="00C53A03">
              <w:rPr>
                <w:color w:val="000000"/>
                <w:sz w:val="22"/>
                <w:szCs w:val="22"/>
              </w:rPr>
              <w:t>100</w:t>
            </w:r>
          </w:p>
        </w:tc>
        <w:tc>
          <w:tcPr>
            <w:tcW w:w="1135" w:type="dxa"/>
            <w:gridSpan w:val="3"/>
            <w:noWrap/>
            <w:hideMark/>
          </w:tcPr>
          <w:p w:rsidR="00C57E3D" w:rsidRPr="00C53A03" w:rsidRDefault="00C57E3D" w:rsidP="003D4348">
            <w:pPr>
              <w:rPr>
                <w:sz w:val="22"/>
                <w:szCs w:val="22"/>
              </w:rPr>
            </w:pPr>
            <w:r w:rsidRPr="00C53A03">
              <w:rPr>
                <w:sz w:val="22"/>
                <w:szCs w:val="22"/>
              </w:rPr>
              <w:t>100</w:t>
            </w:r>
          </w:p>
        </w:tc>
      </w:tr>
      <w:tr w:rsidR="00C53A03" w:rsidRPr="00146642" w:rsidTr="00C53A03">
        <w:trPr>
          <w:trHeight w:val="1275"/>
        </w:trPr>
        <w:tc>
          <w:tcPr>
            <w:tcW w:w="651" w:type="dxa"/>
            <w:noWrap/>
            <w:hideMark/>
          </w:tcPr>
          <w:p w:rsidR="003D4348" w:rsidRPr="00C53A03" w:rsidRDefault="003D4348">
            <w:pPr>
              <w:jc w:val="center"/>
              <w:rPr>
                <w:bCs/>
                <w:color w:val="000000"/>
                <w:sz w:val="22"/>
                <w:szCs w:val="22"/>
              </w:rPr>
            </w:pPr>
            <w:r w:rsidRPr="00C53A03">
              <w:rPr>
                <w:bCs/>
                <w:color w:val="000000"/>
                <w:sz w:val="22"/>
                <w:szCs w:val="22"/>
              </w:rPr>
              <w:t>14</w:t>
            </w:r>
          </w:p>
        </w:tc>
        <w:tc>
          <w:tcPr>
            <w:tcW w:w="696" w:type="dxa"/>
            <w:noWrap/>
            <w:hideMark/>
          </w:tcPr>
          <w:p w:rsidR="003D4348" w:rsidRPr="00C53A03" w:rsidRDefault="003D4348">
            <w:pPr>
              <w:jc w:val="center"/>
              <w:rPr>
                <w:bCs/>
                <w:color w:val="000000"/>
                <w:sz w:val="22"/>
                <w:szCs w:val="22"/>
              </w:rPr>
            </w:pPr>
            <w:r w:rsidRPr="00C53A03">
              <w:rPr>
                <w:bCs/>
                <w:color w:val="000000"/>
                <w:sz w:val="22"/>
                <w:szCs w:val="22"/>
              </w:rPr>
              <w:t>2</w:t>
            </w:r>
          </w:p>
        </w:tc>
        <w:tc>
          <w:tcPr>
            <w:tcW w:w="477" w:type="dxa"/>
            <w:noWrap/>
            <w:hideMark/>
          </w:tcPr>
          <w:p w:rsidR="003D4348" w:rsidRPr="00C53A03" w:rsidRDefault="003D4348" w:rsidP="00146642">
            <w:pPr>
              <w:jc w:val="center"/>
              <w:rPr>
                <w:color w:val="000000"/>
                <w:sz w:val="22"/>
                <w:szCs w:val="22"/>
              </w:rPr>
            </w:pPr>
            <w:r w:rsidRPr="00C53A03">
              <w:rPr>
                <w:color w:val="000000"/>
                <w:sz w:val="22"/>
                <w:szCs w:val="22"/>
              </w:rPr>
              <w:t>4</w:t>
            </w:r>
          </w:p>
        </w:tc>
        <w:tc>
          <w:tcPr>
            <w:tcW w:w="4936" w:type="dxa"/>
            <w:gridSpan w:val="4"/>
            <w:noWrap/>
            <w:hideMark/>
          </w:tcPr>
          <w:p w:rsidR="003D4348" w:rsidRPr="00C53A03" w:rsidRDefault="003D4348" w:rsidP="00146642">
            <w:pPr>
              <w:jc w:val="both"/>
              <w:rPr>
                <w:color w:val="000000"/>
                <w:sz w:val="22"/>
                <w:szCs w:val="22"/>
              </w:rPr>
            </w:pPr>
            <w:r w:rsidRPr="00C53A03">
              <w:rPr>
                <w:color w:val="000000"/>
                <w:sz w:val="22"/>
                <w:szCs w:val="22"/>
              </w:rPr>
              <w:t>Отношение недополученных доходов по местным налогам в результате действия налоговых льгот, установленных законодательным (представительным) орган</w:t>
            </w:r>
            <w:r w:rsidR="000C73B7">
              <w:rPr>
                <w:color w:val="000000"/>
                <w:sz w:val="22"/>
                <w:szCs w:val="22"/>
              </w:rPr>
              <w:t>ом местного самоуправления  Дебё</w:t>
            </w:r>
            <w:r w:rsidRPr="00C53A03">
              <w:rPr>
                <w:color w:val="000000"/>
                <w:sz w:val="22"/>
                <w:szCs w:val="22"/>
              </w:rPr>
              <w:t xml:space="preserve">сского района </w:t>
            </w:r>
            <w:r w:rsidR="000C73B7">
              <w:rPr>
                <w:color w:val="000000"/>
                <w:sz w:val="22"/>
                <w:szCs w:val="22"/>
              </w:rPr>
              <w:t>к налоговым доходам бюджета Дебё</w:t>
            </w:r>
            <w:r w:rsidRPr="00C53A03">
              <w:rPr>
                <w:color w:val="000000"/>
                <w:sz w:val="22"/>
                <w:szCs w:val="22"/>
              </w:rPr>
              <w:t xml:space="preserve">сского района,%* </w:t>
            </w:r>
          </w:p>
        </w:tc>
        <w:tc>
          <w:tcPr>
            <w:tcW w:w="711" w:type="dxa"/>
            <w:gridSpan w:val="2"/>
            <w:noWrap/>
            <w:hideMark/>
          </w:tcPr>
          <w:p w:rsidR="003D4348" w:rsidRPr="00C53A03" w:rsidRDefault="003D4348">
            <w:pPr>
              <w:jc w:val="center"/>
              <w:rPr>
                <w:color w:val="000000"/>
                <w:sz w:val="22"/>
                <w:szCs w:val="22"/>
              </w:rPr>
            </w:pPr>
            <w:r w:rsidRPr="00C53A03">
              <w:rPr>
                <w:color w:val="000000"/>
                <w:sz w:val="22"/>
                <w:szCs w:val="22"/>
              </w:rPr>
              <w:t>%</w:t>
            </w:r>
          </w:p>
        </w:tc>
        <w:tc>
          <w:tcPr>
            <w:tcW w:w="1421" w:type="dxa"/>
            <w:gridSpan w:val="4"/>
            <w:hideMark/>
          </w:tcPr>
          <w:p w:rsidR="003D4348" w:rsidRPr="00C53A03" w:rsidRDefault="003D4348">
            <w:pPr>
              <w:jc w:val="center"/>
              <w:rPr>
                <w:color w:val="000000"/>
                <w:sz w:val="22"/>
                <w:szCs w:val="22"/>
              </w:rPr>
            </w:pPr>
            <w:r w:rsidRPr="00C53A03">
              <w:rPr>
                <w:color w:val="000000"/>
                <w:sz w:val="22"/>
                <w:szCs w:val="22"/>
              </w:rPr>
              <w:t>Не более   5</w:t>
            </w:r>
          </w:p>
        </w:tc>
        <w:tc>
          <w:tcPr>
            <w:tcW w:w="1142" w:type="dxa"/>
            <w:gridSpan w:val="2"/>
            <w:noWrap/>
            <w:hideMark/>
          </w:tcPr>
          <w:p w:rsidR="003D4348" w:rsidRPr="00C53A03" w:rsidRDefault="003D4348">
            <w:pPr>
              <w:jc w:val="center"/>
              <w:rPr>
                <w:color w:val="000000"/>
                <w:sz w:val="22"/>
                <w:szCs w:val="22"/>
              </w:rPr>
            </w:pPr>
            <w:r w:rsidRPr="00C53A03">
              <w:rPr>
                <w:color w:val="000000"/>
                <w:sz w:val="22"/>
                <w:szCs w:val="22"/>
              </w:rPr>
              <w:t>0</w:t>
            </w:r>
          </w:p>
        </w:tc>
        <w:tc>
          <w:tcPr>
            <w:tcW w:w="1417" w:type="dxa"/>
            <w:gridSpan w:val="2"/>
            <w:hideMark/>
          </w:tcPr>
          <w:p w:rsidR="003D4348" w:rsidRPr="00C53A03" w:rsidRDefault="003D4348">
            <w:pPr>
              <w:jc w:val="center"/>
              <w:rPr>
                <w:color w:val="000000"/>
                <w:sz w:val="22"/>
                <w:szCs w:val="22"/>
              </w:rPr>
            </w:pPr>
            <w:r w:rsidRPr="00C53A03">
              <w:rPr>
                <w:color w:val="000000"/>
                <w:sz w:val="22"/>
                <w:szCs w:val="22"/>
              </w:rPr>
              <w:t> Не более   5</w:t>
            </w:r>
          </w:p>
        </w:tc>
        <w:tc>
          <w:tcPr>
            <w:tcW w:w="1419" w:type="dxa"/>
            <w:gridSpan w:val="3"/>
            <w:hideMark/>
          </w:tcPr>
          <w:p w:rsidR="003D4348" w:rsidRPr="00C53A03" w:rsidRDefault="003D4348">
            <w:pPr>
              <w:jc w:val="center"/>
              <w:rPr>
                <w:color w:val="000000"/>
                <w:sz w:val="22"/>
                <w:szCs w:val="22"/>
              </w:rPr>
            </w:pPr>
            <w:r w:rsidRPr="00C53A03">
              <w:rPr>
                <w:color w:val="000000"/>
                <w:sz w:val="22"/>
                <w:szCs w:val="22"/>
              </w:rPr>
              <w:t> Не более   5</w:t>
            </w:r>
          </w:p>
        </w:tc>
        <w:tc>
          <w:tcPr>
            <w:tcW w:w="1276" w:type="dxa"/>
            <w:gridSpan w:val="4"/>
            <w:hideMark/>
          </w:tcPr>
          <w:p w:rsidR="003D4348" w:rsidRPr="00C53A03" w:rsidRDefault="003D4348">
            <w:pPr>
              <w:jc w:val="center"/>
              <w:rPr>
                <w:color w:val="000000"/>
                <w:sz w:val="22"/>
                <w:szCs w:val="22"/>
              </w:rPr>
            </w:pPr>
            <w:r w:rsidRPr="00C53A03">
              <w:rPr>
                <w:color w:val="000000"/>
                <w:sz w:val="22"/>
                <w:szCs w:val="22"/>
              </w:rPr>
              <w:t>Не более   5</w:t>
            </w:r>
          </w:p>
        </w:tc>
        <w:tc>
          <w:tcPr>
            <w:tcW w:w="1135" w:type="dxa"/>
            <w:gridSpan w:val="3"/>
            <w:noWrap/>
            <w:hideMark/>
          </w:tcPr>
          <w:p w:rsidR="003D4348" w:rsidRPr="00C53A03" w:rsidRDefault="003D4348" w:rsidP="003D4348">
            <w:pPr>
              <w:rPr>
                <w:sz w:val="22"/>
                <w:szCs w:val="22"/>
              </w:rPr>
            </w:pPr>
            <w:r w:rsidRPr="00C53A03">
              <w:rPr>
                <w:sz w:val="22"/>
                <w:szCs w:val="22"/>
              </w:rPr>
              <w:t>Не более  5</w:t>
            </w:r>
          </w:p>
        </w:tc>
        <w:tc>
          <w:tcPr>
            <w:tcW w:w="445" w:type="dxa"/>
            <w:gridSpan w:val="2"/>
            <w:tcBorders>
              <w:top w:val="nil"/>
              <w:bottom w:val="nil"/>
              <w:right w:val="nil"/>
            </w:tcBorders>
          </w:tcPr>
          <w:p w:rsidR="003D4348" w:rsidRDefault="003D4348" w:rsidP="003D4348">
            <w:r>
              <w:t>»;</w:t>
            </w:r>
          </w:p>
        </w:tc>
      </w:tr>
    </w:tbl>
    <w:p w:rsidR="003D4348" w:rsidRPr="003D4348" w:rsidRDefault="003D4348" w:rsidP="003D4348">
      <w:pPr>
        <w:spacing w:before="220"/>
        <w:jc w:val="both"/>
        <w:rPr>
          <w:sz w:val="24"/>
          <w:szCs w:val="24"/>
        </w:rPr>
      </w:pPr>
      <w:r w:rsidRPr="003D4348">
        <w:rPr>
          <w:sz w:val="24"/>
          <w:szCs w:val="24"/>
        </w:rPr>
        <w:t>&lt;*&gt; В случае отсутствия на момент составления отч</w:t>
      </w:r>
      <w:r w:rsidR="00501F45">
        <w:rPr>
          <w:sz w:val="24"/>
          <w:szCs w:val="24"/>
        </w:rPr>
        <w:t>ё</w:t>
      </w:r>
      <w:r w:rsidRPr="003D4348">
        <w:rPr>
          <w:sz w:val="24"/>
          <w:szCs w:val="24"/>
        </w:rPr>
        <w:t>та информации по значению показателя за отч</w:t>
      </w:r>
      <w:r w:rsidR="00501F45">
        <w:rPr>
          <w:sz w:val="24"/>
          <w:szCs w:val="24"/>
        </w:rPr>
        <w:t>ё</w:t>
      </w:r>
      <w:r w:rsidRPr="003D4348">
        <w:rPr>
          <w:sz w:val="24"/>
          <w:szCs w:val="24"/>
        </w:rPr>
        <w:t>тный финансовый год учитывается информация за финансовый год, предшествующий отч</w:t>
      </w:r>
      <w:r w:rsidR="00501F45">
        <w:rPr>
          <w:sz w:val="24"/>
          <w:szCs w:val="24"/>
        </w:rPr>
        <w:t>ё</w:t>
      </w:r>
      <w:r w:rsidRPr="003D4348">
        <w:rPr>
          <w:sz w:val="24"/>
          <w:szCs w:val="24"/>
        </w:rPr>
        <w:t>тному финансовому году.</w:t>
      </w:r>
    </w:p>
    <w:p w:rsidR="003D4348" w:rsidRPr="00932B24" w:rsidRDefault="003D4348" w:rsidP="003D4348">
      <w:pPr>
        <w:ind w:left="9912"/>
        <w:rPr>
          <w:color w:val="000000"/>
          <w:sz w:val="24"/>
          <w:szCs w:val="24"/>
        </w:rPr>
      </w:pPr>
      <w:r>
        <w:rPr>
          <w:color w:val="000000"/>
          <w:sz w:val="24"/>
          <w:szCs w:val="24"/>
        </w:rPr>
        <w:lastRenderedPageBreak/>
        <w:t>Приложение № 2</w:t>
      </w:r>
      <w:r w:rsidRPr="00932B24">
        <w:rPr>
          <w:color w:val="000000"/>
          <w:sz w:val="24"/>
          <w:szCs w:val="24"/>
        </w:rPr>
        <w:t xml:space="preserve"> к постановлению Администрации муниципального   образования «Муниципальный округ Дебёсский район Удмуртской Республики» от</w:t>
      </w:r>
      <w:r w:rsidR="00E01DA9">
        <w:rPr>
          <w:color w:val="000000"/>
          <w:sz w:val="24"/>
          <w:szCs w:val="24"/>
        </w:rPr>
        <w:t xml:space="preserve"> _______________ 2022 г. № ______</w:t>
      </w:r>
      <w:bookmarkStart w:id="0" w:name="_GoBack"/>
      <w:bookmarkEnd w:id="0"/>
    </w:p>
    <w:p w:rsidR="003D4348" w:rsidRPr="00932B24" w:rsidRDefault="003D4348" w:rsidP="003D4348">
      <w:pPr>
        <w:ind w:left="9912"/>
        <w:rPr>
          <w:color w:val="000000"/>
          <w:sz w:val="24"/>
          <w:szCs w:val="24"/>
        </w:rPr>
      </w:pPr>
    </w:p>
    <w:p w:rsidR="003D4348" w:rsidRPr="003D4348" w:rsidRDefault="003D4348" w:rsidP="003D4348">
      <w:pPr>
        <w:ind w:left="9912"/>
        <w:rPr>
          <w:color w:val="000000"/>
          <w:sz w:val="24"/>
          <w:szCs w:val="24"/>
        </w:rPr>
      </w:pPr>
      <w:r w:rsidRPr="00932B24">
        <w:rPr>
          <w:color w:val="000000"/>
          <w:sz w:val="24"/>
          <w:szCs w:val="24"/>
        </w:rPr>
        <w:t>«Приложение №</w:t>
      </w:r>
      <w:r>
        <w:rPr>
          <w:color w:val="000000"/>
          <w:sz w:val="24"/>
          <w:szCs w:val="24"/>
        </w:rPr>
        <w:t xml:space="preserve"> 2</w:t>
      </w:r>
      <w:r w:rsidRPr="00932B24">
        <w:rPr>
          <w:color w:val="000000"/>
          <w:sz w:val="24"/>
          <w:szCs w:val="24"/>
        </w:rPr>
        <w:t xml:space="preserve"> к муниципальной программе  «Управление муниципальными финансами» на 2021-2025 годы</w:t>
      </w:r>
    </w:p>
    <w:p w:rsidR="003D4348" w:rsidRDefault="003D4348" w:rsidP="00F55AF3">
      <w:pPr>
        <w:jc w:val="center"/>
        <w:rPr>
          <w:color w:val="000000"/>
          <w:sz w:val="28"/>
          <w:szCs w:val="28"/>
        </w:rPr>
      </w:pPr>
    </w:p>
    <w:p w:rsidR="003D4348" w:rsidRPr="00190C19" w:rsidRDefault="003D4348" w:rsidP="00F55AF3">
      <w:pPr>
        <w:jc w:val="center"/>
        <w:rPr>
          <w:b/>
          <w:color w:val="000000"/>
          <w:sz w:val="28"/>
          <w:szCs w:val="28"/>
        </w:rPr>
      </w:pPr>
      <w:r w:rsidRPr="00190C19">
        <w:rPr>
          <w:b/>
          <w:color w:val="000000"/>
          <w:sz w:val="28"/>
          <w:szCs w:val="28"/>
        </w:rPr>
        <w:t>Перечень основных мероприятий муниципальной программы</w:t>
      </w:r>
    </w:p>
    <w:p w:rsidR="003D4348" w:rsidRDefault="003D4348" w:rsidP="00F55AF3">
      <w:pPr>
        <w:jc w:val="center"/>
        <w:rPr>
          <w:color w:val="000000"/>
          <w:sz w:val="28"/>
          <w:szCs w:val="28"/>
        </w:rPr>
      </w:pPr>
    </w:p>
    <w:tbl>
      <w:tblPr>
        <w:tblStyle w:val="a6"/>
        <w:tblW w:w="0" w:type="auto"/>
        <w:tblLayout w:type="fixed"/>
        <w:tblLook w:val="04A0" w:firstRow="1" w:lastRow="0" w:firstColumn="1" w:lastColumn="0" w:noHBand="0" w:noVBand="1"/>
      </w:tblPr>
      <w:tblGrid>
        <w:gridCol w:w="1722"/>
        <w:gridCol w:w="504"/>
        <w:gridCol w:w="585"/>
        <w:gridCol w:w="420"/>
        <w:gridCol w:w="2522"/>
        <w:gridCol w:w="3036"/>
        <w:gridCol w:w="1404"/>
        <w:gridCol w:w="2531"/>
        <w:gridCol w:w="1559"/>
        <w:gridCol w:w="438"/>
      </w:tblGrid>
      <w:tr w:rsidR="003D4348" w:rsidRPr="003D4348" w:rsidTr="00EB1B97">
        <w:trPr>
          <w:gridAfter w:val="1"/>
          <w:wAfter w:w="438" w:type="dxa"/>
          <w:trHeight w:val="1470"/>
        </w:trPr>
        <w:tc>
          <w:tcPr>
            <w:tcW w:w="1722" w:type="dxa"/>
            <w:hideMark/>
          </w:tcPr>
          <w:p w:rsidR="003D4348" w:rsidRPr="003D4348" w:rsidRDefault="003D4348" w:rsidP="003D4348">
            <w:pPr>
              <w:jc w:val="both"/>
              <w:rPr>
                <w:color w:val="000000"/>
                <w:sz w:val="24"/>
                <w:szCs w:val="24"/>
              </w:rPr>
            </w:pPr>
            <w:r w:rsidRPr="003D4348">
              <w:rPr>
                <w:color w:val="000000"/>
                <w:sz w:val="24"/>
                <w:szCs w:val="24"/>
              </w:rPr>
              <w:t>Код аналитической программной классификации</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 </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 </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Наименование подпрограммы, основного мероприятия, мероприятия</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Ответственный исполнитель, соисполнители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 xml:space="preserve">Срок выполнения плановый </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Ожидаемый непосредственный результат</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Взаимосвязь с целевыми показателями (индикаторами)</w:t>
            </w:r>
          </w:p>
        </w:tc>
      </w:tr>
      <w:tr w:rsidR="003D4348" w:rsidRPr="003D4348" w:rsidTr="00EB1B97">
        <w:trPr>
          <w:gridAfter w:val="1"/>
          <w:wAfter w:w="438" w:type="dxa"/>
          <w:trHeight w:val="300"/>
        </w:trPr>
        <w:tc>
          <w:tcPr>
            <w:tcW w:w="1722" w:type="dxa"/>
            <w:hideMark/>
          </w:tcPr>
          <w:p w:rsidR="003D4348" w:rsidRPr="003D4348" w:rsidRDefault="003D4348" w:rsidP="003D4348">
            <w:pPr>
              <w:jc w:val="both"/>
              <w:rPr>
                <w:color w:val="000000"/>
                <w:sz w:val="24"/>
                <w:szCs w:val="24"/>
              </w:rPr>
            </w:pPr>
            <w:r w:rsidRPr="003D4348">
              <w:rPr>
                <w:color w:val="000000"/>
                <w:sz w:val="24"/>
                <w:szCs w:val="24"/>
              </w:rPr>
              <w:t>МП</w:t>
            </w:r>
          </w:p>
        </w:tc>
        <w:tc>
          <w:tcPr>
            <w:tcW w:w="504" w:type="dxa"/>
            <w:hideMark/>
          </w:tcPr>
          <w:p w:rsidR="003D4348" w:rsidRPr="003D4348" w:rsidRDefault="003D4348" w:rsidP="003D4348">
            <w:pPr>
              <w:jc w:val="both"/>
              <w:rPr>
                <w:color w:val="000000"/>
                <w:sz w:val="24"/>
                <w:szCs w:val="24"/>
              </w:rPr>
            </w:pPr>
            <w:proofErr w:type="spellStart"/>
            <w:r w:rsidRPr="003D4348">
              <w:rPr>
                <w:color w:val="000000"/>
                <w:sz w:val="24"/>
                <w:szCs w:val="24"/>
              </w:rPr>
              <w:t>Пп</w:t>
            </w:r>
            <w:proofErr w:type="spellEnd"/>
          </w:p>
        </w:tc>
        <w:tc>
          <w:tcPr>
            <w:tcW w:w="585" w:type="dxa"/>
            <w:hideMark/>
          </w:tcPr>
          <w:p w:rsidR="003D4348" w:rsidRPr="003D4348" w:rsidRDefault="003D4348" w:rsidP="003D4348">
            <w:pPr>
              <w:jc w:val="both"/>
              <w:rPr>
                <w:color w:val="000000"/>
                <w:sz w:val="24"/>
                <w:szCs w:val="24"/>
              </w:rPr>
            </w:pPr>
            <w:r w:rsidRPr="003D4348">
              <w:rPr>
                <w:color w:val="000000"/>
                <w:sz w:val="24"/>
                <w:szCs w:val="24"/>
              </w:rPr>
              <w:t>ОМ</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М</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 </w:t>
            </w:r>
          </w:p>
        </w:tc>
      </w:tr>
      <w:tr w:rsidR="003D4348" w:rsidRPr="003D4348" w:rsidTr="00EB1B97">
        <w:trPr>
          <w:gridAfter w:val="1"/>
          <w:wAfter w:w="438" w:type="dxa"/>
          <w:trHeight w:val="300"/>
        </w:trPr>
        <w:tc>
          <w:tcPr>
            <w:tcW w:w="1722" w:type="dxa"/>
            <w:hideMark/>
          </w:tcPr>
          <w:p w:rsidR="003D4348" w:rsidRPr="003D4348" w:rsidRDefault="003D4348" w:rsidP="003D4348">
            <w:pPr>
              <w:jc w:val="both"/>
              <w:rPr>
                <w:b/>
                <w:bCs/>
                <w:color w:val="000000"/>
                <w:sz w:val="24"/>
                <w:szCs w:val="24"/>
              </w:rPr>
            </w:pPr>
            <w:r w:rsidRPr="003D4348">
              <w:rPr>
                <w:b/>
                <w:bCs/>
                <w:color w:val="000000"/>
                <w:sz w:val="24"/>
                <w:szCs w:val="24"/>
              </w:rPr>
              <w:t>14</w:t>
            </w:r>
          </w:p>
        </w:tc>
        <w:tc>
          <w:tcPr>
            <w:tcW w:w="504" w:type="dxa"/>
            <w:hideMark/>
          </w:tcPr>
          <w:p w:rsidR="003D4348" w:rsidRPr="003D4348" w:rsidRDefault="003D4348" w:rsidP="003D4348">
            <w:pPr>
              <w:jc w:val="both"/>
              <w:rPr>
                <w:b/>
                <w:bCs/>
                <w:color w:val="000000"/>
                <w:sz w:val="24"/>
                <w:szCs w:val="24"/>
              </w:rPr>
            </w:pPr>
            <w:r w:rsidRPr="003D4348">
              <w:rPr>
                <w:b/>
                <w:bCs/>
                <w:color w:val="000000"/>
                <w:sz w:val="24"/>
                <w:szCs w:val="24"/>
              </w:rPr>
              <w:t>1</w:t>
            </w:r>
          </w:p>
        </w:tc>
        <w:tc>
          <w:tcPr>
            <w:tcW w:w="585" w:type="dxa"/>
            <w:hideMark/>
          </w:tcPr>
          <w:p w:rsidR="003D4348" w:rsidRPr="003D4348" w:rsidRDefault="003D4348" w:rsidP="003D4348">
            <w:pPr>
              <w:jc w:val="both"/>
              <w:rPr>
                <w:b/>
                <w:bCs/>
                <w:color w:val="000000"/>
                <w:sz w:val="24"/>
                <w:szCs w:val="24"/>
              </w:rPr>
            </w:pPr>
            <w:r w:rsidRPr="003D4348">
              <w:rPr>
                <w:b/>
                <w:bCs/>
                <w:color w:val="000000"/>
                <w:sz w:val="24"/>
                <w:szCs w:val="24"/>
              </w:rPr>
              <w:t> </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11052" w:type="dxa"/>
            <w:gridSpan w:val="5"/>
            <w:hideMark/>
          </w:tcPr>
          <w:p w:rsidR="003D4348" w:rsidRPr="003D4348" w:rsidRDefault="003D4348" w:rsidP="003D4348">
            <w:pPr>
              <w:jc w:val="both"/>
              <w:rPr>
                <w:b/>
                <w:bCs/>
                <w:color w:val="000000"/>
                <w:sz w:val="24"/>
                <w:szCs w:val="24"/>
              </w:rPr>
            </w:pPr>
            <w:r w:rsidRPr="003D4348">
              <w:rPr>
                <w:b/>
                <w:bCs/>
                <w:color w:val="000000"/>
                <w:sz w:val="24"/>
                <w:szCs w:val="24"/>
              </w:rPr>
              <w:t xml:space="preserve">Организация бюджетного  процесса </w:t>
            </w:r>
          </w:p>
        </w:tc>
      </w:tr>
      <w:tr w:rsidR="003D4348" w:rsidRPr="003D4348" w:rsidTr="00EB1B97">
        <w:trPr>
          <w:gridAfter w:val="1"/>
          <w:wAfter w:w="438" w:type="dxa"/>
          <w:trHeight w:val="510"/>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01</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proofErr w:type="gramStart"/>
            <w:r w:rsidRPr="003D4348">
              <w:rPr>
                <w:color w:val="000000"/>
                <w:sz w:val="24"/>
                <w:szCs w:val="24"/>
              </w:rPr>
              <w:t>Нормативно-правовое</w:t>
            </w:r>
            <w:proofErr w:type="gramEnd"/>
            <w:r w:rsidRPr="003D4348">
              <w:rPr>
                <w:color w:val="000000"/>
                <w:sz w:val="24"/>
                <w:szCs w:val="24"/>
              </w:rPr>
              <w:t xml:space="preserve"> регулировании в сфере организации бюджетного процесса</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Правовые акты по вопросам</w:t>
            </w:r>
            <w:r w:rsidRPr="003D4348">
              <w:rPr>
                <w:color w:val="000000"/>
                <w:sz w:val="24"/>
                <w:szCs w:val="24"/>
              </w:rPr>
              <w:br/>
              <w:t>Организации бюджетного</w:t>
            </w:r>
            <w:r w:rsidRPr="003D4348">
              <w:rPr>
                <w:color w:val="000000"/>
                <w:sz w:val="24"/>
                <w:szCs w:val="24"/>
              </w:rPr>
              <w:br/>
              <w:t xml:space="preserve">процесса </w:t>
            </w:r>
            <w:r w:rsidRPr="003D4348">
              <w:rPr>
                <w:color w:val="000000"/>
                <w:sz w:val="24"/>
                <w:szCs w:val="24"/>
              </w:rPr>
              <w:br/>
            </w:r>
          </w:p>
        </w:tc>
        <w:tc>
          <w:tcPr>
            <w:tcW w:w="1559" w:type="dxa"/>
            <w:hideMark/>
          </w:tcPr>
          <w:p w:rsidR="003D4348" w:rsidRPr="003D4348" w:rsidRDefault="003D4348" w:rsidP="009924F4">
            <w:pPr>
              <w:jc w:val="both"/>
              <w:rPr>
                <w:color w:val="000000"/>
                <w:sz w:val="24"/>
                <w:szCs w:val="24"/>
              </w:rPr>
            </w:pPr>
            <w:r w:rsidRPr="003D4348">
              <w:rPr>
                <w:color w:val="000000"/>
                <w:sz w:val="24"/>
                <w:szCs w:val="24"/>
              </w:rPr>
              <w:t>14.1.2; 14.1.3</w:t>
            </w:r>
          </w:p>
        </w:tc>
      </w:tr>
      <w:tr w:rsidR="003D4348" w:rsidRPr="003D4348" w:rsidTr="00EB1B97">
        <w:trPr>
          <w:gridAfter w:val="1"/>
          <w:wAfter w:w="438" w:type="dxa"/>
          <w:trHeight w:val="154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02</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Организация составления, составление проекта бюджета муниципального образования «Муниципальный округ Дебёсский район Удмуртской </w:t>
            </w:r>
            <w:r w:rsidRPr="003D4348">
              <w:rPr>
                <w:color w:val="000000"/>
                <w:sz w:val="24"/>
                <w:szCs w:val="24"/>
              </w:rPr>
              <w:lastRenderedPageBreak/>
              <w:t>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lastRenderedPageBreak/>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Проект бюджета муниципального образования «Муниципальный округ Дебёсск</w:t>
            </w:r>
            <w:r w:rsidR="00CC74DC">
              <w:rPr>
                <w:color w:val="000000"/>
                <w:sz w:val="24"/>
                <w:szCs w:val="24"/>
              </w:rPr>
              <w:t>ий район Удмуртской Республики»</w:t>
            </w:r>
            <w:r w:rsidRPr="003D4348">
              <w:rPr>
                <w:color w:val="000000"/>
                <w:sz w:val="24"/>
                <w:szCs w:val="24"/>
              </w:rPr>
              <w:t xml:space="preserve">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14.0.5</w:t>
            </w:r>
          </w:p>
        </w:tc>
      </w:tr>
      <w:tr w:rsidR="003D4348" w:rsidRPr="003D4348" w:rsidTr="00EB1B97">
        <w:trPr>
          <w:gridAfter w:val="1"/>
          <w:wAfter w:w="438" w:type="dxa"/>
          <w:trHeight w:val="204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03</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Организация исполнения</w:t>
            </w:r>
            <w:r w:rsidRPr="003D4348">
              <w:rPr>
                <w:color w:val="000000"/>
                <w:sz w:val="24"/>
                <w:szCs w:val="24"/>
              </w:rPr>
              <w:br/>
              <w:t>бюджета муниципального образования  «</w:t>
            </w:r>
            <w:r w:rsidR="007A559D" w:rsidRPr="003D4348">
              <w:rPr>
                <w:color w:val="000000"/>
                <w:sz w:val="24"/>
                <w:szCs w:val="24"/>
              </w:rPr>
              <w:t>Муниципальный округ Дебёсский район Удмуртской Республики</w:t>
            </w:r>
            <w:r w:rsidRPr="003D4348">
              <w:rPr>
                <w:color w:val="000000"/>
                <w:sz w:val="24"/>
                <w:szCs w:val="24"/>
              </w:rPr>
              <w:t>»</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Исполнение бюджета  муниципального образования «Муниципальный округ Дебёсский район Удмуртской Республики» в соответствии с требованиями бюджетного законодательства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14.0.1; 14.0.3;14.1.3</w:t>
            </w:r>
          </w:p>
        </w:tc>
      </w:tr>
      <w:tr w:rsidR="003D4348" w:rsidRPr="003D4348" w:rsidTr="00EB1B97">
        <w:trPr>
          <w:gridAfter w:val="1"/>
          <w:wAfter w:w="438" w:type="dxa"/>
          <w:trHeight w:val="84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04</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Санкционирование операций по исполнению расходной части бюджета муниципального образования «Муниципальный округ Дебёсский район Удмуртской Республики»</w:t>
            </w:r>
            <w:r w:rsidRPr="003D4348">
              <w:rPr>
                <w:color w:val="000000"/>
                <w:sz w:val="24"/>
                <w:szCs w:val="24"/>
              </w:rPr>
              <w:br w:type="page"/>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Эффективное и целевое</w:t>
            </w:r>
            <w:r w:rsidR="00CC74DC">
              <w:rPr>
                <w:color w:val="000000"/>
                <w:sz w:val="24"/>
                <w:szCs w:val="24"/>
              </w:rPr>
              <w:t xml:space="preserve"> расходование средств бюджета</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14.0.3.; 14.1.3</w:t>
            </w:r>
          </w:p>
        </w:tc>
      </w:tr>
      <w:tr w:rsidR="003D4348" w:rsidRPr="003D4348" w:rsidTr="00EB1B97">
        <w:trPr>
          <w:gridAfter w:val="1"/>
          <w:wAfter w:w="438" w:type="dxa"/>
          <w:trHeight w:val="148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05</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501F45">
            <w:pPr>
              <w:jc w:val="both"/>
              <w:rPr>
                <w:color w:val="000000"/>
                <w:sz w:val="24"/>
                <w:szCs w:val="24"/>
              </w:rPr>
            </w:pPr>
            <w:r w:rsidRPr="003D4348">
              <w:rPr>
                <w:color w:val="000000"/>
                <w:sz w:val="24"/>
                <w:szCs w:val="24"/>
              </w:rPr>
              <w:t>Организация и ведение</w:t>
            </w:r>
            <w:r w:rsidRPr="003D4348">
              <w:rPr>
                <w:color w:val="000000"/>
                <w:sz w:val="24"/>
                <w:szCs w:val="24"/>
              </w:rPr>
              <w:br/>
              <w:t>Бюджетного уч</w:t>
            </w:r>
            <w:r w:rsidR="00501F45">
              <w:rPr>
                <w:color w:val="000000"/>
                <w:sz w:val="24"/>
                <w:szCs w:val="24"/>
              </w:rPr>
              <w:t>ё</w:t>
            </w:r>
            <w:r w:rsidRPr="003D4348">
              <w:rPr>
                <w:color w:val="000000"/>
                <w:sz w:val="24"/>
                <w:szCs w:val="24"/>
              </w:rPr>
              <w:t>та, составление</w:t>
            </w:r>
            <w:r w:rsidRPr="003D4348">
              <w:rPr>
                <w:color w:val="000000"/>
                <w:sz w:val="24"/>
                <w:szCs w:val="24"/>
              </w:rPr>
              <w:br/>
              <w:t>бюджетной отч</w:t>
            </w:r>
            <w:r w:rsidR="00501F45">
              <w:rPr>
                <w:color w:val="000000"/>
                <w:sz w:val="24"/>
                <w:szCs w:val="24"/>
              </w:rPr>
              <w:t>ё</w:t>
            </w:r>
            <w:r w:rsidRPr="003D4348">
              <w:rPr>
                <w:color w:val="000000"/>
                <w:sz w:val="24"/>
                <w:szCs w:val="24"/>
              </w:rPr>
              <w:t>тности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w:t>
            </w:r>
            <w:r w:rsidR="00501F45" w:rsidRPr="003D4348">
              <w:rPr>
                <w:color w:val="000000"/>
                <w:sz w:val="24"/>
                <w:szCs w:val="24"/>
              </w:rPr>
              <w:t>местного</w:t>
            </w:r>
            <w:r w:rsidRPr="003D4348">
              <w:rPr>
                <w:color w:val="000000"/>
                <w:sz w:val="24"/>
                <w:szCs w:val="24"/>
              </w:rPr>
              <w:t xml:space="preserve">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501F45">
            <w:pPr>
              <w:jc w:val="both"/>
              <w:rPr>
                <w:color w:val="000000"/>
                <w:sz w:val="24"/>
                <w:szCs w:val="24"/>
              </w:rPr>
            </w:pPr>
            <w:r w:rsidRPr="003D4348">
              <w:rPr>
                <w:color w:val="000000"/>
                <w:sz w:val="24"/>
                <w:szCs w:val="24"/>
              </w:rPr>
              <w:t>Соблюдение требований по ведению бюджетного уч</w:t>
            </w:r>
            <w:r w:rsidR="00501F45">
              <w:rPr>
                <w:color w:val="000000"/>
                <w:sz w:val="24"/>
                <w:szCs w:val="24"/>
              </w:rPr>
              <w:t>ё</w:t>
            </w:r>
            <w:r w:rsidRPr="003D4348">
              <w:rPr>
                <w:color w:val="000000"/>
                <w:sz w:val="24"/>
                <w:szCs w:val="24"/>
              </w:rPr>
              <w:t>та и составление бюджетной отч</w:t>
            </w:r>
            <w:r w:rsidR="00501F45">
              <w:rPr>
                <w:color w:val="000000"/>
                <w:sz w:val="24"/>
                <w:szCs w:val="24"/>
              </w:rPr>
              <w:t>ё</w:t>
            </w:r>
            <w:r w:rsidRPr="003D4348">
              <w:rPr>
                <w:color w:val="000000"/>
                <w:sz w:val="24"/>
                <w:szCs w:val="24"/>
              </w:rPr>
              <w:t>тности, установленной Министерств</w:t>
            </w:r>
            <w:r w:rsidR="00CC74DC">
              <w:rPr>
                <w:color w:val="000000"/>
                <w:sz w:val="24"/>
                <w:szCs w:val="24"/>
              </w:rPr>
              <w:t>ом финансов Российской Федерации</w:t>
            </w:r>
            <w:r w:rsidRPr="003D4348">
              <w:rPr>
                <w:color w:val="000000"/>
                <w:sz w:val="24"/>
                <w:szCs w:val="24"/>
              </w:rPr>
              <w:t xml:space="preserve">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14.03.3; 14.1.3</w:t>
            </w:r>
          </w:p>
        </w:tc>
      </w:tr>
      <w:tr w:rsidR="003D4348" w:rsidRPr="003D4348" w:rsidTr="00EB1B97">
        <w:trPr>
          <w:gridAfter w:val="1"/>
          <w:wAfter w:w="438" w:type="dxa"/>
          <w:trHeight w:val="213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06</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7A559D">
            <w:pPr>
              <w:jc w:val="both"/>
              <w:rPr>
                <w:color w:val="000000"/>
                <w:sz w:val="24"/>
                <w:szCs w:val="24"/>
              </w:rPr>
            </w:pPr>
            <w:r w:rsidRPr="003D4348">
              <w:rPr>
                <w:color w:val="000000"/>
                <w:sz w:val="24"/>
                <w:szCs w:val="24"/>
              </w:rPr>
              <w:t>Составление отч</w:t>
            </w:r>
            <w:r w:rsidR="007A559D">
              <w:rPr>
                <w:color w:val="000000"/>
                <w:sz w:val="24"/>
                <w:szCs w:val="24"/>
              </w:rPr>
              <w:t>ё</w:t>
            </w:r>
            <w:r w:rsidRPr="003D4348">
              <w:rPr>
                <w:color w:val="000000"/>
                <w:sz w:val="24"/>
                <w:szCs w:val="24"/>
              </w:rPr>
              <w:t>тности об исполнении бюджета муниципального образования муниципального образования «Муниципальный округ Дебёсский район Удмуртской Республики», иной финансовой отч</w:t>
            </w:r>
            <w:r w:rsidR="007A559D">
              <w:rPr>
                <w:color w:val="000000"/>
                <w:sz w:val="24"/>
                <w:szCs w:val="24"/>
              </w:rPr>
              <w:t>ё</w:t>
            </w:r>
            <w:r w:rsidRPr="003D4348">
              <w:rPr>
                <w:color w:val="000000"/>
                <w:sz w:val="24"/>
                <w:szCs w:val="24"/>
              </w:rPr>
              <w:t>тности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532DDF">
            <w:pPr>
              <w:jc w:val="both"/>
              <w:rPr>
                <w:color w:val="000000"/>
                <w:sz w:val="24"/>
                <w:szCs w:val="24"/>
              </w:rPr>
            </w:pPr>
            <w:r w:rsidRPr="003D4348">
              <w:rPr>
                <w:color w:val="000000"/>
                <w:sz w:val="24"/>
                <w:szCs w:val="24"/>
              </w:rPr>
              <w:t>Формирование отч</w:t>
            </w:r>
            <w:r w:rsidR="007A559D">
              <w:rPr>
                <w:color w:val="000000"/>
                <w:sz w:val="24"/>
                <w:szCs w:val="24"/>
              </w:rPr>
              <w:t>ё</w:t>
            </w:r>
            <w:r w:rsidRPr="003D4348">
              <w:rPr>
                <w:color w:val="000000"/>
                <w:sz w:val="24"/>
                <w:szCs w:val="24"/>
              </w:rPr>
              <w:t>тности об исполнении бюджета мы «</w:t>
            </w:r>
            <w:r w:rsidR="007A559D" w:rsidRPr="003D4348">
              <w:rPr>
                <w:color w:val="000000"/>
                <w:sz w:val="24"/>
                <w:szCs w:val="24"/>
              </w:rPr>
              <w:t>Муниципальный округ Дебёсский район Удмуртской Республики</w:t>
            </w:r>
            <w:r w:rsidRPr="003D4348">
              <w:rPr>
                <w:color w:val="000000"/>
                <w:sz w:val="24"/>
                <w:szCs w:val="24"/>
              </w:rPr>
              <w:t>», формирование отч</w:t>
            </w:r>
            <w:r w:rsidR="009924F4">
              <w:rPr>
                <w:color w:val="000000"/>
                <w:sz w:val="24"/>
                <w:szCs w:val="24"/>
              </w:rPr>
              <w:t>ё</w:t>
            </w:r>
            <w:r w:rsidRPr="003D4348">
              <w:rPr>
                <w:color w:val="000000"/>
                <w:sz w:val="24"/>
                <w:szCs w:val="24"/>
              </w:rPr>
              <w:t>тности об исполнении консолидированного бюджета Деб</w:t>
            </w:r>
            <w:r w:rsidR="007A559D">
              <w:rPr>
                <w:color w:val="000000"/>
                <w:sz w:val="24"/>
                <w:szCs w:val="24"/>
              </w:rPr>
              <w:t>ё</w:t>
            </w:r>
            <w:r w:rsidRPr="003D4348">
              <w:rPr>
                <w:color w:val="000000"/>
                <w:sz w:val="24"/>
                <w:szCs w:val="24"/>
              </w:rPr>
              <w:t>сского район</w:t>
            </w:r>
            <w:r w:rsidR="00CC74DC">
              <w:rPr>
                <w:color w:val="000000"/>
                <w:sz w:val="24"/>
                <w:szCs w:val="24"/>
              </w:rPr>
              <w:t>а и  иной финансовой отч</w:t>
            </w:r>
            <w:r w:rsidR="00532DDF">
              <w:rPr>
                <w:color w:val="000000"/>
                <w:sz w:val="24"/>
                <w:szCs w:val="24"/>
              </w:rPr>
              <w:t>ё</w:t>
            </w:r>
            <w:r w:rsidR="00CC74DC">
              <w:rPr>
                <w:color w:val="000000"/>
                <w:sz w:val="24"/>
                <w:szCs w:val="24"/>
              </w:rPr>
              <w:t>тности</w:t>
            </w:r>
            <w:r w:rsidRPr="003D4348">
              <w:rPr>
                <w:color w:val="000000"/>
                <w:sz w:val="24"/>
                <w:szCs w:val="24"/>
              </w:rPr>
              <w:t xml:space="preserve">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1128"/>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07</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Организация составления, составление и ведение реестра расходных обязательств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w:t>
            </w:r>
            <w:r w:rsidR="00EF4795" w:rsidRPr="003D4348">
              <w:rPr>
                <w:color w:val="000000"/>
                <w:sz w:val="24"/>
                <w:szCs w:val="24"/>
              </w:rPr>
              <w:t>местного</w:t>
            </w:r>
            <w:r w:rsidRPr="003D4348">
              <w:rPr>
                <w:color w:val="000000"/>
                <w:sz w:val="24"/>
                <w:szCs w:val="24"/>
              </w:rPr>
              <w:t xml:space="preserve">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Формирование реестра расходных обязательств муниципального образования «Муниципальный округ Дебёсский район Удмуртской Республики»</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351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08</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Финансовое обеспечение обязательств по уплате налога на имущество организаций и земельного налога </w:t>
            </w:r>
            <w:r w:rsidRPr="003D4348">
              <w:rPr>
                <w:color w:val="000000"/>
                <w:sz w:val="24"/>
                <w:szCs w:val="24"/>
              </w:rPr>
              <w:br w:type="page"/>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CC74DC">
            <w:pPr>
              <w:jc w:val="both"/>
              <w:rPr>
                <w:color w:val="000000"/>
                <w:sz w:val="24"/>
                <w:szCs w:val="24"/>
              </w:rPr>
            </w:pPr>
            <w:r w:rsidRPr="003D4348">
              <w:rPr>
                <w:color w:val="000000"/>
                <w:sz w:val="24"/>
                <w:szCs w:val="24"/>
              </w:rPr>
              <w:t>Формирование в бюджете муниципального образования «Муниципальный округ Дебёсский район Удмуртской Республики» расходов для последующего распределения по главным распорядителям средств бюджета муниципального образования «Муниципальный округ Дебёсский район Удмуртской Республики» для уплаты налога на имущество организаций  и земельного налога муниципальными уч</w:t>
            </w:r>
            <w:r w:rsidR="00CC74DC">
              <w:rPr>
                <w:color w:val="000000"/>
                <w:sz w:val="24"/>
                <w:szCs w:val="24"/>
              </w:rPr>
              <w:t xml:space="preserve">реждениями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606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09</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6E1892">
            <w:pPr>
              <w:jc w:val="both"/>
              <w:rPr>
                <w:color w:val="000000"/>
                <w:sz w:val="24"/>
                <w:szCs w:val="24"/>
              </w:rPr>
            </w:pPr>
            <w:proofErr w:type="gramStart"/>
            <w:r w:rsidRPr="003D4348">
              <w:rPr>
                <w:color w:val="000000"/>
                <w:sz w:val="24"/>
                <w:szCs w:val="24"/>
              </w:rPr>
              <w:t>Финансовое обеспечение расходных обязательств муниципального образования «Муниципальный округ Дебёсский район Удмуртской Республики» по исполнению судебных актов Российской Федерации и мировых соглашений по возмещению вреда, причиненного в результате незаконных действий</w:t>
            </w:r>
            <w:r w:rsidRPr="003D4348">
              <w:rPr>
                <w:color w:val="000000"/>
                <w:sz w:val="24"/>
                <w:szCs w:val="24"/>
              </w:rPr>
              <w:br/>
              <w:t>(бездействия) органов  местного самоуправления  муниципального образования «Муниципальный округ Дебёсский район Удмуртской Республики», а также в результате деятельности каз</w:t>
            </w:r>
            <w:r w:rsidR="006E1892">
              <w:rPr>
                <w:color w:val="000000"/>
                <w:sz w:val="24"/>
                <w:szCs w:val="24"/>
              </w:rPr>
              <w:t>ё</w:t>
            </w:r>
            <w:r w:rsidRPr="003D4348">
              <w:rPr>
                <w:color w:val="000000"/>
                <w:sz w:val="24"/>
                <w:szCs w:val="24"/>
              </w:rPr>
              <w:t xml:space="preserve">нных  учреждений муниципального образования «Муниципальный округ Дебёсский район Удмуртской Республики» </w:t>
            </w:r>
            <w:proofErr w:type="gramEnd"/>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Источник финансирования для исполнения судебных актов Российской Федерации и мировых соглашений</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408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10</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0B59DA">
            <w:pPr>
              <w:jc w:val="both"/>
              <w:rPr>
                <w:color w:val="000000"/>
                <w:sz w:val="24"/>
                <w:szCs w:val="24"/>
              </w:rPr>
            </w:pPr>
            <w:r w:rsidRPr="003D4348">
              <w:rPr>
                <w:color w:val="000000"/>
                <w:sz w:val="24"/>
                <w:szCs w:val="24"/>
              </w:rPr>
              <w:t xml:space="preserve">Финансовое обеспечение расходных обязательств Удмуртской Республики, связанных с реализацией решений Президента Российской Федерации, в том числе Указа Президента Российской Федерации от 7 мая 2012 года </w:t>
            </w:r>
            <w:r w:rsidR="000B59DA">
              <w:rPr>
                <w:color w:val="000000"/>
                <w:sz w:val="24"/>
                <w:szCs w:val="24"/>
              </w:rPr>
              <w:t>№</w:t>
            </w:r>
            <w:r w:rsidRPr="003D4348">
              <w:rPr>
                <w:color w:val="000000"/>
                <w:sz w:val="24"/>
                <w:szCs w:val="24"/>
              </w:rPr>
              <w:t xml:space="preserve"> 597 «О мероприятиях по реализации государственной социальной политики», на основании нормативных правовых актов, принимаемых Правительством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Формирование в бюджете Удмуртской Республики расходов на реализацию решений, принятых для решения задач, поставленных Указом Президента Российской Федерации от 7 мая 2012 года N 597</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1530"/>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11</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Резервные средства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w:t>
            </w:r>
            <w:r w:rsidR="00E87FF9" w:rsidRPr="003D4348">
              <w:rPr>
                <w:color w:val="000000"/>
                <w:sz w:val="24"/>
                <w:szCs w:val="24"/>
              </w:rPr>
              <w:t>самоуправления</w:t>
            </w:r>
            <w:r w:rsidRPr="003D4348">
              <w:rPr>
                <w:color w:val="000000"/>
                <w:sz w:val="24"/>
                <w:szCs w:val="24"/>
              </w:rPr>
              <w:t xml:space="preserve">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CC74DC">
            <w:pPr>
              <w:jc w:val="both"/>
              <w:rPr>
                <w:color w:val="000000"/>
                <w:sz w:val="24"/>
                <w:szCs w:val="24"/>
              </w:rPr>
            </w:pPr>
            <w:r w:rsidRPr="003D4348">
              <w:rPr>
                <w:color w:val="000000"/>
                <w:sz w:val="24"/>
                <w:szCs w:val="24"/>
              </w:rPr>
              <w:t>Формирование расходов на обеспечение выполнени</w:t>
            </w:r>
            <w:r w:rsidR="00CC74DC">
              <w:rPr>
                <w:color w:val="000000"/>
                <w:sz w:val="24"/>
                <w:szCs w:val="24"/>
              </w:rPr>
              <w:t>я прочих обязательств муниципального образования</w:t>
            </w:r>
            <w:r w:rsidRPr="003D4348">
              <w:rPr>
                <w:color w:val="000000"/>
                <w:sz w:val="24"/>
                <w:szCs w:val="24"/>
              </w:rPr>
              <w:t xml:space="preserve">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204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12</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532DDF">
            <w:pPr>
              <w:jc w:val="both"/>
              <w:rPr>
                <w:color w:val="000000"/>
                <w:sz w:val="24"/>
                <w:szCs w:val="24"/>
              </w:rPr>
            </w:pPr>
            <w:r w:rsidRPr="003D4348">
              <w:rPr>
                <w:color w:val="000000"/>
                <w:sz w:val="24"/>
                <w:szCs w:val="24"/>
              </w:rPr>
              <w:t>Исполнение судебных актов, предусматривающих обращение взыскания за сч</w:t>
            </w:r>
            <w:r w:rsidR="00532DDF">
              <w:rPr>
                <w:color w:val="000000"/>
                <w:sz w:val="24"/>
                <w:szCs w:val="24"/>
              </w:rPr>
              <w:t>ё</w:t>
            </w:r>
            <w:r w:rsidRPr="003D4348">
              <w:rPr>
                <w:color w:val="000000"/>
                <w:sz w:val="24"/>
                <w:szCs w:val="24"/>
              </w:rPr>
              <w:t>т казны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Формирование в бюджете муниципального образования расходов с целью исполнения судебных актов Российской Федерации.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1530"/>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13</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Формирование условно - </w:t>
            </w:r>
            <w:r w:rsidRPr="003D4348">
              <w:rPr>
                <w:color w:val="000000"/>
                <w:sz w:val="24"/>
                <w:szCs w:val="24"/>
              </w:rPr>
              <w:br/>
              <w:t>утвержденных расходов</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Условно утвержденные расходы формируются в соответствии с бюджетным законодательством </w:t>
            </w:r>
            <w:r w:rsidR="00CC74DC">
              <w:rPr>
                <w:color w:val="000000"/>
                <w:sz w:val="24"/>
                <w:szCs w:val="24"/>
              </w:rPr>
              <w:t>для распределения в плановом периоде</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1554"/>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14</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Проведение мероприятий по списанию задолженности юридических лиц, крестьянских (фермерских)</w:t>
            </w:r>
            <w:r w:rsidR="000E7793">
              <w:rPr>
                <w:color w:val="000000"/>
                <w:sz w:val="24"/>
                <w:szCs w:val="24"/>
              </w:rPr>
              <w:t xml:space="preserve"> </w:t>
            </w:r>
            <w:r w:rsidRPr="003D4348">
              <w:rPr>
                <w:color w:val="000000"/>
                <w:sz w:val="24"/>
                <w:szCs w:val="24"/>
              </w:rPr>
              <w:t xml:space="preserve">хозяйств и индивидуальных предпринимателей перед бюджетом муниципального образования ««Муниципальный округ Дебёсский район Удмуртской Республики» по бюджетным </w:t>
            </w:r>
            <w:r w:rsidRPr="003D4348">
              <w:rPr>
                <w:color w:val="000000"/>
                <w:sz w:val="24"/>
                <w:szCs w:val="24"/>
              </w:rPr>
              <w:lastRenderedPageBreak/>
              <w:t>средствам, предоставленным на возвратной основе, процентам за пользование ими, пеням и штрафам</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lastRenderedPageBreak/>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Обоснование (документальное подтверждение) возможности списания задолженности, в том числе анализ достаточности мер, принятых для погашения задолженности. Правовой акт «Муниципальный округ Дебёсский район Удмуртской Республики»</w:t>
            </w:r>
            <w:r w:rsidRPr="003D4348">
              <w:rPr>
                <w:color w:val="000000"/>
                <w:sz w:val="24"/>
                <w:szCs w:val="24"/>
              </w:rPr>
              <w:br w:type="page"/>
              <w:t xml:space="preserve"> о списании задолженности</w:t>
            </w:r>
            <w:r w:rsidRPr="003D4348">
              <w:rPr>
                <w:color w:val="000000"/>
                <w:sz w:val="24"/>
                <w:szCs w:val="24"/>
              </w:rPr>
              <w:br w:type="page"/>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 </w:t>
            </w:r>
          </w:p>
        </w:tc>
      </w:tr>
      <w:tr w:rsidR="003D4348" w:rsidRPr="003D4348" w:rsidTr="00EB1B97">
        <w:trPr>
          <w:gridAfter w:val="1"/>
          <w:wAfter w:w="438" w:type="dxa"/>
          <w:trHeight w:val="255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15</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Проведение мероприятий по списанию безнадёжной к взысканию задолженности по</w:t>
            </w:r>
            <w:r w:rsidRPr="003D4348">
              <w:rPr>
                <w:color w:val="000000"/>
                <w:sz w:val="24"/>
                <w:szCs w:val="24"/>
              </w:rPr>
              <w:br/>
              <w:t>неналоговым доходам перед бюджетом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Обоснование (документальное подтверждение) признания безнадежной к взысканию задолженности по неналоговым доходам перед бюджетом «Муниципальный округ Дебёсский район Удмуртской Республики»</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 </w:t>
            </w:r>
          </w:p>
        </w:tc>
      </w:tr>
      <w:tr w:rsidR="003D4348" w:rsidRPr="003D4348" w:rsidTr="00EB1B97">
        <w:trPr>
          <w:gridAfter w:val="1"/>
          <w:wAfter w:w="438" w:type="dxa"/>
          <w:trHeight w:val="648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16</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532DDF">
            <w:pPr>
              <w:jc w:val="both"/>
              <w:rPr>
                <w:color w:val="000000"/>
                <w:sz w:val="24"/>
                <w:szCs w:val="24"/>
              </w:rPr>
            </w:pPr>
            <w:proofErr w:type="gramStart"/>
            <w:r w:rsidRPr="003D4348">
              <w:rPr>
                <w:color w:val="000000"/>
                <w:sz w:val="24"/>
                <w:szCs w:val="24"/>
              </w:rPr>
              <w:t>Координация работы и методическая поддержка главных распорядителей</w:t>
            </w:r>
            <w:r w:rsidRPr="003D4348">
              <w:rPr>
                <w:color w:val="000000"/>
                <w:sz w:val="24"/>
                <w:szCs w:val="24"/>
              </w:rPr>
              <w:br w:type="page"/>
              <w:t>средств бюджета  по вопросам, связанным с составлением и исполнением бюджета муниципального образования  «Муниципальный округ Дебёсский район Удмуртской Республики», ведением бюджетного уч</w:t>
            </w:r>
            <w:r w:rsidR="00532DDF">
              <w:rPr>
                <w:color w:val="000000"/>
                <w:sz w:val="24"/>
                <w:szCs w:val="24"/>
              </w:rPr>
              <w:t>ё</w:t>
            </w:r>
            <w:r w:rsidRPr="003D4348">
              <w:rPr>
                <w:color w:val="000000"/>
                <w:sz w:val="24"/>
                <w:szCs w:val="24"/>
              </w:rPr>
              <w:t>та и составлением бюджетной отч</w:t>
            </w:r>
            <w:r w:rsidR="00532DDF">
              <w:rPr>
                <w:color w:val="000000"/>
                <w:sz w:val="24"/>
                <w:szCs w:val="24"/>
              </w:rPr>
              <w:t>ё</w:t>
            </w:r>
            <w:r w:rsidRPr="003D4348">
              <w:rPr>
                <w:color w:val="000000"/>
                <w:sz w:val="24"/>
                <w:szCs w:val="24"/>
              </w:rPr>
              <w:t>тности, составлением отч</w:t>
            </w:r>
            <w:r w:rsidR="00532DDF">
              <w:rPr>
                <w:color w:val="000000"/>
                <w:sz w:val="24"/>
                <w:szCs w:val="24"/>
              </w:rPr>
              <w:t>ё</w:t>
            </w:r>
            <w:r w:rsidRPr="003D4348">
              <w:rPr>
                <w:color w:val="000000"/>
                <w:sz w:val="24"/>
                <w:szCs w:val="24"/>
              </w:rPr>
              <w:t>тности об исполнении бюджета муниципального образования «Муниципальный округ Дебёсский район Удмуртской Республики», составлением и ведением реестра расходных обязательств муниципального образования «Муниципальный округ Дебёсский район Удмуртской Республики»</w:t>
            </w:r>
            <w:proofErr w:type="gramEnd"/>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532DDF">
            <w:pPr>
              <w:jc w:val="both"/>
              <w:rPr>
                <w:color w:val="000000"/>
                <w:sz w:val="24"/>
                <w:szCs w:val="24"/>
              </w:rPr>
            </w:pPr>
            <w:r w:rsidRPr="003D4348">
              <w:rPr>
                <w:color w:val="000000"/>
                <w:sz w:val="24"/>
                <w:szCs w:val="24"/>
              </w:rPr>
              <w:t>Проведение совещаний, семинаров, иных</w:t>
            </w:r>
            <w:r w:rsidRPr="003D4348">
              <w:rPr>
                <w:color w:val="000000"/>
                <w:sz w:val="24"/>
                <w:szCs w:val="24"/>
              </w:rPr>
              <w:br w:type="page"/>
              <w:t>мероприятий, разработка методических рекомендаций для главных распорядителей</w:t>
            </w:r>
            <w:r w:rsidRPr="003D4348">
              <w:rPr>
                <w:color w:val="000000"/>
                <w:sz w:val="24"/>
                <w:szCs w:val="24"/>
              </w:rPr>
              <w:br w:type="page"/>
              <w:t>средств бюджета по вопросам, связанным с составлением и</w:t>
            </w:r>
            <w:r w:rsidR="00CC74DC">
              <w:rPr>
                <w:color w:val="000000"/>
                <w:sz w:val="24"/>
                <w:szCs w:val="24"/>
              </w:rPr>
              <w:t xml:space="preserve"> </w:t>
            </w:r>
            <w:r w:rsidRPr="003D4348">
              <w:rPr>
                <w:color w:val="000000"/>
                <w:sz w:val="24"/>
                <w:szCs w:val="24"/>
              </w:rPr>
              <w:t xml:space="preserve">исполнением бюджета, ведением бюджетного </w:t>
            </w:r>
            <w:r w:rsidR="00984051" w:rsidRPr="003D4348">
              <w:rPr>
                <w:color w:val="000000"/>
                <w:sz w:val="24"/>
                <w:szCs w:val="24"/>
              </w:rPr>
              <w:t>учёта</w:t>
            </w:r>
            <w:r w:rsidR="00984051">
              <w:rPr>
                <w:color w:val="000000"/>
                <w:sz w:val="24"/>
                <w:szCs w:val="24"/>
              </w:rPr>
              <w:t xml:space="preserve"> </w:t>
            </w:r>
            <w:r w:rsidRPr="003D4348">
              <w:rPr>
                <w:color w:val="000000"/>
                <w:sz w:val="24"/>
                <w:szCs w:val="24"/>
              </w:rPr>
              <w:br w:type="page"/>
              <w:t>и составлением бюджетной отч</w:t>
            </w:r>
            <w:r w:rsidR="00532DDF">
              <w:rPr>
                <w:color w:val="000000"/>
                <w:sz w:val="24"/>
                <w:szCs w:val="24"/>
              </w:rPr>
              <w:t>ё</w:t>
            </w:r>
            <w:r w:rsidRPr="003D4348">
              <w:rPr>
                <w:color w:val="000000"/>
                <w:sz w:val="24"/>
                <w:szCs w:val="24"/>
              </w:rPr>
              <w:t xml:space="preserve">тности, составлением </w:t>
            </w:r>
            <w:r w:rsidR="00984051" w:rsidRPr="003D4348">
              <w:rPr>
                <w:color w:val="000000"/>
                <w:sz w:val="24"/>
                <w:szCs w:val="24"/>
              </w:rPr>
              <w:t>отчётности</w:t>
            </w:r>
            <w:r w:rsidRPr="003D4348">
              <w:rPr>
                <w:color w:val="000000"/>
                <w:sz w:val="24"/>
                <w:szCs w:val="24"/>
              </w:rPr>
              <w:t xml:space="preserve"> об исполнении</w:t>
            </w:r>
            <w:r w:rsidR="00CC74DC">
              <w:rPr>
                <w:color w:val="000000"/>
                <w:sz w:val="24"/>
                <w:szCs w:val="24"/>
              </w:rPr>
              <w:t xml:space="preserve"> </w:t>
            </w:r>
            <w:r w:rsidRPr="003D4348">
              <w:rPr>
                <w:color w:val="000000"/>
                <w:sz w:val="24"/>
                <w:szCs w:val="24"/>
              </w:rPr>
              <w:t>бюджета, составлением и ведением реестра расход</w:t>
            </w:r>
            <w:r w:rsidR="00CC74DC">
              <w:rPr>
                <w:color w:val="000000"/>
                <w:sz w:val="24"/>
                <w:szCs w:val="24"/>
              </w:rPr>
              <w:t>ных</w:t>
            </w:r>
            <w:r w:rsidR="00CC74DC">
              <w:rPr>
                <w:color w:val="000000"/>
                <w:sz w:val="24"/>
                <w:szCs w:val="24"/>
              </w:rPr>
              <w:br w:type="page"/>
            </w:r>
            <w:r w:rsidR="007F2123">
              <w:rPr>
                <w:color w:val="000000"/>
                <w:sz w:val="24"/>
                <w:szCs w:val="24"/>
              </w:rPr>
              <w:t xml:space="preserve"> </w:t>
            </w:r>
            <w:r w:rsidR="00CC74DC">
              <w:rPr>
                <w:color w:val="000000"/>
                <w:sz w:val="24"/>
                <w:szCs w:val="24"/>
              </w:rPr>
              <w:t>обязательст</w:t>
            </w:r>
            <w:r w:rsidR="007F2123">
              <w:rPr>
                <w:color w:val="000000"/>
                <w:sz w:val="24"/>
                <w:szCs w:val="24"/>
              </w:rPr>
              <w:t>в</w:t>
            </w:r>
            <w:r w:rsidR="00BC37D6">
              <w:rPr>
                <w:color w:val="000000"/>
                <w:sz w:val="24"/>
                <w:szCs w:val="24"/>
              </w:rPr>
              <w:t xml:space="preserve"> Дебё</w:t>
            </w:r>
            <w:r w:rsidRPr="003D4348">
              <w:rPr>
                <w:color w:val="000000"/>
                <w:sz w:val="24"/>
                <w:szCs w:val="24"/>
              </w:rPr>
              <w:t xml:space="preserve">сского района </w:t>
            </w:r>
            <w:r w:rsidRPr="003D4348">
              <w:rPr>
                <w:color w:val="000000"/>
                <w:sz w:val="24"/>
                <w:szCs w:val="24"/>
              </w:rPr>
              <w:br w:type="page"/>
            </w:r>
            <w:r w:rsidRPr="003D4348">
              <w:rPr>
                <w:color w:val="000000"/>
                <w:sz w:val="24"/>
                <w:szCs w:val="24"/>
              </w:rPr>
              <w:br w:type="page"/>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14.1.3</w:t>
            </w:r>
          </w:p>
        </w:tc>
      </w:tr>
      <w:tr w:rsidR="003D4348" w:rsidRPr="003D4348" w:rsidTr="00EB1B97">
        <w:trPr>
          <w:gridAfter w:val="1"/>
          <w:wAfter w:w="438" w:type="dxa"/>
          <w:trHeight w:val="2295"/>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17</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Нормативно-правовое регулирование в сфере организации финансового контроля органами местного самоуправления муниципального образования «Муниципальный округ Дебёсский район Удмуртской Республики»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Нормативные правовые акты, правовые акты по вопросам организации финансового контроля органами местного самоуправления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14.1.4; 14.1.5</w:t>
            </w:r>
          </w:p>
        </w:tc>
      </w:tr>
      <w:tr w:rsidR="003D4348" w:rsidRPr="003D4348" w:rsidTr="00EB1B97">
        <w:trPr>
          <w:gridAfter w:val="1"/>
          <w:wAfter w:w="438" w:type="dxa"/>
          <w:trHeight w:val="280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18</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875BEF">
            <w:pPr>
              <w:jc w:val="both"/>
              <w:rPr>
                <w:color w:val="000000"/>
                <w:sz w:val="24"/>
                <w:szCs w:val="24"/>
              </w:rPr>
            </w:pPr>
            <w:r w:rsidRPr="003D4348">
              <w:rPr>
                <w:color w:val="000000"/>
                <w:sz w:val="24"/>
                <w:szCs w:val="24"/>
              </w:rPr>
              <w:t>Методическая поддержка главных  распорядителей средств бюджета муниципального образования «Муниципальный округ Дебёсский район Удмуртской Республики»,</w:t>
            </w:r>
            <w:r w:rsidR="00875BEF">
              <w:rPr>
                <w:color w:val="000000"/>
                <w:sz w:val="24"/>
                <w:szCs w:val="24"/>
              </w:rPr>
              <w:t xml:space="preserve"> </w:t>
            </w:r>
            <w:r w:rsidRPr="003D4348">
              <w:rPr>
                <w:color w:val="000000"/>
                <w:sz w:val="24"/>
                <w:szCs w:val="24"/>
              </w:rPr>
              <w:t xml:space="preserve">органов  местного самоуправления  по осуществлению финансового контроля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Методические материалы по осуществлению финансового контроля органами местного самоуправления, </w:t>
            </w:r>
            <w:r w:rsidR="00BC37D6">
              <w:rPr>
                <w:color w:val="000000"/>
                <w:sz w:val="24"/>
                <w:szCs w:val="24"/>
              </w:rPr>
              <w:t>проведение семинаров, совещаний</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14.1.4; 14.1.5</w:t>
            </w:r>
          </w:p>
        </w:tc>
      </w:tr>
      <w:tr w:rsidR="003D4348" w:rsidRPr="003D4348" w:rsidTr="00EB1B97">
        <w:trPr>
          <w:gridAfter w:val="1"/>
          <w:wAfter w:w="438" w:type="dxa"/>
          <w:trHeight w:val="154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19</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Планирование контрольной</w:t>
            </w:r>
            <w:r w:rsidRPr="003D4348">
              <w:rPr>
                <w:color w:val="000000"/>
                <w:sz w:val="24"/>
                <w:szCs w:val="24"/>
              </w:rPr>
              <w:br/>
              <w:t>деятельности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Планы контрольно-ревизионной работы на</w:t>
            </w:r>
            <w:r w:rsidR="00BC37D6">
              <w:rPr>
                <w:color w:val="000000"/>
                <w:sz w:val="24"/>
                <w:szCs w:val="24"/>
              </w:rPr>
              <w:br/>
              <w:t>соответствующий финансовый год</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14.1.4; 14.1.5</w:t>
            </w:r>
          </w:p>
        </w:tc>
      </w:tr>
      <w:tr w:rsidR="003D4348" w:rsidRPr="003D4348" w:rsidTr="00EB1B97">
        <w:trPr>
          <w:gridAfter w:val="1"/>
          <w:wAfter w:w="438" w:type="dxa"/>
          <w:trHeight w:val="1545"/>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20</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Осуществление финансового</w:t>
            </w:r>
            <w:r w:rsidRPr="003D4348">
              <w:rPr>
                <w:color w:val="000000"/>
                <w:sz w:val="24"/>
                <w:szCs w:val="24"/>
              </w:rPr>
              <w:br/>
              <w:t>контроля</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Мероприятия финансового контроля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14.1.4; 14.1.5</w:t>
            </w:r>
          </w:p>
        </w:tc>
      </w:tr>
      <w:tr w:rsidR="003D4348" w:rsidRPr="003D4348" w:rsidTr="00EB1B97">
        <w:trPr>
          <w:gridAfter w:val="1"/>
          <w:wAfter w:w="438" w:type="dxa"/>
          <w:trHeight w:val="3420"/>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21</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Разработка нормативных правовых актов Администрации  муниципального образования «Муниципальный округ Дебёсский район Удмуртской Республики», регулирующих сферу управления муниципальным долгом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Нормативные </w:t>
            </w:r>
            <w:r w:rsidR="00BC37D6">
              <w:rPr>
                <w:color w:val="000000"/>
                <w:sz w:val="24"/>
                <w:szCs w:val="24"/>
              </w:rPr>
              <w:t>правовые акты Администрации Дебё</w:t>
            </w:r>
            <w:r w:rsidRPr="003D4348">
              <w:rPr>
                <w:color w:val="000000"/>
                <w:sz w:val="24"/>
                <w:szCs w:val="24"/>
              </w:rPr>
              <w:t>сского района,</w:t>
            </w:r>
            <w:r w:rsidR="00BC37D6">
              <w:rPr>
                <w:color w:val="000000"/>
                <w:sz w:val="24"/>
                <w:szCs w:val="24"/>
              </w:rPr>
              <w:t xml:space="preserve"> </w:t>
            </w:r>
            <w:r w:rsidRPr="003D4348">
              <w:rPr>
                <w:color w:val="000000"/>
                <w:sz w:val="24"/>
                <w:szCs w:val="24"/>
              </w:rPr>
              <w:t xml:space="preserve">регулирующие сферу </w:t>
            </w:r>
            <w:r w:rsidR="00BC37D6">
              <w:rPr>
                <w:color w:val="000000"/>
                <w:sz w:val="24"/>
                <w:szCs w:val="24"/>
              </w:rPr>
              <w:t>управления муниципальным долгом</w:t>
            </w:r>
            <w:r w:rsidRPr="003D4348">
              <w:rPr>
                <w:color w:val="000000"/>
                <w:sz w:val="24"/>
                <w:szCs w:val="24"/>
              </w:rPr>
              <w:t xml:space="preserve">  </w:t>
            </w:r>
            <w:r w:rsidRPr="003D4348">
              <w:rPr>
                <w:color w:val="000000"/>
                <w:sz w:val="24"/>
                <w:szCs w:val="24"/>
              </w:rPr>
              <w:br/>
            </w:r>
            <w:r w:rsidRPr="003D4348">
              <w:rPr>
                <w:color w:val="000000"/>
                <w:sz w:val="24"/>
                <w:szCs w:val="24"/>
              </w:rPr>
              <w:br/>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14.1.7</w:t>
            </w:r>
          </w:p>
        </w:tc>
      </w:tr>
      <w:tr w:rsidR="003D4348" w:rsidRPr="003D4348" w:rsidTr="00EB1B97">
        <w:trPr>
          <w:gridAfter w:val="1"/>
          <w:wAfter w:w="438" w:type="dxa"/>
          <w:trHeight w:val="278"/>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22</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530834">
            <w:pPr>
              <w:jc w:val="both"/>
              <w:rPr>
                <w:color w:val="000000"/>
                <w:sz w:val="24"/>
                <w:szCs w:val="24"/>
              </w:rPr>
            </w:pPr>
            <w:r w:rsidRPr="003D4348">
              <w:rPr>
                <w:color w:val="000000"/>
                <w:sz w:val="24"/>
                <w:szCs w:val="24"/>
              </w:rPr>
              <w:t>Отбор кредитных организаций для кредитования Деб</w:t>
            </w:r>
            <w:r w:rsidR="00530834">
              <w:rPr>
                <w:color w:val="000000"/>
                <w:sz w:val="24"/>
                <w:szCs w:val="24"/>
              </w:rPr>
              <w:t>ё</w:t>
            </w:r>
            <w:r w:rsidRPr="003D4348">
              <w:rPr>
                <w:color w:val="000000"/>
                <w:sz w:val="24"/>
                <w:szCs w:val="24"/>
              </w:rPr>
              <w:t xml:space="preserve">сского района в соответствии с законодательством Российской Федерации о контрактной системе </w:t>
            </w:r>
            <w:r w:rsidRPr="003D4348">
              <w:rPr>
                <w:color w:val="000000"/>
                <w:sz w:val="24"/>
                <w:szCs w:val="24"/>
              </w:rPr>
              <w:lastRenderedPageBreak/>
              <w:t xml:space="preserve">в сфере закупок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lastRenderedPageBreak/>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530834">
            <w:pPr>
              <w:jc w:val="both"/>
              <w:rPr>
                <w:color w:val="000000"/>
                <w:sz w:val="24"/>
                <w:szCs w:val="24"/>
              </w:rPr>
            </w:pPr>
            <w:r w:rsidRPr="003D4348">
              <w:rPr>
                <w:color w:val="000000"/>
                <w:sz w:val="24"/>
                <w:szCs w:val="24"/>
              </w:rPr>
              <w:t>Подготовка аукционной документации, отбор кредитных организаций для кредитования Деб</w:t>
            </w:r>
            <w:r w:rsidR="00530834">
              <w:rPr>
                <w:color w:val="000000"/>
                <w:sz w:val="24"/>
                <w:szCs w:val="24"/>
              </w:rPr>
              <w:t>ё</w:t>
            </w:r>
            <w:r w:rsidRPr="003D4348">
              <w:rPr>
                <w:color w:val="000000"/>
                <w:sz w:val="24"/>
                <w:szCs w:val="24"/>
              </w:rPr>
              <w:t xml:space="preserve">сского района. Получение кредитов от кредитных </w:t>
            </w:r>
            <w:r w:rsidRPr="003D4348">
              <w:rPr>
                <w:color w:val="000000"/>
                <w:sz w:val="24"/>
                <w:szCs w:val="24"/>
              </w:rPr>
              <w:lastRenderedPageBreak/>
              <w:t xml:space="preserve">организаций.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14.1.6;14.1.7</w:t>
            </w:r>
          </w:p>
        </w:tc>
      </w:tr>
      <w:tr w:rsidR="003D4348" w:rsidRPr="003D4348" w:rsidTr="00EB1B97">
        <w:trPr>
          <w:gridAfter w:val="1"/>
          <w:wAfter w:w="438" w:type="dxa"/>
          <w:trHeight w:val="1275"/>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23</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Подготовка  документов для привлечения бюджетных кредитов из бюджета УР</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Документы   для привлечения  бюджетных  кредитов из бюджета  Удмуртской Республики.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14.1.6;14.1.7</w:t>
            </w:r>
          </w:p>
        </w:tc>
      </w:tr>
      <w:tr w:rsidR="003D4348" w:rsidRPr="003D4348" w:rsidTr="00EB1B97">
        <w:trPr>
          <w:gridAfter w:val="1"/>
          <w:wAfter w:w="438" w:type="dxa"/>
          <w:trHeight w:val="178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24</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Обслуживание муниципального долга</w:t>
            </w:r>
            <w:r w:rsidRPr="003D4348">
              <w:rPr>
                <w:color w:val="000000"/>
                <w:sz w:val="24"/>
                <w:szCs w:val="24"/>
              </w:rPr>
              <w:br/>
              <w:t>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Выполнение обязательств по обслуживанию муниципального долга.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14.01.2006</w:t>
            </w:r>
          </w:p>
        </w:tc>
      </w:tr>
      <w:tr w:rsidR="003D4348" w:rsidRPr="003D4348" w:rsidTr="00EB1B97">
        <w:trPr>
          <w:gridAfter w:val="1"/>
          <w:wAfter w:w="438" w:type="dxa"/>
          <w:trHeight w:val="1554"/>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25</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Учёт долговых обязательств муниципального образования «Муниципальный округ Дебёсский район Удмуртской Республики»</w:t>
            </w:r>
            <w:r w:rsidR="00875BEF">
              <w:rPr>
                <w:color w:val="000000"/>
                <w:sz w:val="24"/>
                <w:szCs w:val="24"/>
              </w:rPr>
              <w:t xml:space="preserve"> </w:t>
            </w:r>
            <w:r w:rsidRPr="003D4348">
              <w:rPr>
                <w:color w:val="000000"/>
                <w:sz w:val="24"/>
                <w:szCs w:val="24"/>
              </w:rPr>
              <w:t xml:space="preserve">в муниципальной долговой книге муниципального образования муниципального образования «Муниципальный округ Дебёсский район Удмуртской Республики» </w:t>
            </w:r>
            <w:r w:rsidRPr="003D4348">
              <w:rPr>
                <w:color w:val="000000"/>
                <w:sz w:val="24"/>
                <w:szCs w:val="24"/>
              </w:rPr>
              <w:br/>
            </w:r>
            <w:proofErr w:type="gramStart"/>
            <w:r w:rsidRPr="003D4348">
              <w:rPr>
                <w:color w:val="000000"/>
                <w:sz w:val="24"/>
                <w:szCs w:val="24"/>
              </w:rPr>
              <w:t>контроль за</w:t>
            </w:r>
            <w:proofErr w:type="gramEnd"/>
            <w:r w:rsidRPr="003D4348">
              <w:rPr>
                <w:color w:val="000000"/>
                <w:sz w:val="24"/>
                <w:szCs w:val="24"/>
              </w:rPr>
              <w:t xml:space="preserve"> их своевременным исполнением.</w:t>
            </w:r>
            <w:r w:rsidRPr="003D4348">
              <w:rPr>
                <w:color w:val="000000"/>
                <w:sz w:val="24"/>
                <w:szCs w:val="24"/>
              </w:rPr>
              <w:br/>
            </w:r>
          </w:p>
        </w:tc>
        <w:tc>
          <w:tcPr>
            <w:tcW w:w="3036" w:type="dxa"/>
            <w:hideMark/>
          </w:tcPr>
          <w:p w:rsidR="003D4348" w:rsidRPr="003D4348" w:rsidRDefault="003D4348" w:rsidP="003D4348">
            <w:pPr>
              <w:jc w:val="both"/>
              <w:rPr>
                <w:color w:val="000000"/>
                <w:sz w:val="24"/>
                <w:szCs w:val="24"/>
              </w:rPr>
            </w:pPr>
            <w:r w:rsidRPr="003D4348">
              <w:rPr>
                <w:color w:val="000000"/>
                <w:sz w:val="24"/>
                <w:szCs w:val="24"/>
              </w:rPr>
              <w:lastRenderedPageBreak/>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Учёт долговых обязательств в муниципальной долговой книге  «Муниципальный округ Дебёсский район Удмуртской Республики», реализация мер  направленных на  их своевременное исполнение.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14.1.6;14.1.8</w:t>
            </w:r>
          </w:p>
        </w:tc>
      </w:tr>
      <w:tr w:rsidR="003D4348" w:rsidRPr="003D4348" w:rsidTr="00EB1B97">
        <w:trPr>
          <w:gridAfter w:val="1"/>
          <w:wAfter w:w="438" w:type="dxa"/>
          <w:trHeight w:val="273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26</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5A7B20">
            <w:pPr>
              <w:jc w:val="both"/>
              <w:rPr>
                <w:color w:val="000000"/>
                <w:sz w:val="24"/>
                <w:szCs w:val="24"/>
              </w:rPr>
            </w:pPr>
            <w:proofErr w:type="gramStart"/>
            <w:r w:rsidRPr="003D4348">
              <w:rPr>
                <w:color w:val="000000"/>
                <w:sz w:val="24"/>
                <w:szCs w:val="24"/>
              </w:rPr>
              <w:t>Контроль за</w:t>
            </w:r>
            <w:proofErr w:type="gramEnd"/>
            <w:r w:rsidRPr="003D4348">
              <w:rPr>
                <w:color w:val="000000"/>
                <w:sz w:val="24"/>
                <w:szCs w:val="24"/>
              </w:rPr>
              <w:t xml:space="preserve"> своевременным исполнением заемщиками обязательств перед кредиторами, по которым предоставлены муниципальные гарантии муниципального образования  «Муниципальный округ Дебёсский район Удмуртской Республики»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Своевременное исполнение заемщиками обязательств  перед </w:t>
            </w:r>
            <w:proofErr w:type="gramStart"/>
            <w:r w:rsidRPr="003D4348">
              <w:rPr>
                <w:color w:val="000000"/>
                <w:sz w:val="24"/>
                <w:szCs w:val="24"/>
              </w:rPr>
              <w:t>кредиторами</w:t>
            </w:r>
            <w:proofErr w:type="gramEnd"/>
            <w:r w:rsidRPr="003D4348">
              <w:rPr>
                <w:color w:val="000000"/>
                <w:sz w:val="24"/>
                <w:szCs w:val="24"/>
              </w:rPr>
              <w:t xml:space="preserve"> по которым представлены муниципальные гарантии муниципального образования «Муниципальный округ Дебёсский район Удмуртской Республики»</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14.1.8</w:t>
            </w:r>
          </w:p>
        </w:tc>
      </w:tr>
      <w:tr w:rsidR="003D4348" w:rsidRPr="003D4348" w:rsidTr="00EB1B97">
        <w:trPr>
          <w:gridAfter w:val="1"/>
          <w:wAfter w:w="438" w:type="dxa"/>
          <w:trHeight w:val="382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27</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Проведение мероприятий по реструктуризации задолженности муниципального образования  «Муниципальный округ Дебёсский район Удмуртской Республики» по бюджетным кредитам, полученным из бюджета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F4418F">
            <w:pPr>
              <w:jc w:val="both"/>
              <w:rPr>
                <w:color w:val="000000"/>
                <w:sz w:val="24"/>
                <w:szCs w:val="24"/>
              </w:rPr>
            </w:pPr>
            <w:r w:rsidRPr="003D4348">
              <w:rPr>
                <w:color w:val="000000"/>
                <w:sz w:val="24"/>
                <w:szCs w:val="24"/>
              </w:rPr>
              <w:t>Мероприятия по реструктуризации задолженности муниципального образования «Муниципальный округ Дебёсский район Удмуртской Республики» по бюджетным кредитам, полученным из бюджета Уд</w:t>
            </w:r>
            <w:r w:rsidR="00BC37D6">
              <w:rPr>
                <w:color w:val="000000"/>
                <w:sz w:val="24"/>
                <w:szCs w:val="24"/>
              </w:rPr>
              <w:t>муртской Республики</w:t>
            </w:r>
            <w:r w:rsidRPr="003D4348">
              <w:rPr>
                <w:color w:val="000000"/>
                <w:sz w:val="24"/>
                <w:szCs w:val="24"/>
              </w:rPr>
              <w:t xml:space="preserve"> Уточнение условий возврата бюджетных </w:t>
            </w:r>
            <w:r w:rsidRPr="003D4348">
              <w:rPr>
                <w:color w:val="000000"/>
                <w:sz w:val="24"/>
                <w:szCs w:val="24"/>
              </w:rPr>
              <w:lastRenderedPageBreak/>
              <w:t>кредитов в бюджет Удмуртской Республики с уч</w:t>
            </w:r>
            <w:r w:rsidR="00F4418F">
              <w:rPr>
                <w:color w:val="000000"/>
                <w:sz w:val="24"/>
                <w:szCs w:val="24"/>
              </w:rPr>
              <w:t>ё</w:t>
            </w:r>
            <w:r w:rsidRPr="003D4348">
              <w:rPr>
                <w:color w:val="000000"/>
                <w:sz w:val="24"/>
                <w:szCs w:val="24"/>
              </w:rPr>
              <w:t>том возможностей бюджета  муниципального образования «Муниципальный округ Дебёсский район Удмуртской Республики»</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14.1.8</w:t>
            </w:r>
          </w:p>
        </w:tc>
      </w:tr>
      <w:tr w:rsidR="003D4348" w:rsidRPr="003D4348" w:rsidTr="00EB1B97">
        <w:trPr>
          <w:gridAfter w:val="1"/>
          <w:wAfter w:w="438" w:type="dxa"/>
          <w:trHeight w:val="129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28</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Сбор и обработка данных из муниципальной долговой книги</w:t>
            </w:r>
            <w:r w:rsidRPr="003D4348">
              <w:rPr>
                <w:color w:val="000000"/>
                <w:sz w:val="24"/>
                <w:szCs w:val="24"/>
              </w:rPr>
              <w:br/>
              <w:t xml:space="preserve">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 Формирование сведений о долговых обязательствах муниципального образования</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14.1.8</w:t>
            </w:r>
          </w:p>
        </w:tc>
      </w:tr>
      <w:tr w:rsidR="003D4348" w:rsidRPr="003D4348" w:rsidTr="00EB1B97">
        <w:trPr>
          <w:gridAfter w:val="1"/>
          <w:wAfter w:w="438" w:type="dxa"/>
          <w:trHeight w:val="1275"/>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29</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Проведение совещаний, семинаров, конференций по вопросам в сфере реализации муниципальной  подпрограммы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Проведение совещаний, семинаров, конференций по вопросам в сфере реализации муниципальной программы</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14.1.9</w:t>
            </w:r>
          </w:p>
        </w:tc>
      </w:tr>
      <w:tr w:rsidR="003D4348" w:rsidRPr="003D4348" w:rsidTr="00EB1B97">
        <w:trPr>
          <w:gridAfter w:val="1"/>
          <w:wAfter w:w="438" w:type="dxa"/>
          <w:trHeight w:val="2040"/>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30</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Защита финансовых интересов бюджета муниципального образования «Муниципальный округ Дебёсский район Удмуртской Республики» в судах всех инстанций  </w:t>
            </w:r>
            <w:r w:rsidRPr="003D4348">
              <w:rPr>
                <w:color w:val="000000"/>
                <w:sz w:val="24"/>
                <w:szCs w:val="24"/>
              </w:rPr>
              <w:br w:type="page"/>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Защита финансовых интересов бюджета  муниципального образования «Муниципальный округ Дебёсский район Удмуртской Рес</w:t>
            </w:r>
            <w:r w:rsidR="00BC37D6">
              <w:rPr>
                <w:color w:val="000000"/>
                <w:sz w:val="24"/>
                <w:szCs w:val="24"/>
              </w:rPr>
              <w:t>публики» в судах всех инстанций</w:t>
            </w:r>
            <w:r w:rsidRPr="003D4348">
              <w:rPr>
                <w:color w:val="000000"/>
                <w:sz w:val="24"/>
                <w:szCs w:val="24"/>
              </w:rPr>
              <w:t xml:space="preserve">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14.1.9</w:t>
            </w:r>
          </w:p>
        </w:tc>
      </w:tr>
      <w:tr w:rsidR="003D4348" w:rsidRPr="003D4348" w:rsidTr="00EB1B97">
        <w:trPr>
          <w:gridAfter w:val="1"/>
          <w:wAfter w:w="438" w:type="dxa"/>
          <w:trHeight w:val="1485"/>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31</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proofErr w:type="gramStart"/>
            <w:r w:rsidRPr="003D4348">
              <w:rPr>
                <w:color w:val="000000"/>
                <w:sz w:val="24"/>
                <w:szCs w:val="24"/>
              </w:rPr>
              <w:t>Обеспечение публичности процесса управления муниципальными финансами (публикации в СМИ, наполнение сайта в сети Интернет</w:t>
            </w:r>
            <w:proofErr w:type="gramEnd"/>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Публикация информации о муниципальных финансах в СМИ, размещение информации о муницип</w:t>
            </w:r>
            <w:r w:rsidR="00BC37D6">
              <w:rPr>
                <w:color w:val="000000"/>
                <w:sz w:val="24"/>
                <w:szCs w:val="24"/>
              </w:rPr>
              <w:t>альных финансах в сети Интернет</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14.1.9</w:t>
            </w:r>
          </w:p>
        </w:tc>
      </w:tr>
      <w:tr w:rsidR="003D4348" w:rsidRPr="003D4348" w:rsidTr="00EB1B97">
        <w:trPr>
          <w:gridAfter w:val="1"/>
          <w:wAfter w:w="438" w:type="dxa"/>
          <w:trHeight w:val="562"/>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32</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информационными технологиями, модернизация и обслуживание средств электронно-вычислительной техники в сфере реализации муниципальной  программы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Функционирование программных комплексов  и технических средств, используемых в работе Управления финансов Администрации муниципального образования «Муниципальный округ Дебёсский район Удмуртской Республики»</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14.1.9</w:t>
            </w:r>
          </w:p>
        </w:tc>
      </w:tr>
      <w:tr w:rsidR="003D4348" w:rsidRPr="003D4348" w:rsidTr="00EB1B97">
        <w:trPr>
          <w:gridAfter w:val="1"/>
          <w:wAfter w:w="438" w:type="dxa"/>
          <w:trHeight w:val="278"/>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33</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Реализация  установленных функций</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proofErr w:type="gramStart"/>
            <w:r w:rsidRPr="003D4348">
              <w:rPr>
                <w:color w:val="000000"/>
                <w:sz w:val="24"/>
                <w:szCs w:val="24"/>
              </w:rPr>
              <w:t xml:space="preserve">Проведение единой финансовой, бюджетной и налоговой политики в муниципального образования «Муниципальный округ Дебёсский район Удмуртской Республики» и координация деятельности в этой сфере исполнительных органов местного </w:t>
            </w:r>
            <w:r w:rsidRPr="003D4348">
              <w:rPr>
                <w:color w:val="000000"/>
                <w:sz w:val="24"/>
                <w:szCs w:val="24"/>
              </w:rPr>
              <w:lastRenderedPageBreak/>
              <w:t>самоуправления</w:t>
            </w:r>
            <w:proofErr w:type="gramEnd"/>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lastRenderedPageBreak/>
              <w:t> </w:t>
            </w:r>
          </w:p>
        </w:tc>
      </w:tr>
      <w:tr w:rsidR="003D4348" w:rsidRPr="003D4348" w:rsidTr="00EB1B97">
        <w:trPr>
          <w:gridAfter w:val="1"/>
          <w:wAfter w:w="438" w:type="dxa"/>
          <w:trHeight w:val="198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33</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1</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Реализация  установленных функций Управления финансов Администрации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530834">
            <w:pPr>
              <w:jc w:val="both"/>
              <w:rPr>
                <w:color w:val="000000"/>
                <w:sz w:val="24"/>
                <w:szCs w:val="24"/>
              </w:rPr>
            </w:pPr>
            <w:r w:rsidRPr="003D4348">
              <w:rPr>
                <w:color w:val="000000"/>
                <w:sz w:val="24"/>
                <w:szCs w:val="24"/>
              </w:rPr>
              <w:t xml:space="preserve">Проведение единой финансовой, бюджетной и налоговой политики в </w:t>
            </w:r>
            <w:proofErr w:type="gramStart"/>
            <w:r w:rsidR="00530834" w:rsidRPr="003D4348">
              <w:rPr>
                <w:color w:val="000000"/>
                <w:sz w:val="24"/>
                <w:szCs w:val="24"/>
              </w:rPr>
              <w:t>муниципально</w:t>
            </w:r>
            <w:r w:rsidR="00530834">
              <w:rPr>
                <w:color w:val="000000"/>
                <w:sz w:val="24"/>
                <w:szCs w:val="24"/>
              </w:rPr>
              <w:t>м</w:t>
            </w:r>
            <w:proofErr w:type="gramEnd"/>
            <w:r w:rsidR="00530834">
              <w:rPr>
                <w:color w:val="000000"/>
                <w:sz w:val="24"/>
                <w:szCs w:val="24"/>
              </w:rPr>
              <w:t xml:space="preserve"> </w:t>
            </w:r>
            <w:r w:rsidR="00530834" w:rsidRPr="003D4348">
              <w:rPr>
                <w:color w:val="000000"/>
                <w:sz w:val="24"/>
                <w:szCs w:val="24"/>
              </w:rPr>
              <w:t>образования «Муниципальный округ Дебёсский район Удмуртской Республики»</w:t>
            </w:r>
            <w:r w:rsidRPr="003D4348">
              <w:rPr>
                <w:color w:val="000000"/>
                <w:sz w:val="24"/>
                <w:szCs w:val="24"/>
              </w:rPr>
              <w:t xml:space="preserve"> и Координация деятельности в этой сфере исполнительных органов местного самоуправления  </w:t>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14.1.9</w:t>
            </w:r>
          </w:p>
        </w:tc>
      </w:tr>
      <w:tr w:rsidR="003D4348" w:rsidRPr="003D4348" w:rsidTr="00EB1B97">
        <w:trPr>
          <w:gridAfter w:val="1"/>
          <w:wAfter w:w="438" w:type="dxa"/>
          <w:trHeight w:val="2040"/>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1</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33</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2</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Уплата налога на имущество организаций по обязательствам Управления финансов  Администрации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Выполнение обязательств Управления  финансов  по уплате налога на имущество</w:t>
            </w:r>
            <w:r w:rsidR="00CE304B">
              <w:rPr>
                <w:color w:val="000000"/>
                <w:sz w:val="24"/>
                <w:szCs w:val="24"/>
              </w:rPr>
              <w:t xml:space="preserve"> </w:t>
            </w:r>
            <w:r w:rsidRPr="003D4348">
              <w:rPr>
                <w:color w:val="000000"/>
                <w:sz w:val="24"/>
                <w:szCs w:val="24"/>
              </w:rPr>
              <w:br w:type="page"/>
              <w:t>организаций</w:t>
            </w:r>
            <w:r w:rsidRPr="003D4348">
              <w:rPr>
                <w:color w:val="000000"/>
                <w:sz w:val="24"/>
                <w:szCs w:val="24"/>
              </w:rPr>
              <w:br w:type="page"/>
            </w:r>
          </w:p>
        </w:tc>
        <w:tc>
          <w:tcPr>
            <w:tcW w:w="1559" w:type="dxa"/>
            <w:noWrap/>
            <w:hideMark/>
          </w:tcPr>
          <w:p w:rsidR="003D4348" w:rsidRPr="003D4348" w:rsidRDefault="003D4348" w:rsidP="003D4348">
            <w:pPr>
              <w:jc w:val="both"/>
              <w:rPr>
                <w:color w:val="000000"/>
                <w:sz w:val="24"/>
                <w:szCs w:val="24"/>
              </w:rPr>
            </w:pPr>
            <w:r w:rsidRPr="003D4348">
              <w:rPr>
                <w:color w:val="000000"/>
                <w:sz w:val="24"/>
                <w:szCs w:val="24"/>
              </w:rPr>
              <w:t>14.1.9</w:t>
            </w:r>
          </w:p>
        </w:tc>
      </w:tr>
      <w:tr w:rsidR="003D4348" w:rsidRPr="003D4348" w:rsidTr="00EB1B97">
        <w:trPr>
          <w:gridAfter w:val="1"/>
          <w:wAfter w:w="438" w:type="dxa"/>
          <w:trHeight w:val="300"/>
        </w:trPr>
        <w:tc>
          <w:tcPr>
            <w:tcW w:w="1722" w:type="dxa"/>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 </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11052" w:type="dxa"/>
            <w:gridSpan w:val="5"/>
            <w:hideMark/>
          </w:tcPr>
          <w:p w:rsidR="003D4348" w:rsidRPr="003D4348" w:rsidRDefault="003D4348" w:rsidP="003D4348">
            <w:pPr>
              <w:jc w:val="both"/>
              <w:rPr>
                <w:b/>
                <w:bCs/>
                <w:color w:val="000000"/>
                <w:sz w:val="24"/>
                <w:szCs w:val="24"/>
              </w:rPr>
            </w:pPr>
            <w:r w:rsidRPr="003D4348">
              <w:rPr>
                <w:b/>
                <w:bCs/>
                <w:color w:val="000000"/>
                <w:sz w:val="24"/>
                <w:szCs w:val="24"/>
              </w:rPr>
              <w:t xml:space="preserve">Повышение эффективности расходов бюджета  </w:t>
            </w:r>
          </w:p>
        </w:tc>
      </w:tr>
      <w:tr w:rsidR="003D4348" w:rsidRPr="003D4348" w:rsidTr="00EB1B97">
        <w:trPr>
          <w:gridAfter w:val="1"/>
          <w:wAfter w:w="438" w:type="dxa"/>
          <w:trHeight w:val="278"/>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01</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Разработка долгосрочной бюджетной стратегии  муниципального образования «Муниципальный округ Дебёсский район Удмуртской </w:t>
            </w:r>
            <w:r w:rsidRPr="003D4348">
              <w:rPr>
                <w:color w:val="000000"/>
                <w:sz w:val="24"/>
                <w:szCs w:val="24"/>
              </w:rPr>
              <w:lastRenderedPageBreak/>
              <w:t xml:space="preserve">Республики» и ее применение  в практике муниципального управления  </w:t>
            </w:r>
          </w:p>
        </w:tc>
        <w:tc>
          <w:tcPr>
            <w:tcW w:w="3036" w:type="dxa"/>
            <w:hideMark/>
          </w:tcPr>
          <w:p w:rsidR="003D4348" w:rsidRPr="003D4348" w:rsidRDefault="003D4348" w:rsidP="00F07E07">
            <w:pPr>
              <w:jc w:val="both"/>
              <w:rPr>
                <w:color w:val="000000"/>
                <w:sz w:val="24"/>
                <w:szCs w:val="24"/>
              </w:rPr>
            </w:pPr>
            <w:r w:rsidRPr="003D4348">
              <w:rPr>
                <w:color w:val="000000"/>
                <w:sz w:val="24"/>
                <w:szCs w:val="24"/>
              </w:rPr>
              <w:lastRenderedPageBreak/>
              <w:t>Управление финансов Администрации Деб</w:t>
            </w:r>
            <w:r w:rsidR="00F07E07">
              <w:rPr>
                <w:color w:val="000000"/>
                <w:sz w:val="24"/>
                <w:szCs w:val="24"/>
              </w:rPr>
              <w:t>ё</w:t>
            </w:r>
            <w:r w:rsidRPr="003D4348">
              <w:rPr>
                <w:color w:val="000000"/>
                <w:sz w:val="24"/>
                <w:szCs w:val="24"/>
              </w:rPr>
              <w:t>сского района, все структурные подразделения Администрации Деб</w:t>
            </w:r>
            <w:r w:rsidR="00F07E07">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Правовые акты, определяющие порядок разработки до</w:t>
            </w:r>
            <w:r w:rsidR="00BC37D6">
              <w:rPr>
                <w:color w:val="000000"/>
                <w:sz w:val="24"/>
                <w:szCs w:val="24"/>
              </w:rPr>
              <w:t>лгосрочного бюджетного прогноза</w:t>
            </w:r>
            <w:r w:rsidRPr="003D4348">
              <w:rPr>
                <w:color w:val="000000"/>
                <w:sz w:val="24"/>
                <w:szCs w:val="24"/>
              </w:rPr>
              <w:t xml:space="preserve">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278"/>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01</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1</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Организационно-методическое</w:t>
            </w:r>
            <w:r w:rsidRPr="003D4348">
              <w:rPr>
                <w:color w:val="000000"/>
                <w:sz w:val="24"/>
                <w:szCs w:val="24"/>
              </w:rPr>
              <w:br/>
              <w:t>обеспечение  процесса</w:t>
            </w:r>
            <w:r w:rsidRPr="003D4348">
              <w:rPr>
                <w:color w:val="000000"/>
                <w:sz w:val="24"/>
                <w:szCs w:val="24"/>
              </w:rPr>
              <w:br/>
              <w:t>разработки долгосрочного бюджетного прогноза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F07E07">
            <w:pPr>
              <w:jc w:val="both"/>
              <w:rPr>
                <w:color w:val="000000"/>
                <w:sz w:val="24"/>
                <w:szCs w:val="24"/>
              </w:rPr>
            </w:pPr>
            <w:r w:rsidRPr="003D4348">
              <w:rPr>
                <w:color w:val="000000"/>
                <w:sz w:val="24"/>
                <w:szCs w:val="24"/>
              </w:rPr>
              <w:t> Органы  местного самоуправления Деб</w:t>
            </w:r>
            <w:r w:rsidR="00F07E07">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 </w:t>
            </w:r>
          </w:p>
        </w:tc>
      </w:tr>
      <w:tr w:rsidR="003D4348" w:rsidRPr="003D4348" w:rsidTr="00EB1B97">
        <w:trPr>
          <w:gridAfter w:val="1"/>
          <w:wAfter w:w="438" w:type="dxa"/>
          <w:trHeight w:val="318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02</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Реализация муниципальных программ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F07E07">
            <w:pPr>
              <w:jc w:val="both"/>
              <w:rPr>
                <w:color w:val="000000"/>
                <w:sz w:val="24"/>
                <w:szCs w:val="24"/>
              </w:rPr>
            </w:pPr>
            <w:r w:rsidRPr="003D4348">
              <w:rPr>
                <w:color w:val="000000"/>
                <w:sz w:val="24"/>
                <w:szCs w:val="24"/>
              </w:rPr>
              <w:t> Органы  местного самоуправления Деб</w:t>
            </w:r>
            <w:r w:rsidR="00F07E07">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Повышение взаимосвязи между распределением бюджетных ассигнований и результатами реализации муниципальных программ. Своевременное внесение изменений в муниципальные программы муниципального образования «Муниципальный округ Дебёсский район Удмуртской Республики» в соответствии с </w:t>
            </w:r>
            <w:r w:rsidRPr="003D4348">
              <w:rPr>
                <w:color w:val="000000"/>
                <w:sz w:val="24"/>
                <w:szCs w:val="24"/>
              </w:rPr>
              <w:lastRenderedPageBreak/>
              <w:t>требованиями Бюджетного Кодекса Российской Федерации</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lastRenderedPageBreak/>
              <w:t>14.2.2</w:t>
            </w:r>
          </w:p>
        </w:tc>
      </w:tr>
      <w:tr w:rsidR="003D4348" w:rsidRPr="003D4348" w:rsidTr="00EB1B97">
        <w:trPr>
          <w:gridAfter w:val="1"/>
          <w:wAfter w:w="438" w:type="dxa"/>
          <w:trHeight w:val="223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02</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1</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Составление ежегодных планов</w:t>
            </w:r>
            <w:r w:rsidRPr="003D4348">
              <w:rPr>
                <w:color w:val="000000"/>
                <w:sz w:val="24"/>
                <w:szCs w:val="24"/>
              </w:rPr>
              <w:br w:type="page"/>
              <w:t>реализации муниципальных  программ  муниципального образования «Муниципальный округ Дебёсский район Удмуртской Республики»</w:t>
            </w:r>
            <w:r w:rsidRPr="003D4348">
              <w:rPr>
                <w:color w:val="000000"/>
                <w:sz w:val="24"/>
                <w:szCs w:val="24"/>
              </w:rPr>
              <w:br w:type="page"/>
            </w:r>
          </w:p>
        </w:tc>
        <w:tc>
          <w:tcPr>
            <w:tcW w:w="3036" w:type="dxa"/>
            <w:hideMark/>
          </w:tcPr>
          <w:p w:rsidR="003D4348" w:rsidRPr="003D4348" w:rsidRDefault="003D4348" w:rsidP="00F07E07">
            <w:pPr>
              <w:jc w:val="both"/>
              <w:rPr>
                <w:color w:val="000000"/>
                <w:sz w:val="24"/>
                <w:szCs w:val="24"/>
              </w:rPr>
            </w:pPr>
            <w:r w:rsidRPr="003D4348">
              <w:rPr>
                <w:color w:val="000000"/>
                <w:sz w:val="24"/>
                <w:szCs w:val="24"/>
              </w:rPr>
              <w:t> Органы  местного самоуправления Деб</w:t>
            </w:r>
            <w:r w:rsidR="00F07E07">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BF6605" w:rsidP="003D4348">
            <w:pPr>
              <w:jc w:val="both"/>
              <w:rPr>
                <w:color w:val="000000"/>
                <w:sz w:val="24"/>
                <w:szCs w:val="24"/>
              </w:rPr>
            </w:pPr>
            <w:r w:rsidRPr="003D4348">
              <w:rPr>
                <w:color w:val="000000"/>
                <w:sz w:val="24"/>
                <w:szCs w:val="24"/>
              </w:rPr>
              <w:t>Ежегодные</w:t>
            </w:r>
            <w:r w:rsidR="003D4348" w:rsidRPr="003D4348">
              <w:rPr>
                <w:color w:val="000000"/>
                <w:sz w:val="24"/>
                <w:szCs w:val="24"/>
              </w:rPr>
              <w:t xml:space="preserve"> планы </w:t>
            </w:r>
            <w:r w:rsidR="003D4348" w:rsidRPr="003D4348">
              <w:rPr>
                <w:color w:val="000000"/>
                <w:sz w:val="24"/>
                <w:szCs w:val="24"/>
              </w:rPr>
              <w:br w:type="page"/>
              <w:t>реализации муниципальных  программ  муниципального образования «Муниципальный округ Дебёсский район Удмуртской Республики»</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 </w:t>
            </w:r>
          </w:p>
        </w:tc>
      </w:tr>
      <w:tr w:rsidR="003D4348" w:rsidRPr="003D4348" w:rsidTr="00EB1B97">
        <w:trPr>
          <w:gridAfter w:val="1"/>
          <w:wAfter w:w="438" w:type="dxa"/>
          <w:trHeight w:val="3326"/>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03</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Мониторинг и </w:t>
            </w:r>
            <w:proofErr w:type="gramStart"/>
            <w:r w:rsidRPr="003D4348">
              <w:rPr>
                <w:color w:val="000000"/>
                <w:sz w:val="24"/>
                <w:szCs w:val="24"/>
              </w:rPr>
              <w:t>контроль за</w:t>
            </w:r>
            <w:proofErr w:type="gramEnd"/>
            <w:r w:rsidRPr="003D4348">
              <w:rPr>
                <w:color w:val="000000"/>
                <w:sz w:val="24"/>
                <w:szCs w:val="24"/>
              </w:rPr>
              <w:t xml:space="preserve"> реализацией муниципальных программ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 Органы  местного самоуправления,  Управление экономики и сельского хозяйства Администрации Дебёсского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F96D40">
            <w:pPr>
              <w:jc w:val="both"/>
              <w:rPr>
                <w:color w:val="000000"/>
                <w:sz w:val="24"/>
                <w:szCs w:val="24"/>
              </w:rPr>
            </w:pPr>
            <w:r w:rsidRPr="003D4348">
              <w:rPr>
                <w:color w:val="000000"/>
                <w:sz w:val="24"/>
                <w:szCs w:val="24"/>
              </w:rPr>
              <w:t xml:space="preserve"> Полугодовые,  годовые отч</w:t>
            </w:r>
            <w:r w:rsidR="00F96D40">
              <w:rPr>
                <w:color w:val="000000"/>
                <w:sz w:val="24"/>
                <w:szCs w:val="24"/>
              </w:rPr>
              <w:t>ё</w:t>
            </w:r>
            <w:r w:rsidRPr="003D4348">
              <w:rPr>
                <w:color w:val="000000"/>
                <w:sz w:val="24"/>
                <w:szCs w:val="24"/>
              </w:rPr>
              <w:t>ты о реализации  муниципальных программ, решения, принятые по итогам оценки эффективности реализации муниципальных прог</w:t>
            </w:r>
            <w:r w:rsidR="00BC37D6">
              <w:rPr>
                <w:color w:val="000000"/>
                <w:sz w:val="24"/>
                <w:szCs w:val="24"/>
              </w:rPr>
              <w:t>рамм  на основе годовых отч</w:t>
            </w:r>
            <w:r w:rsidR="00F96D40">
              <w:rPr>
                <w:color w:val="000000"/>
                <w:sz w:val="24"/>
                <w:szCs w:val="24"/>
              </w:rPr>
              <w:t>ё</w:t>
            </w:r>
            <w:r w:rsidR="00BC37D6">
              <w:rPr>
                <w:color w:val="000000"/>
                <w:sz w:val="24"/>
                <w:szCs w:val="24"/>
              </w:rPr>
              <w:t>тов</w:t>
            </w:r>
            <w:r w:rsidRPr="003D4348">
              <w:rPr>
                <w:color w:val="000000"/>
                <w:sz w:val="24"/>
                <w:szCs w:val="24"/>
              </w:rPr>
              <w:t xml:space="preserve">  </w:t>
            </w:r>
            <w:r w:rsidRPr="003D4348">
              <w:rPr>
                <w:color w:val="000000"/>
                <w:sz w:val="24"/>
                <w:szCs w:val="24"/>
              </w:rPr>
              <w:br/>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 14.2.2</w:t>
            </w:r>
          </w:p>
        </w:tc>
      </w:tr>
      <w:tr w:rsidR="003D4348" w:rsidRPr="003D4348" w:rsidTr="00EB1B97">
        <w:trPr>
          <w:gridAfter w:val="1"/>
          <w:wAfter w:w="438" w:type="dxa"/>
          <w:trHeight w:val="196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04</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Составление проекта бюджета в структуре</w:t>
            </w:r>
            <w:r w:rsidRPr="003D4348">
              <w:rPr>
                <w:rFonts w:hint="eastAsia"/>
                <w:color w:val="000000"/>
                <w:sz w:val="24"/>
                <w:szCs w:val="24"/>
              </w:rPr>
              <w:t xml:space="preserve"> </w:t>
            </w:r>
            <w:r w:rsidRPr="003D4348">
              <w:rPr>
                <w:color w:val="000000"/>
                <w:sz w:val="24"/>
                <w:szCs w:val="24"/>
              </w:rPr>
              <w:t xml:space="preserve">муниципальных программ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Проект бюджета муниципального образования «Муниципальный округ  Дебёсский район Удмуртской Республики»   на очередной финансовый год и плановый период   в структуре муниципальных программ.</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270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05</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Модернизация автоматизированной системы планирования бюджета муниципального образования «Муниципальный округ Дебёсский район Удмуртской Республики» в, условиях перехода к формированию бюджета в структуре муниципальных  программ</w:t>
            </w:r>
          </w:p>
        </w:tc>
        <w:tc>
          <w:tcPr>
            <w:tcW w:w="3036" w:type="dxa"/>
            <w:hideMark/>
          </w:tcPr>
          <w:p w:rsidR="003D4348" w:rsidRPr="003D4348" w:rsidRDefault="003D4348" w:rsidP="008C6CB0">
            <w:pPr>
              <w:jc w:val="both"/>
              <w:rPr>
                <w:color w:val="000000"/>
                <w:sz w:val="24"/>
                <w:szCs w:val="24"/>
              </w:rPr>
            </w:pPr>
            <w:r w:rsidRPr="003D4348">
              <w:rPr>
                <w:color w:val="000000"/>
                <w:sz w:val="24"/>
                <w:szCs w:val="24"/>
              </w:rPr>
              <w:t xml:space="preserve"> Управление   финансов </w:t>
            </w:r>
            <w:r w:rsidR="00F4726A" w:rsidRPr="003D4348">
              <w:rPr>
                <w:color w:val="000000"/>
                <w:sz w:val="24"/>
                <w:szCs w:val="24"/>
              </w:rPr>
              <w:t>муниципального</w:t>
            </w:r>
            <w:r w:rsidRPr="003D4348">
              <w:rPr>
                <w:color w:val="000000"/>
                <w:sz w:val="24"/>
                <w:szCs w:val="24"/>
              </w:rPr>
              <w:t xml:space="preserve"> образования «Муниципальный округ  Дебёсский район Удмуртской Республики», органы местного самоуправления Деб</w:t>
            </w:r>
            <w:r w:rsidR="008C6CB0">
              <w:rPr>
                <w:color w:val="000000"/>
                <w:sz w:val="24"/>
                <w:szCs w:val="24"/>
              </w:rPr>
              <w:t>ё</w:t>
            </w:r>
            <w:r w:rsidRPr="003D4348">
              <w:rPr>
                <w:color w:val="000000"/>
                <w:sz w:val="24"/>
                <w:szCs w:val="24"/>
              </w:rPr>
              <w:t>сского района</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Автоматизированная система планирования бюджета муниципального образования «Муниципальный округ Дебёсский район», и в условиях перехода к формированию бюджета в стр</w:t>
            </w:r>
            <w:r w:rsidR="00BC37D6">
              <w:rPr>
                <w:color w:val="000000"/>
                <w:sz w:val="24"/>
                <w:szCs w:val="24"/>
              </w:rPr>
              <w:t>уктуре муниципальных  программ</w:t>
            </w:r>
            <w:r w:rsidRPr="003D4348">
              <w:rPr>
                <w:color w:val="000000"/>
                <w:sz w:val="24"/>
                <w:szCs w:val="24"/>
              </w:rPr>
              <w:br/>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204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06</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Мероприятия по совершенствованию автоматизации бюджетного процесса в муниципальном образовании «Муниципальный округ  Дебёсский район Удмуртской </w:t>
            </w:r>
            <w:r w:rsidRPr="003D4348">
              <w:rPr>
                <w:color w:val="000000"/>
                <w:sz w:val="24"/>
                <w:szCs w:val="24"/>
              </w:rPr>
              <w:lastRenderedPageBreak/>
              <w:t>Республики»</w:t>
            </w:r>
          </w:p>
        </w:tc>
        <w:tc>
          <w:tcPr>
            <w:tcW w:w="3036" w:type="dxa"/>
            <w:hideMark/>
          </w:tcPr>
          <w:p w:rsidR="003D4348" w:rsidRPr="003D4348" w:rsidRDefault="003D4348" w:rsidP="002C2D03">
            <w:pPr>
              <w:jc w:val="both"/>
              <w:rPr>
                <w:color w:val="000000"/>
                <w:sz w:val="24"/>
                <w:szCs w:val="24"/>
              </w:rPr>
            </w:pPr>
            <w:r w:rsidRPr="003D4348">
              <w:rPr>
                <w:color w:val="000000"/>
                <w:sz w:val="24"/>
                <w:szCs w:val="24"/>
              </w:rPr>
              <w:lastRenderedPageBreak/>
              <w:t xml:space="preserve"> Управление   финансов  Администрации Деб</w:t>
            </w:r>
            <w:r w:rsidR="002C2D03">
              <w:rPr>
                <w:color w:val="000000"/>
                <w:sz w:val="24"/>
                <w:szCs w:val="24"/>
              </w:rPr>
              <w:t>ё</w:t>
            </w:r>
            <w:r w:rsidRPr="003D4348">
              <w:rPr>
                <w:color w:val="000000"/>
                <w:sz w:val="24"/>
                <w:szCs w:val="24"/>
              </w:rPr>
              <w:t>сского района, органы местного самоуправления Деб</w:t>
            </w:r>
            <w:r w:rsidR="002C2D03">
              <w:rPr>
                <w:color w:val="000000"/>
                <w:sz w:val="24"/>
                <w:szCs w:val="24"/>
              </w:rPr>
              <w:t>ё</w:t>
            </w:r>
            <w:r w:rsidRPr="003D4348">
              <w:rPr>
                <w:color w:val="000000"/>
                <w:sz w:val="24"/>
                <w:szCs w:val="24"/>
              </w:rPr>
              <w:t>сского района</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Интеграция информационных систем, используемых для управления муниципальными финансами в муниципальном образовании «Муниципальный </w:t>
            </w:r>
            <w:r w:rsidRPr="003D4348">
              <w:rPr>
                <w:color w:val="000000"/>
                <w:sz w:val="24"/>
                <w:szCs w:val="24"/>
              </w:rPr>
              <w:lastRenderedPageBreak/>
              <w:t>округ  Дебёсский район Удмуртской Республики»</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lastRenderedPageBreak/>
              <w:t>14.2.1</w:t>
            </w:r>
          </w:p>
        </w:tc>
      </w:tr>
      <w:tr w:rsidR="003D4348" w:rsidRPr="003D4348" w:rsidTr="00115691">
        <w:trPr>
          <w:gridAfter w:val="1"/>
          <w:wAfter w:w="438" w:type="dxa"/>
          <w:trHeight w:val="561"/>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07</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2C2D03">
            <w:pPr>
              <w:jc w:val="both"/>
              <w:rPr>
                <w:color w:val="000000"/>
                <w:sz w:val="24"/>
                <w:szCs w:val="24"/>
              </w:rPr>
            </w:pPr>
            <w:r w:rsidRPr="003D4348">
              <w:rPr>
                <w:color w:val="000000"/>
                <w:sz w:val="24"/>
                <w:szCs w:val="24"/>
              </w:rPr>
              <w:t>Реализация мероприятий, направленных на повышение эффективности расходов бюджета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F07E07">
            <w:pPr>
              <w:jc w:val="both"/>
              <w:rPr>
                <w:color w:val="000000"/>
                <w:sz w:val="24"/>
                <w:szCs w:val="24"/>
              </w:rPr>
            </w:pPr>
            <w:r w:rsidRPr="003D4348">
              <w:rPr>
                <w:color w:val="000000"/>
                <w:sz w:val="24"/>
                <w:szCs w:val="24"/>
              </w:rPr>
              <w:t xml:space="preserve"> Управление   финансов  Администрации муниципального образования «Муниципальный округ  Дебёсский район Удмуртской Республики»</w:t>
            </w:r>
            <w:proofErr w:type="gramStart"/>
            <w:r w:rsidRPr="003D4348">
              <w:rPr>
                <w:color w:val="000000"/>
                <w:sz w:val="24"/>
                <w:szCs w:val="24"/>
              </w:rPr>
              <w:t xml:space="preserve"> ,</w:t>
            </w:r>
            <w:proofErr w:type="gramEnd"/>
            <w:r w:rsidRPr="003D4348">
              <w:rPr>
                <w:color w:val="000000"/>
                <w:sz w:val="24"/>
                <w:szCs w:val="24"/>
              </w:rPr>
              <w:t xml:space="preserve"> органы местного самоуправления Деб</w:t>
            </w:r>
            <w:r w:rsidR="00F07E07">
              <w:rPr>
                <w:color w:val="000000"/>
                <w:sz w:val="24"/>
                <w:szCs w:val="24"/>
              </w:rPr>
              <w:t>ё</w:t>
            </w:r>
            <w:r w:rsidRPr="003D4348">
              <w:rPr>
                <w:color w:val="000000"/>
                <w:sz w:val="24"/>
                <w:szCs w:val="24"/>
              </w:rPr>
              <w:t>сского района</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Повышение </w:t>
            </w:r>
            <w:r w:rsidR="00BC37D6">
              <w:rPr>
                <w:color w:val="000000"/>
                <w:sz w:val="24"/>
                <w:szCs w:val="24"/>
              </w:rPr>
              <w:t>эффективности расходов бюджета</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14.2.2;14.2.3; 14.2.4</w:t>
            </w:r>
          </w:p>
        </w:tc>
      </w:tr>
      <w:tr w:rsidR="003D4348" w:rsidRPr="003D4348" w:rsidTr="00115691">
        <w:trPr>
          <w:gridAfter w:val="1"/>
          <w:wAfter w:w="438" w:type="dxa"/>
          <w:trHeight w:val="253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08</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Организация работы органов местного самоуправления муниципального образования «Муниципальный округ  Дебёсский район Удмуртской Республики» по повышению эффективности управления  муниципальными финансами </w:t>
            </w:r>
          </w:p>
        </w:tc>
        <w:tc>
          <w:tcPr>
            <w:tcW w:w="3036" w:type="dxa"/>
            <w:hideMark/>
          </w:tcPr>
          <w:p w:rsidR="003D4348" w:rsidRPr="003D4348" w:rsidRDefault="003D4348" w:rsidP="00F07E07">
            <w:pPr>
              <w:jc w:val="both"/>
              <w:rPr>
                <w:color w:val="000000"/>
                <w:sz w:val="24"/>
                <w:szCs w:val="24"/>
              </w:rPr>
            </w:pPr>
            <w:r w:rsidRPr="003D4348">
              <w:rPr>
                <w:color w:val="000000"/>
                <w:sz w:val="24"/>
                <w:szCs w:val="24"/>
              </w:rPr>
              <w:t xml:space="preserve"> 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Деб</w:t>
            </w:r>
            <w:r w:rsidR="00F07E07">
              <w:rPr>
                <w:color w:val="000000"/>
                <w:sz w:val="24"/>
                <w:szCs w:val="24"/>
              </w:rPr>
              <w:t>ё</w:t>
            </w:r>
            <w:r w:rsidRPr="003D4348">
              <w:rPr>
                <w:color w:val="000000"/>
                <w:sz w:val="24"/>
                <w:szCs w:val="24"/>
              </w:rPr>
              <w:t>сского района</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Проведение совещаний, семинаров,  иных мероприятий, разработка методических рекомендаций для органов местного самоуправления  по вопросам, связанным с повышением эффективности   управления  муниципальными финансами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14.02.2004</w:t>
            </w:r>
          </w:p>
        </w:tc>
      </w:tr>
      <w:tr w:rsidR="003D4348" w:rsidRPr="003D4348" w:rsidTr="00115691">
        <w:trPr>
          <w:gridAfter w:val="1"/>
          <w:wAfter w:w="438" w:type="dxa"/>
          <w:trHeight w:val="84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09</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DF511D">
            <w:pPr>
              <w:jc w:val="both"/>
              <w:rPr>
                <w:color w:val="000000"/>
                <w:sz w:val="24"/>
                <w:szCs w:val="24"/>
              </w:rPr>
            </w:pPr>
            <w:r w:rsidRPr="003D4348">
              <w:rPr>
                <w:color w:val="000000"/>
                <w:sz w:val="24"/>
                <w:szCs w:val="24"/>
              </w:rPr>
              <w:t xml:space="preserve">Создание системы оценки потребления в предоставлении </w:t>
            </w:r>
            <w:r w:rsidRPr="003D4348">
              <w:rPr>
                <w:color w:val="000000"/>
                <w:sz w:val="24"/>
                <w:szCs w:val="24"/>
              </w:rPr>
              <w:lastRenderedPageBreak/>
              <w:t>муниципальных услу</w:t>
            </w:r>
            <w:proofErr w:type="gramStart"/>
            <w:r w:rsidRPr="003D4348">
              <w:rPr>
                <w:color w:val="000000"/>
                <w:sz w:val="24"/>
                <w:szCs w:val="24"/>
              </w:rPr>
              <w:t>г(</w:t>
            </w:r>
            <w:proofErr w:type="gramEnd"/>
            <w:r w:rsidRPr="003D4348">
              <w:rPr>
                <w:color w:val="000000"/>
                <w:sz w:val="24"/>
                <w:szCs w:val="24"/>
              </w:rPr>
              <w:t>по видам услуг) с уч</w:t>
            </w:r>
            <w:r w:rsidR="00DF511D">
              <w:rPr>
                <w:color w:val="000000"/>
                <w:sz w:val="24"/>
                <w:szCs w:val="24"/>
              </w:rPr>
              <w:t>ё</w:t>
            </w:r>
            <w:r w:rsidRPr="003D4348">
              <w:rPr>
                <w:color w:val="000000"/>
                <w:sz w:val="24"/>
                <w:szCs w:val="24"/>
              </w:rPr>
              <w:t>том разграничения полномочий, приоритетов  соци</w:t>
            </w:r>
            <w:r w:rsidR="00F07E07">
              <w:rPr>
                <w:color w:val="000000"/>
                <w:sz w:val="24"/>
                <w:szCs w:val="24"/>
              </w:rPr>
              <w:t xml:space="preserve">ально-экономического развития </w:t>
            </w:r>
            <w:proofErr w:type="spellStart"/>
            <w:r w:rsidR="00F07E07">
              <w:rPr>
                <w:color w:val="000000"/>
                <w:sz w:val="24"/>
                <w:szCs w:val="24"/>
              </w:rPr>
              <w:t>Дё</w:t>
            </w:r>
            <w:r w:rsidRPr="003D4348">
              <w:rPr>
                <w:color w:val="000000"/>
                <w:sz w:val="24"/>
                <w:szCs w:val="24"/>
              </w:rPr>
              <w:t>бесского</w:t>
            </w:r>
            <w:proofErr w:type="spellEnd"/>
            <w:r w:rsidRPr="003D4348">
              <w:rPr>
                <w:color w:val="000000"/>
                <w:sz w:val="24"/>
                <w:szCs w:val="24"/>
              </w:rPr>
              <w:t xml:space="preserve"> района, а также прогноза социально-экономического развития на долгосрочную перспективу</w:t>
            </w:r>
          </w:p>
        </w:tc>
        <w:tc>
          <w:tcPr>
            <w:tcW w:w="3036" w:type="dxa"/>
            <w:hideMark/>
          </w:tcPr>
          <w:p w:rsidR="003D4348" w:rsidRPr="003D4348" w:rsidRDefault="003D4348" w:rsidP="00577233">
            <w:pPr>
              <w:jc w:val="both"/>
              <w:rPr>
                <w:color w:val="000000"/>
                <w:sz w:val="24"/>
                <w:szCs w:val="24"/>
              </w:rPr>
            </w:pPr>
            <w:r w:rsidRPr="003D4348">
              <w:rPr>
                <w:color w:val="000000"/>
                <w:sz w:val="24"/>
                <w:szCs w:val="24"/>
              </w:rPr>
              <w:lastRenderedPageBreak/>
              <w:t> Органы местного самоуправления Деб</w:t>
            </w:r>
            <w:r w:rsidR="00577233">
              <w:rPr>
                <w:color w:val="000000"/>
                <w:sz w:val="24"/>
                <w:szCs w:val="24"/>
              </w:rPr>
              <w:t>ё</w:t>
            </w:r>
            <w:r w:rsidRPr="003D4348">
              <w:rPr>
                <w:color w:val="000000"/>
                <w:sz w:val="24"/>
                <w:szCs w:val="24"/>
              </w:rPr>
              <w:t xml:space="preserve">сского района, </w:t>
            </w:r>
            <w:r w:rsidRPr="003D4348">
              <w:rPr>
                <w:color w:val="000000"/>
                <w:sz w:val="24"/>
                <w:szCs w:val="24"/>
              </w:rPr>
              <w:lastRenderedPageBreak/>
              <w:t xml:space="preserve">Управление экономики и сельского хозяйства Администрации муниципального образования «Муниципальный округ  Дебёсский район Удмуртской Республики»,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lastRenderedPageBreak/>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Правовые акты об организации работ по созданию системы </w:t>
            </w:r>
            <w:r w:rsidRPr="003D4348">
              <w:rPr>
                <w:color w:val="000000"/>
                <w:sz w:val="24"/>
                <w:szCs w:val="24"/>
              </w:rPr>
              <w:lastRenderedPageBreak/>
              <w:t xml:space="preserve">оценки потребности в предоставлении  </w:t>
            </w:r>
            <w:r w:rsidRPr="003D4348">
              <w:rPr>
                <w:color w:val="000000"/>
                <w:sz w:val="24"/>
                <w:szCs w:val="24"/>
              </w:rPr>
              <w:br/>
              <w:t>муниципальных услуг и об использовании оценки потребности в оказании муниципальных  услуг в стратегическом и бюджетном</w:t>
            </w:r>
            <w:r w:rsidRPr="003D4348">
              <w:rPr>
                <w:color w:val="000000"/>
                <w:sz w:val="24"/>
                <w:szCs w:val="24"/>
              </w:rPr>
              <w:br/>
              <w:t>планировании. Правовые</w:t>
            </w:r>
            <w:r w:rsidRPr="003D4348">
              <w:rPr>
                <w:color w:val="000000"/>
                <w:sz w:val="24"/>
                <w:szCs w:val="24"/>
              </w:rPr>
              <w:br/>
              <w:t>акты об утверждении</w:t>
            </w:r>
            <w:r w:rsidRPr="003D4348">
              <w:rPr>
                <w:color w:val="000000"/>
                <w:sz w:val="24"/>
                <w:szCs w:val="24"/>
              </w:rPr>
              <w:br/>
              <w:t>методик оценки потребности</w:t>
            </w:r>
            <w:r w:rsidRPr="003D4348">
              <w:rPr>
                <w:color w:val="000000"/>
                <w:sz w:val="24"/>
                <w:szCs w:val="24"/>
              </w:rPr>
              <w:br/>
              <w:t>в оказании муниципальных услуг (по</w:t>
            </w:r>
            <w:r w:rsidRPr="003D4348">
              <w:rPr>
                <w:color w:val="000000"/>
                <w:sz w:val="24"/>
                <w:szCs w:val="24"/>
              </w:rPr>
              <w:br/>
            </w:r>
            <w:r w:rsidR="00BC37D6">
              <w:rPr>
                <w:color w:val="000000"/>
                <w:sz w:val="24"/>
                <w:szCs w:val="24"/>
              </w:rPr>
              <w:t>видам услуг). Апробация</w:t>
            </w:r>
            <w:r w:rsidR="00BC37D6">
              <w:rPr>
                <w:color w:val="000000"/>
                <w:sz w:val="24"/>
                <w:szCs w:val="24"/>
              </w:rPr>
              <w:br/>
              <w:t>методик</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lastRenderedPageBreak/>
              <w:t>14.2.1;14.2.4</w:t>
            </w:r>
          </w:p>
        </w:tc>
      </w:tr>
      <w:tr w:rsidR="003D4348" w:rsidRPr="003D4348" w:rsidTr="00115691">
        <w:trPr>
          <w:gridAfter w:val="1"/>
          <w:wAfter w:w="438" w:type="dxa"/>
          <w:trHeight w:val="265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10</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Совершенствование  и повышение эффективности финансового контроля </w:t>
            </w:r>
          </w:p>
        </w:tc>
        <w:tc>
          <w:tcPr>
            <w:tcW w:w="3036" w:type="dxa"/>
            <w:hideMark/>
          </w:tcPr>
          <w:p w:rsidR="003D4348" w:rsidRPr="003D4348" w:rsidRDefault="003D4348" w:rsidP="00F07E07">
            <w:pPr>
              <w:jc w:val="both"/>
              <w:rPr>
                <w:color w:val="000000"/>
                <w:sz w:val="24"/>
                <w:szCs w:val="24"/>
              </w:rPr>
            </w:pPr>
            <w:r w:rsidRPr="003D4348">
              <w:rPr>
                <w:color w:val="000000"/>
                <w:sz w:val="24"/>
                <w:szCs w:val="24"/>
              </w:rPr>
              <w:t>Управление финансов Деб</w:t>
            </w:r>
            <w:r w:rsidR="00823B68">
              <w:rPr>
                <w:color w:val="000000"/>
                <w:sz w:val="24"/>
                <w:szCs w:val="24"/>
              </w:rPr>
              <w:t>ё</w:t>
            </w:r>
            <w:r w:rsidRPr="003D4348">
              <w:rPr>
                <w:color w:val="000000"/>
                <w:sz w:val="24"/>
                <w:szCs w:val="24"/>
              </w:rPr>
              <w:t>сского района, органы местного самоуправления Деб</w:t>
            </w:r>
            <w:r w:rsidR="00F07E07">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F07E07">
            <w:pPr>
              <w:jc w:val="both"/>
              <w:rPr>
                <w:color w:val="000000"/>
                <w:sz w:val="24"/>
                <w:szCs w:val="24"/>
              </w:rPr>
            </w:pPr>
            <w:r w:rsidRPr="003D4348">
              <w:rPr>
                <w:color w:val="000000"/>
                <w:sz w:val="24"/>
                <w:szCs w:val="24"/>
              </w:rPr>
              <w:t>Нормативн</w:t>
            </w:r>
            <w:proofErr w:type="gramStart"/>
            <w:r w:rsidRPr="003D4348">
              <w:rPr>
                <w:color w:val="000000"/>
                <w:sz w:val="24"/>
                <w:szCs w:val="24"/>
              </w:rPr>
              <w:t>о-</w:t>
            </w:r>
            <w:proofErr w:type="gramEnd"/>
            <w:r w:rsidRPr="003D4348">
              <w:rPr>
                <w:color w:val="000000"/>
                <w:sz w:val="24"/>
                <w:szCs w:val="24"/>
              </w:rPr>
              <w:t xml:space="preserve"> правовые акты Деб</w:t>
            </w:r>
            <w:r w:rsidR="00F07E07">
              <w:rPr>
                <w:color w:val="000000"/>
                <w:sz w:val="24"/>
                <w:szCs w:val="24"/>
              </w:rPr>
              <w:t>ё</w:t>
            </w:r>
            <w:r w:rsidRPr="003D4348">
              <w:rPr>
                <w:color w:val="000000"/>
                <w:sz w:val="24"/>
                <w:szCs w:val="24"/>
              </w:rPr>
              <w:t>сского</w:t>
            </w:r>
            <w:r w:rsidR="006359C1">
              <w:rPr>
                <w:color w:val="000000"/>
                <w:sz w:val="24"/>
                <w:szCs w:val="24"/>
              </w:rPr>
              <w:t xml:space="preserve"> района. Ежеквартальные отчё</w:t>
            </w:r>
            <w:r w:rsidRPr="003D4348">
              <w:rPr>
                <w:color w:val="000000"/>
                <w:sz w:val="24"/>
                <w:szCs w:val="24"/>
              </w:rPr>
              <w:t>ты орга</w:t>
            </w:r>
            <w:r w:rsidR="00F07E07">
              <w:rPr>
                <w:color w:val="000000"/>
                <w:sz w:val="24"/>
                <w:szCs w:val="24"/>
              </w:rPr>
              <w:t>нов местного самоуправления Дебё</w:t>
            </w:r>
            <w:r w:rsidRPr="003D4348">
              <w:rPr>
                <w:color w:val="000000"/>
                <w:sz w:val="24"/>
                <w:szCs w:val="24"/>
              </w:rPr>
              <w:t xml:space="preserve">сского района по осуществлению финансового контроля. Подготовка предложений  по повышению качества контрольной деятельности, информации о состоянии </w:t>
            </w:r>
            <w:r w:rsidRPr="003D4348">
              <w:rPr>
                <w:color w:val="000000"/>
                <w:sz w:val="24"/>
                <w:szCs w:val="24"/>
              </w:rPr>
              <w:lastRenderedPageBreak/>
              <w:t>финансового контроля в Деб</w:t>
            </w:r>
            <w:r w:rsidR="00823B68">
              <w:rPr>
                <w:color w:val="000000"/>
                <w:sz w:val="24"/>
                <w:szCs w:val="24"/>
              </w:rPr>
              <w:t>ё</w:t>
            </w:r>
            <w:r w:rsidRPr="003D4348">
              <w:rPr>
                <w:color w:val="000000"/>
                <w:sz w:val="24"/>
                <w:szCs w:val="24"/>
              </w:rPr>
              <w:t xml:space="preserve">сском районе. </w:t>
            </w:r>
            <w:r w:rsidR="00BC37D6">
              <w:rPr>
                <w:color w:val="000000"/>
                <w:sz w:val="24"/>
                <w:szCs w:val="24"/>
              </w:rPr>
              <w:t>Проведение семинаров, совещаний</w:t>
            </w:r>
            <w:r w:rsidRPr="003D4348">
              <w:rPr>
                <w:color w:val="000000"/>
                <w:sz w:val="24"/>
                <w:szCs w:val="24"/>
              </w:rPr>
              <w:t xml:space="preserve">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lastRenderedPageBreak/>
              <w:t>14.02.2001</w:t>
            </w:r>
          </w:p>
        </w:tc>
      </w:tr>
      <w:tr w:rsidR="003D4348" w:rsidRPr="003D4348" w:rsidTr="00115691">
        <w:trPr>
          <w:gridAfter w:val="1"/>
          <w:wAfter w:w="438" w:type="dxa"/>
          <w:trHeight w:val="561"/>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10</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1</w:t>
            </w:r>
          </w:p>
        </w:tc>
        <w:tc>
          <w:tcPr>
            <w:tcW w:w="2522" w:type="dxa"/>
            <w:hideMark/>
          </w:tcPr>
          <w:p w:rsidR="003D4348" w:rsidRPr="003D4348" w:rsidRDefault="003D4348" w:rsidP="00211561">
            <w:pPr>
              <w:jc w:val="both"/>
              <w:rPr>
                <w:color w:val="000000"/>
                <w:sz w:val="24"/>
                <w:szCs w:val="24"/>
              </w:rPr>
            </w:pPr>
            <w:r w:rsidRPr="003D4348">
              <w:rPr>
                <w:color w:val="000000"/>
                <w:sz w:val="24"/>
                <w:szCs w:val="24"/>
              </w:rPr>
              <w:t>Переориентация контрольной деятельности на контроль эффективности и результативности использования средств (с уч</w:t>
            </w:r>
            <w:r w:rsidR="00211561">
              <w:rPr>
                <w:color w:val="000000"/>
                <w:sz w:val="24"/>
                <w:szCs w:val="24"/>
              </w:rPr>
              <w:t>ё</w:t>
            </w:r>
            <w:r w:rsidRPr="003D4348">
              <w:rPr>
                <w:color w:val="000000"/>
                <w:sz w:val="24"/>
                <w:szCs w:val="24"/>
              </w:rPr>
              <w:t>том внедрения в практику государственного управления государственных программ Удмуртской Республики)</w:t>
            </w:r>
          </w:p>
        </w:tc>
        <w:tc>
          <w:tcPr>
            <w:tcW w:w="3036" w:type="dxa"/>
            <w:hideMark/>
          </w:tcPr>
          <w:p w:rsidR="003D4348" w:rsidRPr="003D4348" w:rsidRDefault="003D4348" w:rsidP="00823B68">
            <w:pPr>
              <w:jc w:val="both"/>
              <w:rPr>
                <w:color w:val="000000"/>
                <w:sz w:val="24"/>
                <w:szCs w:val="24"/>
              </w:rPr>
            </w:pPr>
            <w:r w:rsidRPr="003D4348">
              <w:rPr>
                <w:color w:val="000000"/>
                <w:sz w:val="24"/>
                <w:szCs w:val="24"/>
              </w:rPr>
              <w:t>Управление финансов Деб</w:t>
            </w:r>
            <w:r w:rsidR="00823B68">
              <w:rPr>
                <w:color w:val="000000"/>
                <w:sz w:val="24"/>
                <w:szCs w:val="24"/>
              </w:rPr>
              <w:t>ё</w:t>
            </w:r>
            <w:r w:rsidRPr="003D4348">
              <w:rPr>
                <w:color w:val="000000"/>
                <w:sz w:val="24"/>
                <w:szCs w:val="24"/>
              </w:rPr>
              <w:t>сского района, органы местного самоуправления Деб</w:t>
            </w:r>
            <w:r w:rsidR="00823B68">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Осуществление контрольных мероприятий, направленных на повышение эффективности использования бюджетных средств. Организация и проведение внутреннего финансового контроля и внутреннего финансового аудита</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 </w:t>
            </w:r>
          </w:p>
        </w:tc>
      </w:tr>
      <w:tr w:rsidR="003D4348" w:rsidRPr="003D4348" w:rsidTr="00115691">
        <w:trPr>
          <w:gridAfter w:val="1"/>
          <w:wAfter w:w="438" w:type="dxa"/>
          <w:trHeight w:val="1979"/>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11</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Совершенствование действующей системы мониторинга, анализа и оценки эффективности осуществления деятельности по муниципальному финансовому контролю органами местного самоуправления  </w:t>
            </w:r>
            <w:r w:rsidRPr="003D4348">
              <w:rPr>
                <w:color w:val="000000"/>
                <w:sz w:val="24"/>
                <w:szCs w:val="24"/>
              </w:rPr>
              <w:lastRenderedPageBreak/>
              <w:t>муниципального образования «Муниципальный округ Дебёсский район Удмуртской Республики». Подготовка информации о состоянии финансового контроля в муниципальном образовании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lastRenderedPageBreak/>
              <w:t>Органы местного самоуправления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211561">
            <w:pPr>
              <w:jc w:val="both"/>
              <w:rPr>
                <w:color w:val="000000"/>
                <w:sz w:val="24"/>
                <w:szCs w:val="24"/>
              </w:rPr>
            </w:pPr>
            <w:r w:rsidRPr="003D4348">
              <w:rPr>
                <w:color w:val="000000"/>
                <w:sz w:val="24"/>
                <w:szCs w:val="24"/>
              </w:rPr>
              <w:t>Ежеквартальные отч</w:t>
            </w:r>
            <w:r w:rsidR="00211561">
              <w:rPr>
                <w:color w:val="000000"/>
                <w:sz w:val="24"/>
                <w:szCs w:val="24"/>
              </w:rPr>
              <w:t>ё</w:t>
            </w:r>
            <w:r w:rsidRPr="003D4348">
              <w:rPr>
                <w:color w:val="000000"/>
                <w:sz w:val="24"/>
                <w:szCs w:val="24"/>
              </w:rPr>
              <w:t xml:space="preserve">ты государственных органов местного самоуправления  органов местного самоуправления по осуществлению финансового контроля. Подготовка предложений по повышению качества контрольной </w:t>
            </w:r>
            <w:r w:rsidRPr="003D4348">
              <w:rPr>
                <w:color w:val="000000"/>
                <w:sz w:val="24"/>
                <w:szCs w:val="24"/>
              </w:rPr>
              <w:lastRenderedPageBreak/>
              <w:t>деятельности, информации о состоянии финансового контроля в Деб</w:t>
            </w:r>
            <w:r w:rsidR="00F07E07">
              <w:rPr>
                <w:color w:val="000000"/>
                <w:sz w:val="24"/>
                <w:szCs w:val="24"/>
              </w:rPr>
              <w:t>ё</w:t>
            </w:r>
            <w:r w:rsidRPr="003D4348">
              <w:rPr>
                <w:color w:val="000000"/>
                <w:sz w:val="24"/>
                <w:szCs w:val="24"/>
              </w:rPr>
              <w:t>сском районе</w:t>
            </w:r>
            <w:proofErr w:type="gramStart"/>
            <w:r w:rsidRPr="003D4348">
              <w:rPr>
                <w:color w:val="000000"/>
                <w:sz w:val="24"/>
                <w:szCs w:val="24"/>
              </w:rPr>
              <w:t xml:space="preserve"> .</w:t>
            </w:r>
            <w:proofErr w:type="gramEnd"/>
            <w:r w:rsidRPr="003D4348">
              <w:rPr>
                <w:color w:val="000000"/>
                <w:sz w:val="24"/>
                <w:szCs w:val="24"/>
              </w:rPr>
              <w:t xml:space="preserve">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lastRenderedPageBreak/>
              <w:t>14.2.1</w:t>
            </w:r>
          </w:p>
        </w:tc>
      </w:tr>
      <w:tr w:rsidR="003D4348" w:rsidRPr="003D4348" w:rsidTr="00EB1B97">
        <w:trPr>
          <w:gridAfter w:val="1"/>
          <w:wAfter w:w="438" w:type="dxa"/>
          <w:trHeight w:val="240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12</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Проведение </w:t>
            </w:r>
            <w:r w:rsidRPr="003D4348">
              <w:rPr>
                <w:color w:val="000000"/>
                <w:sz w:val="24"/>
                <w:szCs w:val="24"/>
              </w:rPr>
              <w:br w:type="page"/>
              <w:t xml:space="preserve">оценки (независимой оценки) соответствия качества оказываемых  муниципальных  услуг, утвержденным требованиям к качеству, изучение мнения населения о качестве оказываемых муниципальных  услуг  </w:t>
            </w:r>
          </w:p>
        </w:tc>
        <w:tc>
          <w:tcPr>
            <w:tcW w:w="3036" w:type="dxa"/>
            <w:hideMark/>
          </w:tcPr>
          <w:p w:rsidR="00823B68" w:rsidRDefault="003D4348" w:rsidP="00823B68">
            <w:pPr>
              <w:jc w:val="both"/>
              <w:rPr>
                <w:color w:val="000000"/>
                <w:sz w:val="24"/>
                <w:szCs w:val="24"/>
              </w:rPr>
            </w:pPr>
            <w:r w:rsidRPr="003D4348">
              <w:rPr>
                <w:color w:val="000000"/>
                <w:sz w:val="24"/>
                <w:szCs w:val="24"/>
              </w:rPr>
              <w:t> Органы местного самоуправления  </w:t>
            </w:r>
          </w:p>
          <w:p w:rsidR="003D4348" w:rsidRPr="003D4348" w:rsidRDefault="003D4348" w:rsidP="00823B68">
            <w:pPr>
              <w:jc w:val="both"/>
              <w:rPr>
                <w:color w:val="000000"/>
                <w:sz w:val="24"/>
                <w:szCs w:val="24"/>
              </w:rPr>
            </w:pPr>
            <w:r w:rsidRPr="003D4348">
              <w:rPr>
                <w:color w:val="000000"/>
                <w:sz w:val="24"/>
                <w:szCs w:val="24"/>
              </w:rPr>
              <w:t>Деб</w:t>
            </w:r>
            <w:r w:rsidR="00823B68">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Результаты независимой</w:t>
            </w:r>
            <w:r w:rsidRPr="003D4348">
              <w:rPr>
                <w:color w:val="000000"/>
                <w:sz w:val="24"/>
                <w:szCs w:val="24"/>
              </w:rPr>
              <w:br w:type="page"/>
              <w:t xml:space="preserve">оценки качества предоставленных муниципальных услуг, в том числе оценка населения (по видам услуг).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14.2.2;14.2.3</w:t>
            </w:r>
          </w:p>
        </w:tc>
      </w:tr>
      <w:tr w:rsidR="003D4348" w:rsidRPr="003D4348" w:rsidTr="00EB1B97">
        <w:trPr>
          <w:gridAfter w:val="1"/>
          <w:wAfter w:w="438" w:type="dxa"/>
          <w:trHeight w:val="1979"/>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13</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251AFB">
            <w:pPr>
              <w:jc w:val="both"/>
              <w:rPr>
                <w:color w:val="000000"/>
                <w:sz w:val="24"/>
                <w:szCs w:val="24"/>
              </w:rPr>
            </w:pPr>
            <w:r w:rsidRPr="003D4348">
              <w:rPr>
                <w:color w:val="000000"/>
                <w:sz w:val="24"/>
                <w:szCs w:val="24"/>
              </w:rPr>
              <w:t>Переход при финансовом</w:t>
            </w:r>
            <w:r w:rsidRPr="003D4348">
              <w:rPr>
                <w:color w:val="000000"/>
                <w:sz w:val="24"/>
                <w:szCs w:val="24"/>
              </w:rPr>
              <w:br/>
              <w:t>обеспечении выполнения муниципальных заданий  к</w:t>
            </w:r>
            <w:r w:rsidRPr="003D4348">
              <w:rPr>
                <w:color w:val="000000"/>
                <w:sz w:val="24"/>
                <w:szCs w:val="24"/>
              </w:rPr>
              <w:br/>
              <w:t>единым методикам расч</w:t>
            </w:r>
            <w:r w:rsidR="00211561">
              <w:rPr>
                <w:color w:val="000000"/>
                <w:sz w:val="24"/>
                <w:szCs w:val="24"/>
              </w:rPr>
              <w:t>ё</w:t>
            </w:r>
            <w:r w:rsidRPr="003D4348">
              <w:rPr>
                <w:color w:val="000000"/>
                <w:sz w:val="24"/>
                <w:szCs w:val="24"/>
              </w:rPr>
              <w:t>та нормативных затрат на</w:t>
            </w:r>
            <w:r w:rsidRPr="003D4348">
              <w:rPr>
                <w:color w:val="000000"/>
                <w:sz w:val="24"/>
                <w:szCs w:val="24"/>
              </w:rPr>
              <w:br/>
            </w:r>
            <w:r w:rsidRPr="003D4348">
              <w:rPr>
                <w:color w:val="000000"/>
                <w:sz w:val="24"/>
                <w:szCs w:val="24"/>
              </w:rPr>
              <w:lastRenderedPageBreak/>
              <w:t>оказание муниципальных  услуг, с соблюдением общих требований, определенных федеральными органами</w:t>
            </w:r>
            <w:r w:rsidRPr="003D4348">
              <w:rPr>
                <w:color w:val="000000"/>
                <w:sz w:val="24"/>
                <w:szCs w:val="24"/>
              </w:rPr>
              <w:br/>
              <w:t>исполнительной власти, осуществляющими функции по</w:t>
            </w:r>
            <w:r w:rsidRPr="003D4348">
              <w:rPr>
                <w:color w:val="000000"/>
                <w:sz w:val="24"/>
                <w:szCs w:val="24"/>
              </w:rPr>
              <w:br/>
              <w:t>выработке государственной политики и нормативн</w:t>
            </w:r>
            <w:proofErr w:type="gramStart"/>
            <w:r w:rsidRPr="003D4348">
              <w:rPr>
                <w:color w:val="000000"/>
                <w:sz w:val="24"/>
                <w:szCs w:val="24"/>
              </w:rPr>
              <w:t>о-</w:t>
            </w:r>
            <w:proofErr w:type="gramEnd"/>
            <w:r w:rsidRPr="003D4348">
              <w:rPr>
                <w:color w:val="000000"/>
                <w:sz w:val="24"/>
                <w:szCs w:val="24"/>
              </w:rPr>
              <w:br/>
              <w:t>правовому регулированию в установленных сферах</w:t>
            </w:r>
            <w:r w:rsidRPr="003D4348">
              <w:rPr>
                <w:color w:val="000000"/>
                <w:sz w:val="24"/>
                <w:szCs w:val="24"/>
              </w:rPr>
              <w:br/>
              <w:t>деятельности, а также с уч</w:t>
            </w:r>
            <w:r w:rsidR="00251AFB">
              <w:rPr>
                <w:color w:val="000000"/>
                <w:sz w:val="24"/>
                <w:szCs w:val="24"/>
              </w:rPr>
              <w:t>ё</w:t>
            </w:r>
            <w:r w:rsidRPr="003D4348">
              <w:rPr>
                <w:color w:val="000000"/>
                <w:sz w:val="24"/>
                <w:szCs w:val="24"/>
              </w:rPr>
              <w:t>том региональной и (или)</w:t>
            </w:r>
            <w:r w:rsidRPr="003D4348">
              <w:rPr>
                <w:color w:val="000000"/>
                <w:sz w:val="24"/>
                <w:szCs w:val="24"/>
              </w:rPr>
              <w:br/>
              <w:t xml:space="preserve">отраслевой специфики </w:t>
            </w:r>
          </w:p>
        </w:tc>
        <w:tc>
          <w:tcPr>
            <w:tcW w:w="3036" w:type="dxa"/>
            <w:hideMark/>
          </w:tcPr>
          <w:p w:rsidR="00823B68" w:rsidRDefault="003D4348" w:rsidP="003D4348">
            <w:pPr>
              <w:jc w:val="both"/>
              <w:rPr>
                <w:color w:val="000000"/>
                <w:sz w:val="24"/>
                <w:szCs w:val="24"/>
              </w:rPr>
            </w:pPr>
            <w:r w:rsidRPr="003D4348">
              <w:rPr>
                <w:color w:val="000000"/>
                <w:sz w:val="24"/>
                <w:szCs w:val="24"/>
              </w:rPr>
              <w:lastRenderedPageBreak/>
              <w:t> Органы местного самоуправления  </w:t>
            </w:r>
          </w:p>
          <w:p w:rsidR="003D4348" w:rsidRPr="003D4348" w:rsidRDefault="003D4348" w:rsidP="00823B68">
            <w:pPr>
              <w:jc w:val="both"/>
              <w:rPr>
                <w:color w:val="000000"/>
                <w:sz w:val="24"/>
                <w:szCs w:val="24"/>
              </w:rPr>
            </w:pPr>
            <w:r w:rsidRPr="003D4348">
              <w:rPr>
                <w:color w:val="000000"/>
                <w:sz w:val="24"/>
                <w:szCs w:val="24"/>
              </w:rPr>
              <w:t>Деб</w:t>
            </w:r>
            <w:r w:rsidR="00823B68">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211561">
            <w:pPr>
              <w:jc w:val="both"/>
              <w:rPr>
                <w:color w:val="000000"/>
                <w:sz w:val="24"/>
                <w:szCs w:val="24"/>
              </w:rPr>
            </w:pPr>
            <w:r w:rsidRPr="003D4348">
              <w:rPr>
                <w:color w:val="000000"/>
                <w:sz w:val="24"/>
                <w:szCs w:val="24"/>
              </w:rPr>
              <w:t>Правовые акты,</w:t>
            </w:r>
            <w:r w:rsidRPr="003D4348">
              <w:rPr>
                <w:color w:val="000000"/>
                <w:sz w:val="24"/>
                <w:szCs w:val="24"/>
              </w:rPr>
              <w:br/>
              <w:t>утверждающие методики расч</w:t>
            </w:r>
            <w:r w:rsidR="00211561">
              <w:rPr>
                <w:color w:val="000000"/>
                <w:sz w:val="24"/>
                <w:szCs w:val="24"/>
              </w:rPr>
              <w:t>ё</w:t>
            </w:r>
            <w:r w:rsidRPr="003D4348">
              <w:rPr>
                <w:color w:val="000000"/>
                <w:sz w:val="24"/>
                <w:szCs w:val="24"/>
              </w:rPr>
              <w:t>та нормативных затрат</w:t>
            </w:r>
            <w:r w:rsidRPr="003D4348">
              <w:rPr>
                <w:color w:val="000000"/>
                <w:sz w:val="24"/>
                <w:szCs w:val="24"/>
              </w:rPr>
              <w:br/>
              <w:t>на оказание муниципальных  услуг, с уч</w:t>
            </w:r>
            <w:r w:rsidR="00211561">
              <w:rPr>
                <w:color w:val="000000"/>
                <w:sz w:val="24"/>
                <w:szCs w:val="24"/>
              </w:rPr>
              <w:t>ё</w:t>
            </w:r>
            <w:r w:rsidRPr="003D4348">
              <w:rPr>
                <w:color w:val="000000"/>
                <w:sz w:val="24"/>
                <w:szCs w:val="24"/>
              </w:rPr>
              <w:t>том общих</w:t>
            </w:r>
            <w:r w:rsidRPr="003D4348">
              <w:rPr>
                <w:color w:val="000000"/>
                <w:sz w:val="24"/>
                <w:szCs w:val="24"/>
              </w:rPr>
              <w:br/>
              <w:t xml:space="preserve">требований, </w:t>
            </w:r>
            <w:proofErr w:type="spellStart"/>
            <w:r w:rsidRPr="003D4348">
              <w:rPr>
                <w:color w:val="000000"/>
                <w:sz w:val="24"/>
                <w:szCs w:val="24"/>
              </w:rPr>
              <w:t>определенных</w:t>
            </w:r>
            <w:proofErr w:type="spellEnd"/>
            <w:r w:rsidRPr="003D4348">
              <w:rPr>
                <w:color w:val="000000"/>
                <w:sz w:val="24"/>
                <w:szCs w:val="24"/>
              </w:rPr>
              <w:t xml:space="preserve"> </w:t>
            </w:r>
            <w:r w:rsidRPr="003D4348">
              <w:rPr>
                <w:color w:val="000000"/>
                <w:sz w:val="24"/>
                <w:szCs w:val="24"/>
              </w:rPr>
              <w:lastRenderedPageBreak/>
              <w:t>федеральным</w:t>
            </w:r>
            <w:r w:rsidRPr="003D4348">
              <w:rPr>
                <w:color w:val="000000"/>
                <w:sz w:val="24"/>
                <w:szCs w:val="24"/>
              </w:rPr>
              <w:br/>
              <w:t>законодательством региональной и (или)</w:t>
            </w:r>
            <w:r w:rsidR="003904FA">
              <w:rPr>
                <w:color w:val="000000"/>
                <w:sz w:val="24"/>
                <w:szCs w:val="24"/>
              </w:rPr>
              <w:t xml:space="preserve"> </w:t>
            </w:r>
            <w:r w:rsidRPr="003D4348">
              <w:rPr>
                <w:color w:val="000000"/>
                <w:sz w:val="24"/>
                <w:szCs w:val="24"/>
              </w:rPr>
              <w:t>отраслевой специфики (в</w:t>
            </w:r>
            <w:r w:rsidRPr="003D4348">
              <w:rPr>
                <w:color w:val="000000"/>
                <w:sz w:val="24"/>
                <w:szCs w:val="24"/>
              </w:rPr>
              <w:br/>
              <w:t xml:space="preserve">разрезе муниципальных услуг)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lastRenderedPageBreak/>
              <w:t>14.2.1</w:t>
            </w:r>
          </w:p>
        </w:tc>
      </w:tr>
      <w:tr w:rsidR="003D4348" w:rsidRPr="003D4348" w:rsidTr="00EB1B97">
        <w:trPr>
          <w:gridAfter w:val="1"/>
          <w:wAfter w:w="438" w:type="dxa"/>
          <w:trHeight w:val="408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14</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Оптимизация сети муниципальных учреждений </w:t>
            </w:r>
          </w:p>
        </w:tc>
        <w:tc>
          <w:tcPr>
            <w:tcW w:w="3036" w:type="dxa"/>
            <w:hideMark/>
          </w:tcPr>
          <w:p w:rsidR="003904FA" w:rsidRDefault="003D4348" w:rsidP="003904FA">
            <w:pPr>
              <w:jc w:val="both"/>
              <w:rPr>
                <w:color w:val="000000"/>
                <w:sz w:val="24"/>
                <w:szCs w:val="24"/>
              </w:rPr>
            </w:pPr>
            <w:r w:rsidRPr="003D4348">
              <w:rPr>
                <w:color w:val="000000"/>
                <w:sz w:val="24"/>
                <w:szCs w:val="24"/>
              </w:rPr>
              <w:t> Органы местного самоуправления  </w:t>
            </w:r>
          </w:p>
          <w:p w:rsidR="003D4348" w:rsidRPr="003D4348" w:rsidRDefault="003D4348" w:rsidP="003904FA">
            <w:pPr>
              <w:jc w:val="both"/>
              <w:rPr>
                <w:color w:val="000000"/>
                <w:sz w:val="24"/>
                <w:szCs w:val="24"/>
              </w:rPr>
            </w:pPr>
            <w:r w:rsidRPr="003D4348">
              <w:rPr>
                <w:color w:val="000000"/>
                <w:sz w:val="24"/>
                <w:szCs w:val="24"/>
              </w:rPr>
              <w:t>Деб</w:t>
            </w:r>
            <w:r w:rsidR="003904FA">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904FA">
            <w:pPr>
              <w:jc w:val="both"/>
              <w:rPr>
                <w:color w:val="000000"/>
                <w:sz w:val="24"/>
                <w:szCs w:val="24"/>
              </w:rPr>
            </w:pPr>
            <w:r w:rsidRPr="003D4348">
              <w:rPr>
                <w:color w:val="000000"/>
                <w:sz w:val="24"/>
                <w:szCs w:val="24"/>
              </w:rPr>
              <w:t>Ликвидация или преобразование муниципальных учреждений  не оказывающих  услуги непосредственно  направленные на реализацию полномочий органов местного самоуправления, а также не соответствующие профилю органа, осуществляющего функции и полномочия учредителя, в организации иной организационн</w:t>
            </w:r>
            <w:proofErr w:type="gramStart"/>
            <w:r w:rsidRPr="003D4348">
              <w:rPr>
                <w:color w:val="000000"/>
                <w:sz w:val="24"/>
                <w:szCs w:val="24"/>
              </w:rPr>
              <w:t>о-</w:t>
            </w:r>
            <w:proofErr w:type="gramEnd"/>
            <w:r w:rsidRPr="003D4348">
              <w:rPr>
                <w:color w:val="000000"/>
                <w:sz w:val="24"/>
                <w:szCs w:val="24"/>
              </w:rPr>
              <w:t xml:space="preserve"> правовой формы. Изменение типа  бюджетных и автономных учреждений, оказывающих услуги в интересах органов местного самоуправления  на тип каз</w:t>
            </w:r>
            <w:r w:rsidR="003904FA">
              <w:rPr>
                <w:color w:val="000000"/>
                <w:sz w:val="24"/>
                <w:szCs w:val="24"/>
              </w:rPr>
              <w:t>ё</w:t>
            </w:r>
            <w:r w:rsidRPr="003D4348">
              <w:rPr>
                <w:color w:val="000000"/>
                <w:sz w:val="24"/>
                <w:szCs w:val="24"/>
              </w:rPr>
              <w:t>нного, либо их ликвидация.</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14.2.1;14.2.2;14.2.3</w:t>
            </w:r>
          </w:p>
        </w:tc>
      </w:tr>
      <w:tr w:rsidR="003D4348" w:rsidRPr="003D4348" w:rsidTr="00EB1B97">
        <w:trPr>
          <w:gridAfter w:val="1"/>
          <w:wAfter w:w="438" w:type="dxa"/>
          <w:trHeight w:val="276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15</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Упорядочение формирования перечней услуг, оказываемых на платной основе в муниципальных учреждениях муниципального образования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Управление финансов Администрации муниципального образования «Муниципальный округ Дебёсский район Удмуртской Республики», органы местного самоуправления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211561">
            <w:pPr>
              <w:jc w:val="both"/>
              <w:rPr>
                <w:color w:val="000000"/>
                <w:sz w:val="24"/>
                <w:szCs w:val="24"/>
              </w:rPr>
            </w:pPr>
            <w:r w:rsidRPr="003D4348">
              <w:rPr>
                <w:color w:val="000000"/>
                <w:sz w:val="24"/>
                <w:szCs w:val="24"/>
              </w:rPr>
              <w:t>Правовые акты, предусматривающие меры по исключению возможности злоупотреблений руководителей муниципальных учреждений в части взимания платы за оказание муниципальных услуг, гарантированных населению за сч</w:t>
            </w:r>
            <w:r w:rsidR="00211561">
              <w:rPr>
                <w:color w:val="000000"/>
                <w:sz w:val="24"/>
                <w:szCs w:val="24"/>
              </w:rPr>
              <w:t>ё</w:t>
            </w:r>
            <w:r w:rsidRPr="003D4348">
              <w:rPr>
                <w:color w:val="000000"/>
                <w:sz w:val="24"/>
                <w:szCs w:val="24"/>
              </w:rPr>
              <w:t>т средств бюджета муниципального образования «Муниципальный округ Дебёсский район Удмуртской Республики»</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14.02.2002</w:t>
            </w:r>
          </w:p>
        </w:tc>
      </w:tr>
      <w:tr w:rsidR="003D4348" w:rsidRPr="003D4348" w:rsidTr="00EB1B97">
        <w:trPr>
          <w:gridAfter w:val="1"/>
          <w:wAfter w:w="438" w:type="dxa"/>
          <w:trHeight w:val="2546"/>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16</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Внедрение и совершенствование </w:t>
            </w:r>
            <w:proofErr w:type="gramStart"/>
            <w:r w:rsidRPr="003D4348">
              <w:rPr>
                <w:color w:val="000000"/>
                <w:sz w:val="24"/>
                <w:szCs w:val="24"/>
              </w:rPr>
              <w:t>систем оплаты труда работников муниципальных учреждений</w:t>
            </w:r>
            <w:proofErr w:type="gramEnd"/>
            <w:r w:rsidRPr="003D4348">
              <w:rPr>
                <w:color w:val="000000"/>
                <w:sz w:val="24"/>
                <w:szCs w:val="24"/>
              </w:rPr>
              <w:t xml:space="preserve"> с применением в учреждениях принципов «эффективного контракта»</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 xml:space="preserve">органы местного </w:t>
            </w:r>
            <w:r w:rsidR="00211561" w:rsidRPr="003D4348">
              <w:rPr>
                <w:color w:val="000000"/>
                <w:sz w:val="24"/>
                <w:szCs w:val="24"/>
              </w:rPr>
              <w:t>самоуправления</w:t>
            </w:r>
            <w:r w:rsidRPr="003D4348">
              <w:rPr>
                <w:color w:val="000000"/>
                <w:sz w:val="24"/>
                <w:szCs w:val="24"/>
              </w:rPr>
              <w:t xml:space="preserve"> Дебёсского района</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Правовые акты, устанавливающие системы оплаты труда в муниципальных  учреждениях муниципального образования «Муниципальный округ Дебёсский район Удмуртской Республики», с установлением показателей и критериев </w:t>
            </w:r>
            <w:proofErr w:type="gramStart"/>
            <w:r w:rsidRPr="003D4348">
              <w:rPr>
                <w:color w:val="000000"/>
                <w:sz w:val="24"/>
                <w:szCs w:val="24"/>
              </w:rPr>
              <w:t xml:space="preserve">оценки эффективности деятельности работников </w:t>
            </w:r>
            <w:r w:rsidRPr="003D4348">
              <w:rPr>
                <w:color w:val="000000"/>
                <w:sz w:val="24"/>
                <w:szCs w:val="24"/>
              </w:rPr>
              <w:lastRenderedPageBreak/>
              <w:t>муниципальных</w:t>
            </w:r>
            <w:r w:rsidRPr="003D4348">
              <w:rPr>
                <w:color w:val="000000"/>
                <w:sz w:val="24"/>
                <w:szCs w:val="24"/>
              </w:rPr>
              <w:br/>
              <w:t>учреждений</w:t>
            </w:r>
            <w:proofErr w:type="gramEnd"/>
            <w:r w:rsidRPr="003D4348">
              <w:rPr>
                <w:color w:val="000000"/>
                <w:sz w:val="24"/>
                <w:szCs w:val="24"/>
              </w:rPr>
              <w:t xml:space="preserve"> для назначения им стимулирующих выплат в зависимости от результатов труда и качества оказываемых муниципальных услуг</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lastRenderedPageBreak/>
              <w:t> </w:t>
            </w:r>
          </w:p>
        </w:tc>
      </w:tr>
      <w:tr w:rsidR="003D4348" w:rsidRPr="003D4348" w:rsidTr="00EB1B97">
        <w:trPr>
          <w:gridAfter w:val="1"/>
          <w:wAfter w:w="438" w:type="dxa"/>
          <w:trHeight w:val="223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17</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Проведение мониторинга и оценки </w:t>
            </w:r>
            <w:proofErr w:type="gramStart"/>
            <w:r w:rsidRPr="003D4348">
              <w:rPr>
                <w:color w:val="000000"/>
                <w:sz w:val="24"/>
                <w:szCs w:val="24"/>
              </w:rPr>
              <w:t>качества финансового менеджмента главных распорядителей средств бюджета муниципального</w:t>
            </w:r>
            <w:proofErr w:type="gramEnd"/>
            <w:r w:rsidRPr="003D4348">
              <w:rPr>
                <w:color w:val="000000"/>
                <w:sz w:val="24"/>
                <w:szCs w:val="24"/>
              </w:rPr>
              <w:t xml:space="preserve"> образования «Муниципальный округ Дебёсский район Удмуртской Республики»  </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D74FA1">
            <w:pPr>
              <w:jc w:val="both"/>
              <w:rPr>
                <w:color w:val="000000"/>
                <w:sz w:val="24"/>
                <w:szCs w:val="24"/>
              </w:rPr>
            </w:pPr>
            <w:r w:rsidRPr="003D4348">
              <w:rPr>
                <w:color w:val="000000"/>
                <w:sz w:val="24"/>
                <w:szCs w:val="24"/>
              </w:rPr>
              <w:t xml:space="preserve">Результаты </w:t>
            </w:r>
            <w:proofErr w:type="gramStart"/>
            <w:r w:rsidRPr="003D4348">
              <w:rPr>
                <w:color w:val="000000"/>
                <w:sz w:val="24"/>
                <w:szCs w:val="24"/>
              </w:rPr>
              <w:t>оценки качества финансового менеджмента главных распорядителей средств бюджета</w:t>
            </w:r>
            <w:proofErr w:type="gramEnd"/>
            <w:r w:rsidRPr="003D4348">
              <w:rPr>
                <w:color w:val="000000"/>
                <w:sz w:val="24"/>
                <w:szCs w:val="24"/>
              </w:rPr>
              <w:t xml:space="preserve"> Республики, повышение качества финансового управления главных распорядителей средств бюджета муниципального образования </w:t>
            </w:r>
            <w:r w:rsidR="00D74FA1">
              <w:rPr>
                <w:color w:val="000000"/>
                <w:sz w:val="24"/>
                <w:szCs w:val="24"/>
              </w:rPr>
              <w:t>«</w:t>
            </w:r>
            <w:r w:rsidRPr="003D4348">
              <w:rPr>
                <w:color w:val="000000"/>
                <w:sz w:val="24"/>
                <w:szCs w:val="24"/>
              </w:rPr>
              <w:t>Муниципальный округ Дебёсский район Удмуртской Республики»</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14.2.2</w:t>
            </w:r>
          </w:p>
        </w:tc>
      </w:tr>
      <w:tr w:rsidR="003D4348" w:rsidRPr="003D4348" w:rsidTr="00EB1B97">
        <w:trPr>
          <w:gridAfter w:val="1"/>
          <w:wAfter w:w="438" w:type="dxa"/>
          <w:trHeight w:val="3660"/>
        </w:trPr>
        <w:tc>
          <w:tcPr>
            <w:tcW w:w="1722" w:type="dxa"/>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18</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Координация работы и методическая поддержка главных распорядителей средств бюджета муниципального образования «Муниципальный округ Дебёсский район Удмуртской Республики» по вопросам, связанным с повышением эффективности бюджетных</w:t>
            </w:r>
            <w:r w:rsidRPr="003D4348">
              <w:rPr>
                <w:color w:val="000000"/>
                <w:sz w:val="24"/>
                <w:szCs w:val="24"/>
              </w:rPr>
              <w:br/>
              <w:t>расходов и повышением качества управления муниципальными  финансами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Разработка методических рекомендаций для главных распорядителей средств</w:t>
            </w:r>
            <w:r w:rsidRPr="003D4348">
              <w:rPr>
                <w:color w:val="000000"/>
                <w:sz w:val="24"/>
                <w:szCs w:val="24"/>
              </w:rPr>
              <w:br/>
              <w:t>бюджета по вопросам, связанным с повышением</w:t>
            </w:r>
            <w:r w:rsidRPr="003D4348">
              <w:rPr>
                <w:color w:val="000000"/>
                <w:sz w:val="24"/>
                <w:szCs w:val="24"/>
              </w:rPr>
              <w:br/>
              <w:t>эффективности бюджетных расходов и повышением качества управления</w:t>
            </w:r>
            <w:r w:rsidRPr="003D4348">
              <w:rPr>
                <w:color w:val="000000"/>
                <w:sz w:val="24"/>
                <w:szCs w:val="24"/>
              </w:rPr>
              <w:br/>
              <w:t xml:space="preserve">муниципальными финансами.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14.2.2</w:t>
            </w:r>
          </w:p>
        </w:tc>
      </w:tr>
      <w:tr w:rsidR="003D4348" w:rsidRPr="003D4348" w:rsidTr="00EB1B97">
        <w:trPr>
          <w:gridAfter w:val="1"/>
          <w:wAfter w:w="438" w:type="dxa"/>
          <w:trHeight w:val="278"/>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19</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Публикация сведений на официальном сайте Администрации муниципального образования «Муниципальный округ Дебёсский район Удмуртской Республики» в соответствии с порядком размещения информации на сайте Администрации муниципального образования «Муниципальный округ Дебёсский район Удмуртской </w:t>
            </w:r>
            <w:r w:rsidRPr="003D4348">
              <w:rPr>
                <w:color w:val="000000"/>
                <w:sz w:val="24"/>
                <w:szCs w:val="24"/>
              </w:rPr>
              <w:lastRenderedPageBreak/>
              <w:t>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lastRenderedPageBreak/>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F07E07">
              <w:rPr>
                <w:sz w:val="24"/>
                <w:szCs w:val="24"/>
              </w:rPr>
              <w:t xml:space="preserve">Опубликование сведений предусмотренных порядком. Оценка качества управления муниципальными финансами </w:t>
            </w:r>
            <w:r w:rsidR="00F07E07" w:rsidRPr="00F07E07">
              <w:rPr>
                <w:sz w:val="24"/>
                <w:szCs w:val="24"/>
              </w:rPr>
              <w:t>муниципального образования «Муниципальный округ Дебёсский район Удмуртской Республики»</w:t>
            </w:r>
            <w:r w:rsidRPr="00F07E07">
              <w:rPr>
                <w:sz w:val="24"/>
                <w:szCs w:val="24"/>
              </w:rPr>
              <w:t>, определяемая Министерством финансов Удмуртск</w:t>
            </w:r>
            <w:r w:rsidR="00BC37D6" w:rsidRPr="00F07E07">
              <w:rPr>
                <w:sz w:val="24"/>
                <w:szCs w:val="24"/>
              </w:rPr>
              <w:t>ой Республики не ниже 39 баллов</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153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20</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Разработка и публикация «Бюджета для граждан»</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Опубликованный на официальном сайте Администрации  «Бюджет для граждан» на стадиях: составление проекта бюджета; </w:t>
            </w:r>
            <w:r w:rsidR="00EA173F" w:rsidRPr="003D4348">
              <w:rPr>
                <w:color w:val="000000"/>
                <w:sz w:val="24"/>
                <w:szCs w:val="24"/>
              </w:rPr>
              <w:t>утверждения</w:t>
            </w:r>
            <w:r w:rsidRPr="003D4348">
              <w:rPr>
                <w:color w:val="000000"/>
                <w:sz w:val="24"/>
                <w:szCs w:val="24"/>
              </w:rPr>
              <w:t xml:space="preserve"> бюджета; </w:t>
            </w:r>
            <w:r w:rsidR="00EA173F" w:rsidRPr="003D4348">
              <w:rPr>
                <w:color w:val="000000"/>
                <w:sz w:val="24"/>
                <w:szCs w:val="24"/>
              </w:rPr>
              <w:t>отчёта</w:t>
            </w:r>
            <w:r w:rsidRPr="003D4348">
              <w:rPr>
                <w:color w:val="000000"/>
                <w:sz w:val="24"/>
                <w:szCs w:val="24"/>
              </w:rPr>
              <w:t xml:space="preserve"> об</w:t>
            </w:r>
            <w:r w:rsidR="00BC37D6">
              <w:rPr>
                <w:color w:val="000000"/>
                <w:sz w:val="24"/>
                <w:szCs w:val="24"/>
              </w:rPr>
              <w:t xml:space="preserve"> исполнении бюджета</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2263"/>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21</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Организация системы</w:t>
            </w:r>
            <w:r w:rsidRPr="003D4348">
              <w:rPr>
                <w:color w:val="000000"/>
                <w:sz w:val="24"/>
                <w:szCs w:val="24"/>
              </w:rPr>
              <w:br/>
              <w:t>раскрытия информации о</w:t>
            </w:r>
            <w:r w:rsidRPr="003D4348">
              <w:rPr>
                <w:color w:val="000000"/>
                <w:sz w:val="24"/>
                <w:szCs w:val="24"/>
              </w:rPr>
              <w:br/>
              <w:t>подготовке проектов</w:t>
            </w:r>
            <w:r w:rsidRPr="003D4348">
              <w:rPr>
                <w:color w:val="000000"/>
                <w:sz w:val="24"/>
                <w:szCs w:val="24"/>
              </w:rPr>
              <w:br/>
              <w:t>нормативных правовых актов в</w:t>
            </w:r>
            <w:r w:rsidRPr="003D4348">
              <w:rPr>
                <w:color w:val="000000"/>
                <w:sz w:val="24"/>
                <w:szCs w:val="24"/>
              </w:rPr>
              <w:br/>
              <w:t>сфере управления</w:t>
            </w:r>
            <w:r w:rsidRPr="003D4348">
              <w:rPr>
                <w:color w:val="000000"/>
                <w:sz w:val="24"/>
                <w:szCs w:val="24"/>
              </w:rPr>
              <w:br/>
              <w:t xml:space="preserve">муниципальными финансами и </w:t>
            </w:r>
            <w:r w:rsidRPr="003D4348">
              <w:rPr>
                <w:color w:val="000000"/>
                <w:sz w:val="24"/>
                <w:szCs w:val="24"/>
              </w:rPr>
              <w:br/>
              <w:t>результатах их общественных</w:t>
            </w:r>
            <w:r w:rsidRPr="003D4348">
              <w:rPr>
                <w:color w:val="000000"/>
                <w:sz w:val="24"/>
                <w:szCs w:val="24"/>
              </w:rPr>
              <w:br/>
              <w:t>обсуждений</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Правовой акт (акты) об утверждении порядка раскрытия информации о подготовке проектов нормативных правовых актов в сфере управления муниципальными  финансами и результатах их общественных</w:t>
            </w:r>
            <w:r w:rsidRPr="003D4348">
              <w:rPr>
                <w:color w:val="000000"/>
                <w:sz w:val="24"/>
                <w:szCs w:val="24"/>
              </w:rPr>
              <w:br/>
              <w:t>обсуждений.</w:t>
            </w:r>
            <w:r w:rsidRPr="003D4348">
              <w:rPr>
                <w:color w:val="000000"/>
                <w:sz w:val="24"/>
                <w:szCs w:val="24"/>
              </w:rPr>
              <w:br/>
              <w:t>Опубликованные проекты нормативных правовых актов в сфере управления</w:t>
            </w:r>
            <w:r w:rsidRPr="003D4348">
              <w:rPr>
                <w:color w:val="000000"/>
                <w:sz w:val="24"/>
                <w:szCs w:val="24"/>
              </w:rPr>
              <w:br/>
              <w:t>муниципальными финансами, опубликованные результаты их общественных обсуждений</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127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22</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Проведение общественного (публичного) обсуждения проектов муниципальных</w:t>
            </w:r>
            <w:r w:rsidRPr="003D4348">
              <w:rPr>
                <w:color w:val="000000"/>
                <w:sz w:val="24"/>
                <w:szCs w:val="24"/>
              </w:rPr>
              <w:br/>
              <w:t>программ</w:t>
            </w:r>
          </w:p>
        </w:tc>
        <w:tc>
          <w:tcPr>
            <w:tcW w:w="3036" w:type="dxa"/>
            <w:hideMark/>
          </w:tcPr>
          <w:p w:rsidR="003D4348" w:rsidRPr="003D4348" w:rsidRDefault="003D4348" w:rsidP="00044B32">
            <w:pPr>
              <w:jc w:val="both"/>
              <w:rPr>
                <w:color w:val="000000"/>
                <w:sz w:val="24"/>
                <w:szCs w:val="24"/>
              </w:rPr>
            </w:pPr>
            <w:r w:rsidRPr="003D4348">
              <w:rPr>
                <w:color w:val="000000"/>
                <w:sz w:val="24"/>
                <w:szCs w:val="24"/>
              </w:rPr>
              <w:t>Органы местного самоуправления муниципального образования Деб</w:t>
            </w:r>
            <w:r w:rsidR="00044B32">
              <w:rPr>
                <w:color w:val="000000"/>
                <w:sz w:val="24"/>
                <w:szCs w:val="24"/>
              </w:rPr>
              <w:t>ё</w:t>
            </w:r>
            <w:r w:rsidRPr="003D4348">
              <w:rPr>
                <w:color w:val="000000"/>
                <w:sz w:val="24"/>
                <w:szCs w:val="24"/>
              </w:rPr>
              <w:t xml:space="preserve">сского района </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Публикация результатов общественного обсуждения на официальных сайтах</w:t>
            </w:r>
            <w:r w:rsidRPr="003D4348">
              <w:rPr>
                <w:color w:val="000000"/>
                <w:sz w:val="24"/>
                <w:szCs w:val="24"/>
              </w:rPr>
              <w:br/>
              <w:t xml:space="preserve">органов местного самоуправления.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255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23</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Реализация мероприятий по профессиональной подготовке, переподготовке и повышению квалификации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Профессиональная подготовка, переподготовка и повышение квалификации муниципальных служащих, работников муниципальных учреждений в сфере повышения эффективности бюджетных расходов и</w:t>
            </w:r>
            <w:r w:rsidRPr="003D4348">
              <w:rPr>
                <w:color w:val="000000"/>
                <w:sz w:val="24"/>
                <w:szCs w:val="24"/>
              </w:rPr>
              <w:br/>
              <w:t>управления муниципальными финансами</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171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24</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597D6D">
            <w:pPr>
              <w:jc w:val="both"/>
              <w:rPr>
                <w:color w:val="000000"/>
                <w:sz w:val="24"/>
                <w:szCs w:val="24"/>
              </w:rPr>
            </w:pPr>
            <w:r w:rsidRPr="003D4348">
              <w:rPr>
                <w:color w:val="000000"/>
                <w:sz w:val="24"/>
                <w:szCs w:val="24"/>
              </w:rPr>
              <w:t xml:space="preserve">Мониторинги оценка хода реализации подпрограммы, </w:t>
            </w:r>
            <w:proofErr w:type="spellStart"/>
            <w:r w:rsidRPr="003D4348">
              <w:rPr>
                <w:color w:val="000000"/>
                <w:sz w:val="24"/>
                <w:szCs w:val="24"/>
              </w:rPr>
              <w:t>ее</w:t>
            </w:r>
            <w:proofErr w:type="spellEnd"/>
            <w:r w:rsidRPr="003D4348">
              <w:rPr>
                <w:color w:val="000000"/>
                <w:sz w:val="24"/>
                <w:szCs w:val="24"/>
              </w:rPr>
              <w:t xml:space="preserve"> актуализация с уч</w:t>
            </w:r>
            <w:r w:rsidR="00597D6D">
              <w:rPr>
                <w:color w:val="000000"/>
                <w:sz w:val="24"/>
                <w:szCs w:val="24"/>
              </w:rPr>
              <w:t>ё</w:t>
            </w:r>
            <w:r w:rsidRPr="003D4348">
              <w:rPr>
                <w:color w:val="000000"/>
                <w:sz w:val="24"/>
                <w:szCs w:val="24"/>
              </w:rPr>
              <w:t>том</w:t>
            </w:r>
            <w:r w:rsidRPr="003D4348">
              <w:rPr>
                <w:color w:val="000000"/>
                <w:sz w:val="24"/>
                <w:szCs w:val="24"/>
              </w:rPr>
              <w:br w:type="page"/>
              <w:t>достигнутых результатов</w:t>
            </w:r>
            <w:r w:rsidRPr="003D4348">
              <w:rPr>
                <w:color w:val="000000"/>
                <w:sz w:val="24"/>
                <w:szCs w:val="24"/>
              </w:rPr>
              <w:br w:type="page"/>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Правовые акты о внесении изменений в муниципальную программу управление муници</w:t>
            </w:r>
            <w:r w:rsidR="00BC37D6">
              <w:rPr>
                <w:color w:val="000000"/>
                <w:sz w:val="24"/>
                <w:szCs w:val="24"/>
              </w:rPr>
              <w:t>пальными финансами</w:t>
            </w:r>
            <w:r w:rsidRPr="003D4348">
              <w:rPr>
                <w:color w:val="000000"/>
                <w:sz w:val="24"/>
                <w:szCs w:val="24"/>
              </w:rPr>
              <w:t xml:space="preserve">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3825"/>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lastRenderedPageBreak/>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noWrap/>
            <w:hideMark/>
          </w:tcPr>
          <w:p w:rsidR="003D4348" w:rsidRPr="003D4348" w:rsidRDefault="003D4348" w:rsidP="003D4348">
            <w:pPr>
              <w:jc w:val="both"/>
              <w:rPr>
                <w:color w:val="000000"/>
                <w:sz w:val="24"/>
                <w:szCs w:val="24"/>
              </w:rPr>
            </w:pPr>
            <w:r w:rsidRPr="003D4348">
              <w:rPr>
                <w:color w:val="000000"/>
                <w:sz w:val="24"/>
                <w:szCs w:val="24"/>
              </w:rPr>
              <w:t>25</w:t>
            </w:r>
          </w:p>
        </w:tc>
        <w:tc>
          <w:tcPr>
            <w:tcW w:w="420" w:type="dxa"/>
            <w:noWrap/>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Материальное стимулирование </w:t>
            </w:r>
            <w:proofErr w:type="gramStart"/>
            <w:r w:rsidRPr="003D4348">
              <w:rPr>
                <w:color w:val="000000"/>
                <w:sz w:val="24"/>
                <w:szCs w:val="24"/>
              </w:rPr>
              <w:t>участников реализации подпрограммы повышения</w:t>
            </w:r>
            <w:r w:rsidRPr="003D4348">
              <w:rPr>
                <w:color w:val="000000"/>
                <w:sz w:val="24"/>
                <w:szCs w:val="24"/>
              </w:rPr>
              <w:br/>
              <w:t>эффективности расходов бюджета  муниципального</w:t>
            </w:r>
            <w:proofErr w:type="gramEnd"/>
            <w:r w:rsidRPr="003D4348">
              <w:rPr>
                <w:color w:val="000000"/>
                <w:sz w:val="24"/>
                <w:szCs w:val="24"/>
              </w:rPr>
              <w:t xml:space="preserve"> образования «Муниципальный округ Дебёсский район Удмуртской Республики» на период до 2024 года по итогам выполнения плана мероприятий и достигнутых результатов</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Распределение премиальных выплат участникам реализации </w:t>
            </w:r>
            <w:proofErr w:type="gramStart"/>
            <w:r w:rsidRPr="003D4348">
              <w:rPr>
                <w:color w:val="000000"/>
                <w:sz w:val="24"/>
                <w:szCs w:val="24"/>
              </w:rPr>
              <w:t>подпрограммы повышения эффективности расходов бюджета</w:t>
            </w:r>
            <w:r w:rsidRPr="003D4348">
              <w:rPr>
                <w:color w:val="000000"/>
                <w:sz w:val="24"/>
                <w:szCs w:val="24"/>
              </w:rPr>
              <w:br/>
              <w:t>Удмуртской Республики</w:t>
            </w:r>
            <w:proofErr w:type="gramEnd"/>
            <w:r w:rsidRPr="003D4348">
              <w:rPr>
                <w:color w:val="000000"/>
                <w:sz w:val="24"/>
                <w:szCs w:val="24"/>
              </w:rPr>
              <w:t xml:space="preserve"> на период до 2020 года по итогам выполнения плана мероприятий и  достигнутых результатов. </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1530"/>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26</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 </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Развитие  </w:t>
            </w:r>
            <w:proofErr w:type="gramStart"/>
            <w:r w:rsidRPr="003D4348">
              <w:rPr>
                <w:color w:val="000000"/>
                <w:sz w:val="24"/>
                <w:szCs w:val="24"/>
              </w:rPr>
              <w:t>инициативного</w:t>
            </w:r>
            <w:proofErr w:type="gramEnd"/>
            <w:r w:rsidRPr="003D4348">
              <w:rPr>
                <w:color w:val="000000"/>
                <w:sz w:val="24"/>
                <w:szCs w:val="24"/>
              </w:rPr>
              <w:t xml:space="preserve"> бюджетирования в муниципальном образовании «Муниципальный округ Дебёсский 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Расширение практики общественного участия в управлении муниципальными финансами, внедрение принципов инициативного бюджетирован</w:t>
            </w:r>
            <w:r w:rsidR="00BC37D6">
              <w:rPr>
                <w:color w:val="000000"/>
                <w:sz w:val="24"/>
                <w:szCs w:val="24"/>
              </w:rPr>
              <w:t>ия в муниципальном образовании</w:t>
            </w:r>
          </w:p>
        </w:tc>
        <w:tc>
          <w:tcPr>
            <w:tcW w:w="1559" w:type="dxa"/>
            <w:hideMark/>
          </w:tcPr>
          <w:p w:rsidR="003D4348" w:rsidRPr="003D4348" w:rsidRDefault="003D4348" w:rsidP="003D4348">
            <w:pPr>
              <w:jc w:val="both"/>
              <w:rPr>
                <w:color w:val="000000"/>
                <w:sz w:val="24"/>
                <w:szCs w:val="24"/>
              </w:rPr>
            </w:pPr>
            <w:r w:rsidRPr="003D4348">
              <w:rPr>
                <w:color w:val="000000"/>
                <w:sz w:val="24"/>
                <w:szCs w:val="24"/>
              </w:rPr>
              <w:t>14.2.1</w:t>
            </w:r>
          </w:p>
        </w:tc>
      </w:tr>
      <w:tr w:rsidR="003D4348" w:rsidRPr="003D4348" w:rsidTr="00EB1B97">
        <w:trPr>
          <w:gridAfter w:val="1"/>
          <w:wAfter w:w="438" w:type="dxa"/>
          <w:trHeight w:val="561"/>
        </w:trPr>
        <w:tc>
          <w:tcPr>
            <w:tcW w:w="1722" w:type="dxa"/>
            <w:noWrap/>
            <w:hideMark/>
          </w:tcPr>
          <w:p w:rsidR="003D4348" w:rsidRPr="003D4348" w:rsidRDefault="003D4348" w:rsidP="003D4348">
            <w:pPr>
              <w:jc w:val="both"/>
              <w:rPr>
                <w:color w:val="000000"/>
                <w:sz w:val="24"/>
                <w:szCs w:val="24"/>
              </w:rPr>
            </w:pPr>
            <w:r w:rsidRPr="003D4348">
              <w:rPr>
                <w:color w:val="000000"/>
                <w:sz w:val="24"/>
                <w:szCs w:val="24"/>
              </w:rPr>
              <w:t>14</w:t>
            </w:r>
          </w:p>
        </w:tc>
        <w:tc>
          <w:tcPr>
            <w:tcW w:w="504" w:type="dxa"/>
            <w:noWrap/>
            <w:hideMark/>
          </w:tcPr>
          <w:p w:rsidR="003D4348" w:rsidRPr="003D4348" w:rsidRDefault="003D4348" w:rsidP="003D4348">
            <w:pPr>
              <w:jc w:val="both"/>
              <w:rPr>
                <w:color w:val="000000"/>
                <w:sz w:val="24"/>
                <w:szCs w:val="24"/>
              </w:rPr>
            </w:pPr>
            <w:r w:rsidRPr="003D4348">
              <w:rPr>
                <w:color w:val="000000"/>
                <w:sz w:val="24"/>
                <w:szCs w:val="24"/>
              </w:rPr>
              <w:t>2</w:t>
            </w:r>
          </w:p>
        </w:tc>
        <w:tc>
          <w:tcPr>
            <w:tcW w:w="585" w:type="dxa"/>
            <w:hideMark/>
          </w:tcPr>
          <w:p w:rsidR="003D4348" w:rsidRPr="003D4348" w:rsidRDefault="003D4348" w:rsidP="003D4348">
            <w:pPr>
              <w:jc w:val="both"/>
              <w:rPr>
                <w:color w:val="000000"/>
                <w:sz w:val="24"/>
                <w:szCs w:val="24"/>
              </w:rPr>
            </w:pPr>
            <w:r w:rsidRPr="003D4348">
              <w:rPr>
                <w:color w:val="000000"/>
                <w:sz w:val="24"/>
                <w:szCs w:val="24"/>
              </w:rPr>
              <w:t>26</w:t>
            </w:r>
          </w:p>
        </w:tc>
        <w:tc>
          <w:tcPr>
            <w:tcW w:w="420" w:type="dxa"/>
            <w:hideMark/>
          </w:tcPr>
          <w:p w:rsidR="003D4348" w:rsidRPr="003D4348" w:rsidRDefault="003D4348" w:rsidP="003D4348">
            <w:pPr>
              <w:jc w:val="both"/>
              <w:rPr>
                <w:color w:val="000000"/>
                <w:sz w:val="24"/>
                <w:szCs w:val="24"/>
              </w:rPr>
            </w:pPr>
            <w:r w:rsidRPr="003D4348">
              <w:rPr>
                <w:color w:val="000000"/>
                <w:sz w:val="24"/>
                <w:szCs w:val="24"/>
              </w:rPr>
              <w:t>1</w:t>
            </w:r>
          </w:p>
        </w:tc>
        <w:tc>
          <w:tcPr>
            <w:tcW w:w="2522" w:type="dxa"/>
            <w:hideMark/>
          </w:tcPr>
          <w:p w:rsidR="003D4348" w:rsidRPr="003D4348" w:rsidRDefault="003D4348" w:rsidP="003D4348">
            <w:pPr>
              <w:jc w:val="both"/>
              <w:rPr>
                <w:color w:val="000000"/>
                <w:sz w:val="24"/>
                <w:szCs w:val="24"/>
              </w:rPr>
            </w:pPr>
            <w:r w:rsidRPr="003D4348">
              <w:rPr>
                <w:color w:val="000000"/>
                <w:sz w:val="24"/>
                <w:szCs w:val="24"/>
              </w:rPr>
              <w:t xml:space="preserve">Мероприятия по сопровождению инициативного бюджетирования в муниципальном образовании «Муниципальный округ Дебёсский </w:t>
            </w:r>
            <w:r w:rsidRPr="003D4348">
              <w:rPr>
                <w:color w:val="000000"/>
                <w:sz w:val="24"/>
                <w:szCs w:val="24"/>
              </w:rPr>
              <w:lastRenderedPageBreak/>
              <w:t>район Удмуртской Республики»</w:t>
            </w:r>
          </w:p>
        </w:tc>
        <w:tc>
          <w:tcPr>
            <w:tcW w:w="3036" w:type="dxa"/>
            <w:hideMark/>
          </w:tcPr>
          <w:p w:rsidR="003D4348" w:rsidRPr="003D4348" w:rsidRDefault="003D4348" w:rsidP="003D4348">
            <w:pPr>
              <w:jc w:val="both"/>
              <w:rPr>
                <w:color w:val="000000"/>
                <w:sz w:val="24"/>
                <w:szCs w:val="24"/>
              </w:rPr>
            </w:pPr>
            <w:r w:rsidRPr="003D4348">
              <w:rPr>
                <w:color w:val="000000"/>
                <w:sz w:val="24"/>
                <w:szCs w:val="24"/>
              </w:rPr>
              <w:lastRenderedPageBreak/>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3D4348" w:rsidRPr="003D4348" w:rsidRDefault="003D4348" w:rsidP="003D4348">
            <w:pPr>
              <w:jc w:val="both"/>
              <w:rPr>
                <w:color w:val="000000"/>
                <w:sz w:val="24"/>
                <w:szCs w:val="24"/>
              </w:rPr>
            </w:pPr>
            <w:r w:rsidRPr="003D4348">
              <w:rPr>
                <w:color w:val="000000"/>
                <w:sz w:val="24"/>
                <w:szCs w:val="24"/>
              </w:rPr>
              <w:t>2021-2025 годы</w:t>
            </w:r>
          </w:p>
        </w:tc>
        <w:tc>
          <w:tcPr>
            <w:tcW w:w="2531" w:type="dxa"/>
            <w:hideMark/>
          </w:tcPr>
          <w:p w:rsidR="003D4348" w:rsidRPr="003D4348" w:rsidRDefault="003D4348" w:rsidP="003D4348">
            <w:pPr>
              <w:jc w:val="both"/>
              <w:rPr>
                <w:color w:val="000000"/>
                <w:sz w:val="24"/>
                <w:szCs w:val="24"/>
              </w:rPr>
            </w:pPr>
            <w:r w:rsidRPr="003D4348">
              <w:rPr>
                <w:color w:val="000000"/>
                <w:sz w:val="24"/>
                <w:szCs w:val="24"/>
              </w:rPr>
              <w:t xml:space="preserve">Содействие внедрению принципов </w:t>
            </w:r>
            <w:proofErr w:type="gramStart"/>
            <w:r w:rsidRPr="003D4348">
              <w:rPr>
                <w:color w:val="000000"/>
                <w:sz w:val="24"/>
                <w:szCs w:val="24"/>
              </w:rPr>
              <w:t>инициативного</w:t>
            </w:r>
            <w:proofErr w:type="gramEnd"/>
            <w:r w:rsidRPr="003D4348">
              <w:rPr>
                <w:color w:val="000000"/>
                <w:sz w:val="24"/>
                <w:szCs w:val="24"/>
              </w:rPr>
              <w:t xml:space="preserve"> бюджетирования в Удмуртской Республике</w:t>
            </w:r>
          </w:p>
        </w:tc>
        <w:tc>
          <w:tcPr>
            <w:tcW w:w="1559" w:type="dxa"/>
            <w:hideMark/>
          </w:tcPr>
          <w:p w:rsidR="003D4348" w:rsidRPr="003D4348" w:rsidRDefault="003D4348" w:rsidP="003D4348">
            <w:pPr>
              <w:jc w:val="both"/>
              <w:rPr>
                <w:color w:val="000000"/>
                <w:sz w:val="24"/>
                <w:szCs w:val="24"/>
              </w:rPr>
            </w:pPr>
          </w:p>
        </w:tc>
      </w:tr>
      <w:tr w:rsidR="00A22257" w:rsidRPr="003D4348" w:rsidTr="00A22257">
        <w:trPr>
          <w:trHeight w:val="1275"/>
        </w:trPr>
        <w:tc>
          <w:tcPr>
            <w:tcW w:w="1722" w:type="dxa"/>
            <w:noWrap/>
            <w:hideMark/>
          </w:tcPr>
          <w:p w:rsidR="00A22257" w:rsidRPr="003D4348" w:rsidRDefault="00A22257" w:rsidP="003D4348">
            <w:pPr>
              <w:jc w:val="both"/>
              <w:rPr>
                <w:color w:val="000000"/>
                <w:sz w:val="24"/>
                <w:szCs w:val="24"/>
              </w:rPr>
            </w:pPr>
            <w:r w:rsidRPr="003D4348">
              <w:rPr>
                <w:color w:val="000000"/>
                <w:sz w:val="24"/>
                <w:szCs w:val="24"/>
              </w:rPr>
              <w:lastRenderedPageBreak/>
              <w:t>14</w:t>
            </w:r>
          </w:p>
        </w:tc>
        <w:tc>
          <w:tcPr>
            <w:tcW w:w="504" w:type="dxa"/>
            <w:noWrap/>
            <w:hideMark/>
          </w:tcPr>
          <w:p w:rsidR="00A22257" w:rsidRPr="003D4348" w:rsidRDefault="00A22257" w:rsidP="003D4348">
            <w:pPr>
              <w:jc w:val="both"/>
              <w:rPr>
                <w:color w:val="000000"/>
                <w:sz w:val="24"/>
                <w:szCs w:val="24"/>
              </w:rPr>
            </w:pPr>
            <w:r w:rsidRPr="003D4348">
              <w:rPr>
                <w:color w:val="000000"/>
                <w:sz w:val="24"/>
                <w:szCs w:val="24"/>
              </w:rPr>
              <w:t>2</w:t>
            </w:r>
          </w:p>
        </w:tc>
        <w:tc>
          <w:tcPr>
            <w:tcW w:w="585" w:type="dxa"/>
            <w:hideMark/>
          </w:tcPr>
          <w:p w:rsidR="00A22257" w:rsidRPr="003D4348" w:rsidRDefault="00A22257" w:rsidP="003D4348">
            <w:pPr>
              <w:jc w:val="both"/>
              <w:rPr>
                <w:color w:val="000000"/>
                <w:sz w:val="24"/>
                <w:szCs w:val="24"/>
              </w:rPr>
            </w:pPr>
            <w:r w:rsidRPr="003D4348">
              <w:rPr>
                <w:color w:val="000000"/>
                <w:sz w:val="24"/>
                <w:szCs w:val="24"/>
              </w:rPr>
              <w:t>26</w:t>
            </w:r>
          </w:p>
        </w:tc>
        <w:tc>
          <w:tcPr>
            <w:tcW w:w="420" w:type="dxa"/>
            <w:hideMark/>
          </w:tcPr>
          <w:p w:rsidR="00A22257" w:rsidRPr="003D4348" w:rsidRDefault="00A22257" w:rsidP="003D4348">
            <w:pPr>
              <w:jc w:val="both"/>
              <w:rPr>
                <w:color w:val="000000"/>
                <w:sz w:val="24"/>
                <w:szCs w:val="24"/>
              </w:rPr>
            </w:pPr>
            <w:r w:rsidRPr="003D4348">
              <w:rPr>
                <w:color w:val="000000"/>
                <w:sz w:val="24"/>
                <w:szCs w:val="24"/>
              </w:rPr>
              <w:t>2</w:t>
            </w:r>
          </w:p>
        </w:tc>
        <w:tc>
          <w:tcPr>
            <w:tcW w:w="2522" w:type="dxa"/>
            <w:hideMark/>
          </w:tcPr>
          <w:p w:rsidR="00A22257" w:rsidRPr="003D4348" w:rsidRDefault="00A22257" w:rsidP="003D4348">
            <w:pPr>
              <w:jc w:val="both"/>
              <w:rPr>
                <w:color w:val="000000"/>
                <w:sz w:val="24"/>
                <w:szCs w:val="24"/>
              </w:rPr>
            </w:pPr>
            <w:r w:rsidRPr="003D4348">
              <w:rPr>
                <w:color w:val="000000"/>
                <w:sz w:val="24"/>
                <w:szCs w:val="24"/>
              </w:rPr>
              <w:t>Реализация проектов  молодежного инициативного бюджетирования</w:t>
            </w:r>
          </w:p>
        </w:tc>
        <w:tc>
          <w:tcPr>
            <w:tcW w:w="3036" w:type="dxa"/>
            <w:hideMark/>
          </w:tcPr>
          <w:p w:rsidR="00A22257" w:rsidRPr="003D4348" w:rsidRDefault="00A22257" w:rsidP="003D4348">
            <w:pPr>
              <w:jc w:val="both"/>
              <w:rPr>
                <w:color w:val="000000"/>
                <w:sz w:val="24"/>
                <w:szCs w:val="24"/>
              </w:rPr>
            </w:pPr>
            <w:r w:rsidRPr="003D4348">
              <w:rPr>
                <w:color w:val="000000"/>
                <w:sz w:val="24"/>
                <w:szCs w:val="24"/>
              </w:rPr>
              <w:t>Управление финансов Администрации муниципального образования «Муниципальный округ Дебёсский район Удмуртской Республики»</w:t>
            </w:r>
          </w:p>
        </w:tc>
        <w:tc>
          <w:tcPr>
            <w:tcW w:w="1404" w:type="dxa"/>
            <w:hideMark/>
          </w:tcPr>
          <w:p w:rsidR="00A22257" w:rsidRPr="003D4348" w:rsidRDefault="00A22257" w:rsidP="003D4348">
            <w:pPr>
              <w:jc w:val="both"/>
              <w:rPr>
                <w:color w:val="000000"/>
                <w:sz w:val="24"/>
                <w:szCs w:val="24"/>
              </w:rPr>
            </w:pPr>
            <w:r w:rsidRPr="003D4348">
              <w:rPr>
                <w:color w:val="000000"/>
                <w:sz w:val="24"/>
                <w:szCs w:val="24"/>
              </w:rPr>
              <w:t>2021-2025 годы</w:t>
            </w:r>
          </w:p>
        </w:tc>
        <w:tc>
          <w:tcPr>
            <w:tcW w:w="2531" w:type="dxa"/>
            <w:hideMark/>
          </w:tcPr>
          <w:p w:rsidR="00A22257" w:rsidRPr="003D4348" w:rsidRDefault="00A22257" w:rsidP="003D4348">
            <w:pPr>
              <w:jc w:val="both"/>
              <w:rPr>
                <w:color w:val="000000"/>
                <w:sz w:val="24"/>
                <w:szCs w:val="24"/>
              </w:rPr>
            </w:pPr>
            <w:r w:rsidRPr="003D4348">
              <w:rPr>
                <w:color w:val="000000"/>
                <w:sz w:val="24"/>
                <w:szCs w:val="24"/>
              </w:rPr>
              <w:t>Расширение практики общественного участия в упра</w:t>
            </w:r>
            <w:r>
              <w:rPr>
                <w:color w:val="000000"/>
                <w:sz w:val="24"/>
                <w:szCs w:val="24"/>
              </w:rPr>
              <w:t>влении муниципальными финансами</w:t>
            </w:r>
            <w:r w:rsidRPr="003D4348">
              <w:rPr>
                <w:color w:val="000000"/>
                <w:sz w:val="24"/>
                <w:szCs w:val="24"/>
              </w:rPr>
              <w:t xml:space="preserve">  </w:t>
            </w:r>
          </w:p>
        </w:tc>
        <w:tc>
          <w:tcPr>
            <w:tcW w:w="1559" w:type="dxa"/>
            <w:hideMark/>
          </w:tcPr>
          <w:p w:rsidR="00A22257" w:rsidRPr="003D4348" w:rsidRDefault="00A22257" w:rsidP="00EB1B97">
            <w:pPr>
              <w:jc w:val="both"/>
              <w:rPr>
                <w:color w:val="000000"/>
                <w:sz w:val="24"/>
                <w:szCs w:val="24"/>
              </w:rPr>
            </w:pPr>
            <w:r w:rsidRPr="003D4348">
              <w:rPr>
                <w:color w:val="000000"/>
                <w:sz w:val="24"/>
                <w:szCs w:val="24"/>
              </w:rPr>
              <w:t> </w:t>
            </w:r>
            <w:r>
              <w:rPr>
                <w:color w:val="000000"/>
                <w:sz w:val="24"/>
                <w:szCs w:val="24"/>
              </w:rPr>
              <w:t xml:space="preserve"> </w:t>
            </w:r>
          </w:p>
        </w:tc>
        <w:tc>
          <w:tcPr>
            <w:tcW w:w="438" w:type="dxa"/>
            <w:tcBorders>
              <w:top w:val="nil"/>
              <w:bottom w:val="nil"/>
              <w:right w:val="nil"/>
            </w:tcBorders>
          </w:tcPr>
          <w:p w:rsidR="00A22257" w:rsidRDefault="00A22257" w:rsidP="00EB1B97">
            <w:pPr>
              <w:jc w:val="both"/>
              <w:rPr>
                <w:color w:val="000000"/>
                <w:sz w:val="24"/>
                <w:szCs w:val="24"/>
              </w:rPr>
            </w:pPr>
          </w:p>
          <w:p w:rsidR="00A22257" w:rsidRDefault="00A22257" w:rsidP="00EB1B97">
            <w:pPr>
              <w:jc w:val="both"/>
              <w:rPr>
                <w:color w:val="000000"/>
                <w:sz w:val="24"/>
                <w:szCs w:val="24"/>
              </w:rPr>
            </w:pPr>
          </w:p>
          <w:p w:rsidR="00A22257" w:rsidRDefault="00A22257" w:rsidP="00EB1B97">
            <w:pPr>
              <w:jc w:val="both"/>
              <w:rPr>
                <w:color w:val="000000"/>
                <w:sz w:val="24"/>
                <w:szCs w:val="24"/>
              </w:rPr>
            </w:pPr>
          </w:p>
          <w:p w:rsidR="00A22257" w:rsidRDefault="00A22257" w:rsidP="00EB1B97">
            <w:pPr>
              <w:jc w:val="both"/>
              <w:rPr>
                <w:color w:val="000000"/>
                <w:sz w:val="24"/>
                <w:szCs w:val="24"/>
              </w:rPr>
            </w:pPr>
          </w:p>
          <w:p w:rsidR="00A22257" w:rsidRDefault="00A22257" w:rsidP="00EB1B97">
            <w:pPr>
              <w:jc w:val="both"/>
              <w:rPr>
                <w:color w:val="000000"/>
                <w:sz w:val="24"/>
                <w:szCs w:val="24"/>
              </w:rPr>
            </w:pPr>
          </w:p>
          <w:p w:rsidR="00A22257" w:rsidRDefault="00A22257" w:rsidP="00EB1B97">
            <w:pPr>
              <w:jc w:val="both"/>
              <w:rPr>
                <w:color w:val="000000"/>
                <w:sz w:val="24"/>
                <w:szCs w:val="24"/>
              </w:rPr>
            </w:pPr>
          </w:p>
          <w:p w:rsidR="00A22257" w:rsidRPr="003D4348" w:rsidRDefault="00A22257" w:rsidP="00EB1B97">
            <w:pPr>
              <w:jc w:val="both"/>
              <w:rPr>
                <w:color w:val="000000"/>
                <w:sz w:val="24"/>
                <w:szCs w:val="24"/>
              </w:rPr>
            </w:pPr>
            <w:r>
              <w:rPr>
                <w:color w:val="000000"/>
                <w:sz w:val="24"/>
                <w:szCs w:val="24"/>
              </w:rPr>
              <w:t xml:space="preserve">»; </w:t>
            </w:r>
          </w:p>
        </w:tc>
      </w:tr>
    </w:tbl>
    <w:p w:rsidR="003D4348" w:rsidRDefault="003D4348" w:rsidP="00F55AF3">
      <w:pPr>
        <w:jc w:val="center"/>
        <w:rPr>
          <w:color w:val="000000"/>
          <w:sz w:val="28"/>
          <w:szCs w:val="28"/>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A156D7" w:rsidRDefault="00A156D7" w:rsidP="00EB1B97">
      <w:pPr>
        <w:ind w:left="9912"/>
        <w:rPr>
          <w:color w:val="000000"/>
          <w:sz w:val="24"/>
          <w:szCs w:val="24"/>
        </w:rPr>
      </w:pPr>
    </w:p>
    <w:p w:rsidR="00EB1B97" w:rsidRPr="00932B24" w:rsidRDefault="00EB1B97" w:rsidP="00EB1B97">
      <w:pPr>
        <w:ind w:left="9912"/>
        <w:rPr>
          <w:color w:val="000000"/>
          <w:sz w:val="24"/>
          <w:szCs w:val="24"/>
        </w:rPr>
      </w:pPr>
      <w:r>
        <w:rPr>
          <w:color w:val="000000"/>
          <w:sz w:val="24"/>
          <w:szCs w:val="24"/>
        </w:rPr>
        <w:lastRenderedPageBreak/>
        <w:t>Приложение № 3</w:t>
      </w:r>
      <w:r w:rsidRPr="00932B24">
        <w:rPr>
          <w:color w:val="000000"/>
          <w:sz w:val="24"/>
          <w:szCs w:val="24"/>
        </w:rPr>
        <w:t xml:space="preserve"> к постановлению Администрации муниципального   образования «Муниципальный округ Дебёсский район Удмуртской Республики» от</w:t>
      </w:r>
      <w:r w:rsidR="00A156D7">
        <w:rPr>
          <w:color w:val="000000"/>
          <w:sz w:val="24"/>
          <w:szCs w:val="24"/>
        </w:rPr>
        <w:t xml:space="preserve"> ________________ 2022 г. № ______</w:t>
      </w:r>
    </w:p>
    <w:p w:rsidR="00EB1B97" w:rsidRPr="00932B24" w:rsidRDefault="00EB1B97" w:rsidP="00EB1B97">
      <w:pPr>
        <w:ind w:left="9912"/>
        <w:rPr>
          <w:color w:val="000000"/>
          <w:sz w:val="24"/>
          <w:szCs w:val="24"/>
        </w:rPr>
      </w:pPr>
    </w:p>
    <w:p w:rsidR="00EB1B97" w:rsidRPr="003D4348" w:rsidRDefault="00EB1B97" w:rsidP="00EB1B97">
      <w:pPr>
        <w:ind w:left="9912"/>
        <w:rPr>
          <w:color w:val="000000"/>
          <w:sz w:val="24"/>
          <w:szCs w:val="24"/>
        </w:rPr>
      </w:pPr>
      <w:r w:rsidRPr="00932B24">
        <w:rPr>
          <w:color w:val="000000"/>
          <w:sz w:val="24"/>
          <w:szCs w:val="24"/>
        </w:rPr>
        <w:t>«Приложение №</w:t>
      </w:r>
      <w:r>
        <w:rPr>
          <w:color w:val="000000"/>
          <w:sz w:val="24"/>
          <w:szCs w:val="24"/>
        </w:rPr>
        <w:t xml:space="preserve"> 3</w:t>
      </w:r>
      <w:r w:rsidRPr="00932B24">
        <w:rPr>
          <w:color w:val="000000"/>
          <w:sz w:val="24"/>
          <w:szCs w:val="24"/>
        </w:rPr>
        <w:t xml:space="preserve"> к муниципальной программе  «Управление муниципальными финансами» на 2021-2025 годы</w:t>
      </w:r>
    </w:p>
    <w:p w:rsidR="00EB1B97" w:rsidRDefault="00EB1B97" w:rsidP="00F55AF3">
      <w:pPr>
        <w:jc w:val="center"/>
        <w:rPr>
          <w:color w:val="000000"/>
          <w:sz w:val="28"/>
          <w:szCs w:val="28"/>
        </w:rPr>
      </w:pPr>
    </w:p>
    <w:p w:rsidR="002B2E7A" w:rsidRPr="00190C19" w:rsidRDefault="002B2E7A" w:rsidP="00F55AF3">
      <w:pPr>
        <w:jc w:val="center"/>
        <w:rPr>
          <w:b/>
          <w:color w:val="000000"/>
          <w:sz w:val="28"/>
          <w:szCs w:val="28"/>
        </w:rPr>
      </w:pPr>
      <w:r w:rsidRPr="00190C19">
        <w:rPr>
          <w:b/>
          <w:color w:val="000000"/>
          <w:sz w:val="28"/>
          <w:szCs w:val="28"/>
        </w:rPr>
        <w:t>Финансовая оценка применения мер муниципального регулирования</w:t>
      </w:r>
    </w:p>
    <w:p w:rsidR="002B2E7A" w:rsidRDefault="002B2E7A" w:rsidP="006740AC">
      <w:pPr>
        <w:rPr>
          <w:color w:val="000000"/>
          <w:sz w:val="28"/>
          <w:szCs w:val="28"/>
        </w:rPr>
      </w:pPr>
    </w:p>
    <w:tbl>
      <w:tblPr>
        <w:tblStyle w:val="a6"/>
        <w:tblW w:w="15355" w:type="dxa"/>
        <w:tblLook w:val="04A0" w:firstRow="1" w:lastRow="0" w:firstColumn="1" w:lastColumn="0" w:noHBand="0" w:noVBand="1"/>
      </w:tblPr>
      <w:tblGrid>
        <w:gridCol w:w="895"/>
        <w:gridCol w:w="894"/>
        <w:gridCol w:w="2025"/>
        <w:gridCol w:w="1748"/>
        <w:gridCol w:w="1255"/>
        <w:gridCol w:w="1249"/>
        <w:gridCol w:w="1250"/>
        <w:gridCol w:w="1275"/>
        <w:gridCol w:w="1279"/>
        <w:gridCol w:w="2697"/>
        <w:gridCol w:w="788"/>
      </w:tblGrid>
      <w:tr w:rsidR="002B2E7A" w:rsidRPr="002B2E7A" w:rsidTr="006740AC">
        <w:trPr>
          <w:gridAfter w:val="1"/>
          <w:wAfter w:w="788" w:type="dxa"/>
          <w:trHeight w:val="870"/>
        </w:trPr>
        <w:tc>
          <w:tcPr>
            <w:tcW w:w="1789" w:type="dxa"/>
            <w:gridSpan w:val="2"/>
            <w:hideMark/>
          </w:tcPr>
          <w:p w:rsidR="002B2E7A" w:rsidRPr="002B2E7A" w:rsidRDefault="002B2E7A">
            <w:pPr>
              <w:jc w:val="center"/>
              <w:rPr>
                <w:color w:val="000000"/>
                <w:sz w:val="24"/>
                <w:szCs w:val="24"/>
              </w:rPr>
            </w:pPr>
            <w:r w:rsidRPr="002B2E7A">
              <w:rPr>
                <w:color w:val="000000"/>
                <w:sz w:val="24"/>
                <w:szCs w:val="24"/>
              </w:rPr>
              <w:t>Код аналитической программной классификации</w:t>
            </w:r>
          </w:p>
        </w:tc>
        <w:tc>
          <w:tcPr>
            <w:tcW w:w="2025" w:type="dxa"/>
            <w:vMerge w:val="restart"/>
            <w:hideMark/>
          </w:tcPr>
          <w:p w:rsidR="002B2E7A" w:rsidRPr="002B2E7A" w:rsidRDefault="002B2E7A">
            <w:pPr>
              <w:jc w:val="center"/>
              <w:rPr>
                <w:color w:val="000000"/>
                <w:sz w:val="24"/>
                <w:szCs w:val="24"/>
              </w:rPr>
            </w:pPr>
            <w:r w:rsidRPr="002B2E7A">
              <w:rPr>
                <w:color w:val="000000"/>
                <w:sz w:val="24"/>
                <w:szCs w:val="24"/>
              </w:rPr>
              <w:t>Наименование меры                                        муниципального регулирования</w:t>
            </w:r>
          </w:p>
        </w:tc>
        <w:tc>
          <w:tcPr>
            <w:tcW w:w="1748" w:type="dxa"/>
            <w:vMerge w:val="restart"/>
            <w:hideMark/>
          </w:tcPr>
          <w:p w:rsidR="002B2E7A" w:rsidRPr="002B2E7A" w:rsidRDefault="002B2E7A">
            <w:pPr>
              <w:jc w:val="center"/>
              <w:rPr>
                <w:color w:val="000000"/>
                <w:sz w:val="24"/>
                <w:szCs w:val="24"/>
              </w:rPr>
            </w:pPr>
            <w:r w:rsidRPr="002B2E7A">
              <w:rPr>
                <w:color w:val="000000"/>
                <w:sz w:val="24"/>
                <w:szCs w:val="24"/>
              </w:rPr>
              <w:t>Показатель применения меры</w:t>
            </w:r>
          </w:p>
        </w:tc>
        <w:tc>
          <w:tcPr>
            <w:tcW w:w="6308" w:type="dxa"/>
            <w:gridSpan w:val="5"/>
            <w:hideMark/>
          </w:tcPr>
          <w:p w:rsidR="002B2E7A" w:rsidRPr="002B2E7A" w:rsidRDefault="002B2E7A">
            <w:pPr>
              <w:jc w:val="center"/>
              <w:rPr>
                <w:color w:val="000000"/>
                <w:sz w:val="24"/>
                <w:szCs w:val="24"/>
              </w:rPr>
            </w:pPr>
            <w:r w:rsidRPr="002B2E7A">
              <w:rPr>
                <w:color w:val="000000"/>
                <w:sz w:val="24"/>
                <w:szCs w:val="24"/>
              </w:rPr>
              <w:t xml:space="preserve">Финансовая оценка результата, тыс. рублей </w:t>
            </w:r>
          </w:p>
        </w:tc>
        <w:tc>
          <w:tcPr>
            <w:tcW w:w="2697" w:type="dxa"/>
            <w:hideMark/>
          </w:tcPr>
          <w:p w:rsidR="002B2E7A" w:rsidRPr="002B2E7A" w:rsidRDefault="002B2E7A">
            <w:pPr>
              <w:jc w:val="center"/>
              <w:rPr>
                <w:color w:val="000000"/>
                <w:sz w:val="24"/>
                <w:szCs w:val="24"/>
              </w:rPr>
            </w:pPr>
            <w:r w:rsidRPr="002B2E7A">
              <w:rPr>
                <w:color w:val="000000"/>
                <w:sz w:val="24"/>
                <w:szCs w:val="24"/>
              </w:rPr>
              <w:t>Краткое обоснование необходимости применения меры</w:t>
            </w:r>
          </w:p>
        </w:tc>
      </w:tr>
      <w:tr w:rsidR="006740AC" w:rsidRPr="002B2E7A" w:rsidTr="006740AC">
        <w:trPr>
          <w:gridAfter w:val="1"/>
          <w:wAfter w:w="788" w:type="dxa"/>
          <w:trHeight w:val="510"/>
        </w:trPr>
        <w:tc>
          <w:tcPr>
            <w:tcW w:w="895" w:type="dxa"/>
            <w:hideMark/>
          </w:tcPr>
          <w:p w:rsidR="002B2E7A" w:rsidRPr="002B2E7A" w:rsidRDefault="002B2E7A">
            <w:pPr>
              <w:jc w:val="center"/>
              <w:rPr>
                <w:color w:val="000000"/>
                <w:sz w:val="24"/>
                <w:szCs w:val="24"/>
              </w:rPr>
            </w:pPr>
            <w:r w:rsidRPr="002B2E7A">
              <w:rPr>
                <w:color w:val="000000"/>
                <w:sz w:val="24"/>
                <w:szCs w:val="24"/>
              </w:rPr>
              <w:t>МП</w:t>
            </w:r>
          </w:p>
        </w:tc>
        <w:tc>
          <w:tcPr>
            <w:tcW w:w="894" w:type="dxa"/>
            <w:hideMark/>
          </w:tcPr>
          <w:p w:rsidR="002B2E7A" w:rsidRPr="002B2E7A" w:rsidRDefault="002B2E7A">
            <w:pPr>
              <w:jc w:val="center"/>
              <w:rPr>
                <w:color w:val="000000"/>
                <w:sz w:val="24"/>
                <w:szCs w:val="24"/>
              </w:rPr>
            </w:pPr>
            <w:proofErr w:type="spellStart"/>
            <w:r w:rsidRPr="002B2E7A">
              <w:rPr>
                <w:color w:val="000000"/>
                <w:sz w:val="24"/>
                <w:szCs w:val="24"/>
              </w:rPr>
              <w:t>Пп</w:t>
            </w:r>
            <w:proofErr w:type="spellEnd"/>
          </w:p>
        </w:tc>
        <w:tc>
          <w:tcPr>
            <w:tcW w:w="2025" w:type="dxa"/>
            <w:vMerge/>
            <w:hideMark/>
          </w:tcPr>
          <w:p w:rsidR="002B2E7A" w:rsidRPr="002B2E7A" w:rsidRDefault="002B2E7A" w:rsidP="002B2E7A">
            <w:pPr>
              <w:jc w:val="center"/>
              <w:rPr>
                <w:color w:val="000000"/>
                <w:sz w:val="24"/>
                <w:szCs w:val="24"/>
              </w:rPr>
            </w:pPr>
          </w:p>
        </w:tc>
        <w:tc>
          <w:tcPr>
            <w:tcW w:w="1748" w:type="dxa"/>
            <w:vMerge/>
            <w:hideMark/>
          </w:tcPr>
          <w:p w:rsidR="002B2E7A" w:rsidRPr="002B2E7A" w:rsidRDefault="002B2E7A" w:rsidP="002B2E7A">
            <w:pPr>
              <w:jc w:val="center"/>
              <w:rPr>
                <w:color w:val="000000"/>
                <w:sz w:val="24"/>
                <w:szCs w:val="24"/>
              </w:rPr>
            </w:pPr>
          </w:p>
        </w:tc>
        <w:tc>
          <w:tcPr>
            <w:tcW w:w="1255" w:type="dxa"/>
            <w:hideMark/>
          </w:tcPr>
          <w:p w:rsidR="002B2E7A" w:rsidRPr="002B2E7A" w:rsidRDefault="002B2E7A" w:rsidP="00597D6D">
            <w:pPr>
              <w:jc w:val="center"/>
              <w:rPr>
                <w:color w:val="000000"/>
                <w:sz w:val="24"/>
                <w:szCs w:val="24"/>
              </w:rPr>
            </w:pPr>
            <w:r w:rsidRPr="002B2E7A">
              <w:rPr>
                <w:color w:val="000000"/>
                <w:sz w:val="24"/>
                <w:szCs w:val="24"/>
              </w:rPr>
              <w:t>2021 год                            отч</w:t>
            </w:r>
            <w:r w:rsidR="00597D6D">
              <w:rPr>
                <w:color w:val="000000"/>
                <w:sz w:val="24"/>
                <w:szCs w:val="24"/>
              </w:rPr>
              <w:t>ё</w:t>
            </w:r>
            <w:r w:rsidRPr="002B2E7A">
              <w:rPr>
                <w:color w:val="000000"/>
                <w:sz w:val="24"/>
                <w:szCs w:val="24"/>
              </w:rPr>
              <w:t>т</w:t>
            </w:r>
          </w:p>
        </w:tc>
        <w:tc>
          <w:tcPr>
            <w:tcW w:w="1249" w:type="dxa"/>
            <w:hideMark/>
          </w:tcPr>
          <w:p w:rsidR="002B2E7A" w:rsidRPr="002B2E7A" w:rsidRDefault="002B2E7A">
            <w:pPr>
              <w:jc w:val="center"/>
              <w:rPr>
                <w:color w:val="000000"/>
                <w:sz w:val="24"/>
                <w:szCs w:val="24"/>
              </w:rPr>
            </w:pPr>
            <w:r w:rsidRPr="002B2E7A">
              <w:rPr>
                <w:color w:val="000000"/>
                <w:sz w:val="24"/>
                <w:szCs w:val="24"/>
              </w:rPr>
              <w:t>2022 год                           план</w:t>
            </w:r>
          </w:p>
        </w:tc>
        <w:tc>
          <w:tcPr>
            <w:tcW w:w="1250" w:type="dxa"/>
            <w:hideMark/>
          </w:tcPr>
          <w:p w:rsidR="002B2E7A" w:rsidRPr="002B2E7A" w:rsidRDefault="002B2E7A">
            <w:pPr>
              <w:jc w:val="center"/>
              <w:rPr>
                <w:color w:val="000000"/>
                <w:sz w:val="24"/>
                <w:szCs w:val="24"/>
              </w:rPr>
            </w:pPr>
            <w:r w:rsidRPr="002B2E7A">
              <w:rPr>
                <w:color w:val="000000"/>
                <w:sz w:val="24"/>
                <w:szCs w:val="24"/>
              </w:rPr>
              <w:t>2023 год                            прогноз</w:t>
            </w:r>
          </w:p>
        </w:tc>
        <w:tc>
          <w:tcPr>
            <w:tcW w:w="1275" w:type="dxa"/>
            <w:hideMark/>
          </w:tcPr>
          <w:p w:rsidR="002B2E7A" w:rsidRPr="002B2E7A" w:rsidRDefault="002B2E7A">
            <w:pPr>
              <w:jc w:val="center"/>
              <w:rPr>
                <w:color w:val="000000"/>
                <w:sz w:val="24"/>
                <w:szCs w:val="24"/>
              </w:rPr>
            </w:pPr>
            <w:r w:rsidRPr="002B2E7A">
              <w:rPr>
                <w:color w:val="000000"/>
                <w:sz w:val="24"/>
                <w:szCs w:val="24"/>
              </w:rPr>
              <w:t>2024 год                           прогноз</w:t>
            </w:r>
          </w:p>
        </w:tc>
        <w:tc>
          <w:tcPr>
            <w:tcW w:w="1279" w:type="dxa"/>
            <w:hideMark/>
          </w:tcPr>
          <w:p w:rsidR="002B2E7A" w:rsidRPr="002B2E7A" w:rsidRDefault="002B2E7A">
            <w:pPr>
              <w:jc w:val="center"/>
              <w:rPr>
                <w:color w:val="000000"/>
                <w:sz w:val="24"/>
                <w:szCs w:val="24"/>
              </w:rPr>
            </w:pPr>
            <w:r w:rsidRPr="002B2E7A">
              <w:rPr>
                <w:color w:val="000000"/>
                <w:sz w:val="24"/>
                <w:szCs w:val="24"/>
              </w:rPr>
              <w:t>2025 год                           прогноз</w:t>
            </w:r>
          </w:p>
        </w:tc>
        <w:tc>
          <w:tcPr>
            <w:tcW w:w="2697" w:type="dxa"/>
            <w:hideMark/>
          </w:tcPr>
          <w:p w:rsidR="002B2E7A" w:rsidRPr="002B2E7A" w:rsidRDefault="002B2E7A" w:rsidP="002B2E7A">
            <w:pPr>
              <w:jc w:val="center"/>
              <w:rPr>
                <w:color w:val="000000"/>
                <w:sz w:val="24"/>
                <w:szCs w:val="24"/>
              </w:rPr>
            </w:pPr>
          </w:p>
        </w:tc>
      </w:tr>
      <w:tr w:rsidR="002B2E7A" w:rsidRPr="002B2E7A" w:rsidTr="006740AC">
        <w:trPr>
          <w:gridAfter w:val="1"/>
          <w:wAfter w:w="788" w:type="dxa"/>
          <w:trHeight w:val="405"/>
        </w:trPr>
        <w:tc>
          <w:tcPr>
            <w:tcW w:w="895" w:type="dxa"/>
            <w:noWrap/>
            <w:hideMark/>
          </w:tcPr>
          <w:p w:rsidR="002B2E7A" w:rsidRPr="002B2E7A" w:rsidRDefault="002B2E7A">
            <w:pPr>
              <w:jc w:val="center"/>
              <w:rPr>
                <w:color w:val="000000"/>
                <w:sz w:val="24"/>
                <w:szCs w:val="24"/>
              </w:rPr>
            </w:pPr>
            <w:r w:rsidRPr="002B2E7A">
              <w:rPr>
                <w:color w:val="000000"/>
                <w:sz w:val="24"/>
                <w:szCs w:val="24"/>
              </w:rPr>
              <w:t>14</w:t>
            </w:r>
          </w:p>
        </w:tc>
        <w:tc>
          <w:tcPr>
            <w:tcW w:w="894" w:type="dxa"/>
            <w:noWrap/>
            <w:hideMark/>
          </w:tcPr>
          <w:p w:rsidR="002B2E7A" w:rsidRPr="002B2E7A" w:rsidRDefault="002B2E7A">
            <w:pPr>
              <w:jc w:val="center"/>
              <w:rPr>
                <w:color w:val="000000"/>
                <w:sz w:val="24"/>
                <w:szCs w:val="24"/>
              </w:rPr>
            </w:pPr>
            <w:r w:rsidRPr="002B2E7A">
              <w:rPr>
                <w:color w:val="000000"/>
                <w:sz w:val="24"/>
                <w:szCs w:val="24"/>
              </w:rPr>
              <w:t>1</w:t>
            </w:r>
          </w:p>
        </w:tc>
        <w:tc>
          <w:tcPr>
            <w:tcW w:w="12778" w:type="dxa"/>
            <w:gridSpan w:val="8"/>
            <w:noWrap/>
            <w:hideMark/>
          </w:tcPr>
          <w:p w:rsidR="002B2E7A" w:rsidRPr="002B2E7A" w:rsidRDefault="002B2E7A">
            <w:pPr>
              <w:jc w:val="center"/>
              <w:rPr>
                <w:b/>
                <w:bCs/>
                <w:color w:val="000000"/>
                <w:sz w:val="24"/>
                <w:szCs w:val="24"/>
              </w:rPr>
            </w:pPr>
            <w:r w:rsidRPr="002B2E7A">
              <w:rPr>
                <w:b/>
                <w:bCs/>
                <w:color w:val="000000"/>
                <w:sz w:val="24"/>
                <w:szCs w:val="24"/>
              </w:rPr>
              <w:t xml:space="preserve">Организация бюджетного  процесса </w:t>
            </w:r>
          </w:p>
        </w:tc>
      </w:tr>
      <w:tr w:rsidR="006740AC" w:rsidRPr="002B2E7A" w:rsidTr="006740AC">
        <w:trPr>
          <w:gridAfter w:val="1"/>
          <w:wAfter w:w="788" w:type="dxa"/>
          <w:trHeight w:val="1035"/>
        </w:trPr>
        <w:tc>
          <w:tcPr>
            <w:tcW w:w="895" w:type="dxa"/>
            <w:noWrap/>
            <w:hideMark/>
          </w:tcPr>
          <w:p w:rsidR="002B2E7A" w:rsidRPr="002B2E7A" w:rsidRDefault="002B2E7A">
            <w:pPr>
              <w:jc w:val="center"/>
              <w:rPr>
                <w:color w:val="000000"/>
                <w:sz w:val="24"/>
                <w:szCs w:val="24"/>
              </w:rPr>
            </w:pPr>
            <w:r w:rsidRPr="002B2E7A">
              <w:rPr>
                <w:color w:val="000000"/>
                <w:sz w:val="24"/>
                <w:szCs w:val="24"/>
              </w:rPr>
              <w:t>14</w:t>
            </w:r>
          </w:p>
        </w:tc>
        <w:tc>
          <w:tcPr>
            <w:tcW w:w="894" w:type="dxa"/>
            <w:noWrap/>
            <w:hideMark/>
          </w:tcPr>
          <w:p w:rsidR="002B2E7A" w:rsidRPr="002B2E7A" w:rsidRDefault="002B2E7A">
            <w:pPr>
              <w:jc w:val="center"/>
              <w:rPr>
                <w:color w:val="000000"/>
                <w:sz w:val="24"/>
                <w:szCs w:val="24"/>
              </w:rPr>
            </w:pPr>
            <w:r w:rsidRPr="002B2E7A">
              <w:rPr>
                <w:color w:val="000000"/>
                <w:sz w:val="24"/>
                <w:szCs w:val="24"/>
              </w:rPr>
              <w:t>1</w:t>
            </w:r>
          </w:p>
        </w:tc>
        <w:tc>
          <w:tcPr>
            <w:tcW w:w="2025" w:type="dxa"/>
            <w:hideMark/>
          </w:tcPr>
          <w:p w:rsidR="002B2E7A" w:rsidRPr="002B2E7A" w:rsidRDefault="002B2E7A" w:rsidP="002B2E7A">
            <w:pPr>
              <w:jc w:val="center"/>
              <w:rPr>
                <w:color w:val="000000"/>
                <w:sz w:val="24"/>
                <w:szCs w:val="24"/>
              </w:rPr>
            </w:pPr>
            <w:r w:rsidRPr="002B2E7A">
              <w:rPr>
                <w:color w:val="000000"/>
                <w:sz w:val="24"/>
                <w:szCs w:val="24"/>
              </w:rPr>
              <w:t xml:space="preserve"> Осуществление внутренних заимствований </w:t>
            </w:r>
          </w:p>
        </w:tc>
        <w:tc>
          <w:tcPr>
            <w:tcW w:w="1748" w:type="dxa"/>
            <w:hideMark/>
          </w:tcPr>
          <w:p w:rsidR="002B2E7A" w:rsidRPr="002B2E7A" w:rsidRDefault="002B2E7A" w:rsidP="002B2E7A">
            <w:pPr>
              <w:jc w:val="center"/>
              <w:rPr>
                <w:color w:val="000000"/>
                <w:sz w:val="24"/>
                <w:szCs w:val="24"/>
              </w:rPr>
            </w:pPr>
            <w:r w:rsidRPr="002B2E7A">
              <w:rPr>
                <w:color w:val="000000"/>
                <w:sz w:val="24"/>
                <w:szCs w:val="24"/>
              </w:rPr>
              <w:t> Объем привлеченных внутренних заимствований</w:t>
            </w:r>
          </w:p>
        </w:tc>
        <w:tc>
          <w:tcPr>
            <w:tcW w:w="1255" w:type="dxa"/>
            <w:hideMark/>
          </w:tcPr>
          <w:p w:rsidR="002B2E7A" w:rsidRPr="002B2E7A" w:rsidRDefault="002B2E7A">
            <w:pPr>
              <w:jc w:val="center"/>
              <w:rPr>
                <w:color w:val="000000"/>
                <w:sz w:val="24"/>
                <w:szCs w:val="24"/>
              </w:rPr>
            </w:pPr>
            <w:r w:rsidRPr="002B2E7A">
              <w:rPr>
                <w:color w:val="000000"/>
                <w:sz w:val="24"/>
                <w:szCs w:val="24"/>
              </w:rPr>
              <w:t>49770</w:t>
            </w:r>
          </w:p>
        </w:tc>
        <w:tc>
          <w:tcPr>
            <w:tcW w:w="1249" w:type="dxa"/>
            <w:noWrap/>
            <w:hideMark/>
          </w:tcPr>
          <w:p w:rsidR="002B2E7A" w:rsidRPr="002B2E7A" w:rsidRDefault="002B2E7A">
            <w:pPr>
              <w:jc w:val="center"/>
              <w:rPr>
                <w:color w:val="000000"/>
                <w:sz w:val="24"/>
                <w:szCs w:val="24"/>
              </w:rPr>
            </w:pPr>
            <w:r w:rsidRPr="002B2E7A">
              <w:rPr>
                <w:color w:val="000000"/>
                <w:sz w:val="24"/>
                <w:szCs w:val="24"/>
              </w:rPr>
              <w:t>49770</w:t>
            </w:r>
          </w:p>
        </w:tc>
        <w:tc>
          <w:tcPr>
            <w:tcW w:w="1250" w:type="dxa"/>
            <w:noWrap/>
            <w:hideMark/>
          </w:tcPr>
          <w:p w:rsidR="002B2E7A" w:rsidRPr="002B2E7A" w:rsidRDefault="002B2E7A">
            <w:pPr>
              <w:jc w:val="center"/>
              <w:rPr>
                <w:color w:val="000000"/>
                <w:sz w:val="24"/>
                <w:szCs w:val="24"/>
              </w:rPr>
            </w:pPr>
            <w:r w:rsidRPr="002B2E7A">
              <w:rPr>
                <w:color w:val="000000"/>
                <w:sz w:val="24"/>
                <w:szCs w:val="24"/>
              </w:rPr>
              <w:t>49770</w:t>
            </w:r>
          </w:p>
        </w:tc>
        <w:tc>
          <w:tcPr>
            <w:tcW w:w="1275" w:type="dxa"/>
            <w:noWrap/>
            <w:hideMark/>
          </w:tcPr>
          <w:p w:rsidR="002B2E7A" w:rsidRPr="002B2E7A" w:rsidRDefault="002B2E7A">
            <w:pPr>
              <w:jc w:val="center"/>
              <w:rPr>
                <w:color w:val="000000"/>
                <w:sz w:val="24"/>
                <w:szCs w:val="24"/>
              </w:rPr>
            </w:pPr>
            <w:r w:rsidRPr="002B2E7A">
              <w:rPr>
                <w:color w:val="000000"/>
                <w:sz w:val="24"/>
                <w:szCs w:val="24"/>
              </w:rPr>
              <w:t>49770</w:t>
            </w:r>
          </w:p>
        </w:tc>
        <w:tc>
          <w:tcPr>
            <w:tcW w:w="1279" w:type="dxa"/>
            <w:noWrap/>
            <w:hideMark/>
          </w:tcPr>
          <w:p w:rsidR="002B2E7A" w:rsidRPr="002B2E7A" w:rsidRDefault="002B2E7A">
            <w:pPr>
              <w:jc w:val="center"/>
              <w:rPr>
                <w:color w:val="000000"/>
                <w:sz w:val="24"/>
                <w:szCs w:val="24"/>
              </w:rPr>
            </w:pPr>
            <w:r w:rsidRPr="002B2E7A">
              <w:rPr>
                <w:color w:val="000000"/>
                <w:sz w:val="24"/>
                <w:szCs w:val="24"/>
              </w:rPr>
              <w:t>49770</w:t>
            </w:r>
          </w:p>
        </w:tc>
        <w:tc>
          <w:tcPr>
            <w:tcW w:w="2697" w:type="dxa"/>
            <w:hideMark/>
          </w:tcPr>
          <w:p w:rsidR="002B2E7A" w:rsidRPr="002B2E7A" w:rsidRDefault="002B2E7A" w:rsidP="002B2E7A">
            <w:pPr>
              <w:jc w:val="center"/>
              <w:rPr>
                <w:color w:val="000000"/>
                <w:sz w:val="24"/>
                <w:szCs w:val="24"/>
              </w:rPr>
            </w:pPr>
            <w:r w:rsidRPr="002B2E7A">
              <w:rPr>
                <w:color w:val="000000"/>
                <w:sz w:val="24"/>
                <w:szCs w:val="24"/>
              </w:rPr>
              <w:t xml:space="preserve"> Перекредитование имеющихся долговых обязательств  </w:t>
            </w:r>
          </w:p>
        </w:tc>
      </w:tr>
      <w:tr w:rsidR="006740AC" w:rsidRPr="002B2E7A" w:rsidTr="006740AC">
        <w:trPr>
          <w:gridAfter w:val="1"/>
          <w:wAfter w:w="788" w:type="dxa"/>
          <w:trHeight w:val="300"/>
        </w:trPr>
        <w:tc>
          <w:tcPr>
            <w:tcW w:w="895" w:type="dxa"/>
            <w:noWrap/>
            <w:hideMark/>
          </w:tcPr>
          <w:p w:rsidR="006740AC" w:rsidRPr="002B2E7A" w:rsidRDefault="006740AC">
            <w:pPr>
              <w:jc w:val="center"/>
              <w:rPr>
                <w:color w:val="000000"/>
                <w:sz w:val="24"/>
                <w:szCs w:val="24"/>
              </w:rPr>
            </w:pPr>
            <w:r w:rsidRPr="002B2E7A">
              <w:rPr>
                <w:color w:val="000000"/>
                <w:sz w:val="24"/>
                <w:szCs w:val="24"/>
              </w:rPr>
              <w:t>14</w:t>
            </w:r>
          </w:p>
        </w:tc>
        <w:tc>
          <w:tcPr>
            <w:tcW w:w="894" w:type="dxa"/>
            <w:noWrap/>
            <w:hideMark/>
          </w:tcPr>
          <w:p w:rsidR="006740AC" w:rsidRPr="002B2E7A" w:rsidRDefault="006740AC">
            <w:pPr>
              <w:jc w:val="center"/>
              <w:rPr>
                <w:color w:val="000000"/>
                <w:sz w:val="24"/>
                <w:szCs w:val="24"/>
              </w:rPr>
            </w:pPr>
            <w:r w:rsidRPr="002B2E7A">
              <w:rPr>
                <w:color w:val="000000"/>
                <w:sz w:val="24"/>
                <w:szCs w:val="24"/>
              </w:rPr>
              <w:t>2</w:t>
            </w:r>
          </w:p>
        </w:tc>
        <w:tc>
          <w:tcPr>
            <w:tcW w:w="12778" w:type="dxa"/>
            <w:gridSpan w:val="8"/>
            <w:noWrap/>
            <w:hideMark/>
          </w:tcPr>
          <w:p w:rsidR="006740AC" w:rsidRPr="002B2E7A" w:rsidRDefault="006740AC">
            <w:pPr>
              <w:jc w:val="center"/>
              <w:rPr>
                <w:b/>
                <w:bCs/>
                <w:color w:val="000000"/>
                <w:sz w:val="24"/>
                <w:szCs w:val="24"/>
              </w:rPr>
            </w:pPr>
            <w:r w:rsidRPr="002B2E7A">
              <w:rPr>
                <w:b/>
                <w:bCs/>
                <w:color w:val="000000"/>
                <w:sz w:val="24"/>
                <w:szCs w:val="24"/>
              </w:rPr>
              <w:t xml:space="preserve">Повышение эффективности расходов бюджета  </w:t>
            </w:r>
          </w:p>
          <w:p w:rsidR="006740AC" w:rsidRPr="002B2E7A" w:rsidRDefault="006740AC">
            <w:pPr>
              <w:jc w:val="center"/>
              <w:rPr>
                <w:b/>
                <w:bCs/>
                <w:color w:val="000000"/>
                <w:sz w:val="24"/>
                <w:szCs w:val="24"/>
              </w:rPr>
            </w:pPr>
            <w:r w:rsidRPr="002B2E7A">
              <w:rPr>
                <w:b/>
                <w:bCs/>
                <w:color w:val="000000"/>
                <w:sz w:val="24"/>
                <w:szCs w:val="24"/>
              </w:rPr>
              <w:t> </w:t>
            </w:r>
          </w:p>
          <w:p w:rsidR="006740AC" w:rsidRPr="002B2E7A" w:rsidRDefault="006740AC" w:rsidP="002B2E7A">
            <w:pPr>
              <w:jc w:val="center"/>
              <w:rPr>
                <w:color w:val="000000"/>
                <w:sz w:val="24"/>
                <w:szCs w:val="24"/>
              </w:rPr>
            </w:pPr>
            <w:r w:rsidRPr="002B2E7A">
              <w:rPr>
                <w:color w:val="000000"/>
                <w:sz w:val="24"/>
                <w:szCs w:val="24"/>
              </w:rPr>
              <w:t> </w:t>
            </w:r>
          </w:p>
        </w:tc>
      </w:tr>
      <w:tr w:rsidR="006740AC" w:rsidRPr="002B2E7A" w:rsidTr="006740AC">
        <w:trPr>
          <w:trHeight w:val="315"/>
        </w:trPr>
        <w:tc>
          <w:tcPr>
            <w:tcW w:w="895" w:type="dxa"/>
            <w:noWrap/>
            <w:hideMark/>
          </w:tcPr>
          <w:p w:rsidR="006740AC" w:rsidRPr="002B2E7A" w:rsidRDefault="006740AC">
            <w:pPr>
              <w:jc w:val="center"/>
              <w:rPr>
                <w:color w:val="000000"/>
                <w:sz w:val="24"/>
                <w:szCs w:val="24"/>
              </w:rPr>
            </w:pPr>
            <w:r w:rsidRPr="002B2E7A">
              <w:rPr>
                <w:color w:val="000000"/>
                <w:sz w:val="24"/>
                <w:szCs w:val="24"/>
              </w:rPr>
              <w:t>14</w:t>
            </w:r>
          </w:p>
        </w:tc>
        <w:tc>
          <w:tcPr>
            <w:tcW w:w="894" w:type="dxa"/>
            <w:noWrap/>
            <w:hideMark/>
          </w:tcPr>
          <w:p w:rsidR="006740AC" w:rsidRPr="002B2E7A" w:rsidRDefault="006740AC">
            <w:pPr>
              <w:jc w:val="center"/>
              <w:rPr>
                <w:color w:val="000000"/>
                <w:sz w:val="24"/>
                <w:szCs w:val="24"/>
              </w:rPr>
            </w:pPr>
            <w:r w:rsidRPr="002B2E7A">
              <w:rPr>
                <w:color w:val="000000"/>
                <w:sz w:val="24"/>
                <w:szCs w:val="24"/>
              </w:rPr>
              <w:t>2</w:t>
            </w:r>
          </w:p>
        </w:tc>
        <w:tc>
          <w:tcPr>
            <w:tcW w:w="12778" w:type="dxa"/>
            <w:gridSpan w:val="8"/>
            <w:noWrap/>
            <w:hideMark/>
          </w:tcPr>
          <w:p w:rsidR="006740AC" w:rsidRPr="002B2E7A" w:rsidRDefault="006740AC">
            <w:pPr>
              <w:jc w:val="center"/>
              <w:rPr>
                <w:color w:val="000000"/>
                <w:sz w:val="24"/>
                <w:szCs w:val="24"/>
              </w:rPr>
            </w:pPr>
            <w:r w:rsidRPr="002B2E7A">
              <w:rPr>
                <w:color w:val="000000"/>
                <w:sz w:val="24"/>
                <w:szCs w:val="24"/>
              </w:rPr>
              <w:t>Меры муниципального регулирования</w:t>
            </w:r>
            <w:r>
              <w:rPr>
                <w:color w:val="000000"/>
                <w:sz w:val="24"/>
                <w:szCs w:val="24"/>
              </w:rPr>
              <w:t xml:space="preserve">  финансовой оценке не подлежат</w:t>
            </w:r>
          </w:p>
        </w:tc>
        <w:tc>
          <w:tcPr>
            <w:tcW w:w="788" w:type="dxa"/>
            <w:tcBorders>
              <w:top w:val="nil"/>
              <w:bottom w:val="nil"/>
              <w:right w:val="nil"/>
            </w:tcBorders>
          </w:tcPr>
          <w:p w:rsidR="006740AC" w:rsidRPr="002B2E7A" w:rsidRDefault="006740AC" w:rsidP="006740AC">
            <w:pPr>
              <w:rPr>
                <w:color w:val="000000"/>
                <w:sz w:val="24"/>
                <w:szCs w:val="24"/>
              </w:rPr>
            </w:pPr>
            <w:r>
              <w:rPr>
                <w:color w:val="000000"/>
                <w:sz w:val="24"/>
                <w:szCs w:val="24"/>
              </w:rPr>
              <w:t>»;</w:t>
            </w:r>
          </w:p>
        </w:tc>
      </w:tr>
    </w:tbl>
    <w:p w:rsidR="002B2E7A" w:rsidRDefault="002B2E7A" w:rsidP="00F55AF3">
      <w:pPr>
        <w:jc w:val="center"/>
        <w:rPr>
          <w:color w:val="000000"/>
          <w:sz w:val="24"/>
          <w:szCs w:val="24"/>
        </w:rPr>
      </w:pPr>
    </w:p>
    <w:p w:rsidR="00E67341" w:rsidRDefault="00E67341" w:rsidP="000A3A17">
      <w:pPr>
        <w:ind w:left="9912"/>
        <w:rPr>
          <w:color w:val="000000"/>
          <w:sz w:val="24"/>
          <w:szCs w:val="24"/>
        </w:rPr>
      </w:pPr>
    </w:p>
    <w:p w:rsidR="00E67341" w:rsidRDefault="00E67341" w:rsidP="000A3A17">
      <w:pPr>
        <w:ind w:left="9912"/>
        <w:rPr>
          <w:color w:val="000000"/>
          <w:sz w:val="24"/>
          <w:szCs w:val="24"/>
        </w:rPr>
      </w:pPr>
    </w:p>
    <w:p w:rsidR="00E67341" w:rsidRDefault="00E67341" w:rsidP="000A3A17">
      <w:pPr>
        <w:ind w:left="9912"/>
        <w:rPr>
          <w:color w:val="000000"/>
          <w:sz w:val="24"/>
          <w:szCs w:val="24"/>
        </w:rPr>
      </w:pPr>
    </w:p>
    <w:p w:rsidR="00E67341" w:rsidRDefault="00E67341" w:rsidP="000A3A17">
      <w:pPr>
        <w:ind w:left="9912"/>
        <w:rPr>
          <w:color w:val="000000"/>
          <w:sz w:val="24"/>
          <w:szCs w:val="24"/>
        </w:rPr>
      </w:pPr>
    </w:p>
    <w:p w:rsidR="00E67341" w:rsidRDefault="00E67341" w:rsidP="000A3A17">
      <w:pPr>
        <w:ind w:left="9912"/>
        <w:rPr>
          <w:color w:val="000000"/>
          <w:sz w:val="24"/>
          <w:szCs w:val="24"/>
        </w:rPr>
      </w:pPr>
    </w:p>
    <w:p w:rsidR="00E67341" w:rsidRDefault="00E67341" w:rsidP="000A3A17">
      <w:pPr>
        <w:ind w:left="9912"/>
        <w:rPr>
          <w:color w:val="000000"/>
          <w:sz w:val="24"/>
          <w:szCs w:val="24"/>
        </w:rPr>
      </w:pPr>
    </w:p>
    <w:p w:rsidR="00E67341" w:rsidRDefault="00E67341" w:rsidP="000A3A17">
      <w:pPr>
        <w:ind w:left="9912"/>
        <w:rPr>
          <w:color w:val="000000"/>
          <w:sz w:val="24"/>
          <w:szCs w:val="24"/>
        </w:rPr>
      </w:pPr>
    </w:p>
    <w:p w:rsidR="00E67341" w:rsidRDefault="00E67341" w:rsidP="000A3A17">
      <w:pPr>
        <w:ind w:left="9912"/>
        <w:rPr>
          <w:color w:val="000000"/>
          <w:sz w:val="24"/>
          <w:szCs w:val="24"/>
        </w:rPr>
      </w:pPr>
    </w:p>
    <w:p w:rsidR="000A3A17" w:rsidRPr="00932B24" w:rsidRDefault="000A3A17" w:rsidP="000A3A17">
      <w:pPr>
        <w:ind w:left="9912"/>
        <w:rPr>
          <w:color w:val="000000"/>
          <w:sz w:val="24"/>
          <w:szCs w:val="24"/>
        </w:rPr>
      </w:pPr>
      <w:r>
        <w:rPr>
          <w:color w:val="000000"/>
          <w:sz w:val="24"/>
          <w:szCs w:val="24"/>
        </w:rPr>
        <w:lastRenderedPageBreak/>
        <w:t>Приложение № 4</w:t>
      </w:r>
      <w:r w:rsidRPr="00932B24">
        <w:rPr>
          <w:color w:val="000000"/>
          <w:sz w:val="24"/>
          <w:szCs w:val="24"/>
        </w:rPr>
        <w:t xml:space="preserve"> к постановлению Администрации муниципального   образования «Муниципальный округ Дебёсский район Удмуртской Республики» от</w:t>
      </w:r>
      <w:r w:rsidR="00E67341">
        <w:rPr>
          <w:color w:val="000000"/>
          <w:sz w:val="24"/>
          <w:szCs w:val="24"/>
        </w:rPr>
        <w:t xml:space="preserve"> __________________ 2022 г. № ______</w:t>
      </w:r>
    </w:p>
    <w:p w:rsidR="000A3A17" w:rsidRPr="00932B24" w:rsidRDefault="000A3A17" w:rsidP="000A3A17">
      <w:pPr>
        <w:ind w:left="9912"/>
        <w:rPr>
          <w:color w:val="000000"/>
          <w:sz w:val="24"/>
          <w:szCs w:val="24"/>
        </w:rPr>
      </w:pPr>
    </w:p>
    <w:p w:rsidR="000A3A17" w:rsidRPr="003D4348" w:rsidRDefault="000A3A17" w:rsidP="000A3A17">
      <w:pPr>
        <w:ind w:left="9912"/>
        <w:rPr>
          <w:color w:val="000000"/>
          <w:sz w:val="24"/>
          <w:szCs w:val="24"/>
        </w:rPr>
      </w:pPr>
      <w:r w:rsidRPr="00932B24">
        <w:rPr>
          <w:color w:val="000000"/>
          <w:sz w:val="24"/>
          <w:szCs w:val="24"/>
        </w:rPr>
        <w:t>«Приложение №</w:t>
      </w:r>
      <w:r>
        <w:rPr>
          <w:color w:val="000000"/>
          <w:sz w:val="24"/>
          <w:szCs w:val="24"/>
        </w:rPr>
        <w:t xml:space="preserve"> 4</w:t>
      </w:r>
      <w:r w:rsidRPr="00932B24">
        <w:rPr>
          <w:color w:val="000000"/>
          <w:sz w:val="24"/>
          <w:szCs w:val="24"/>
        </w:rPr>
        <w:t xml:space="preserve"> к муниципальной программе  «Управление муниципальными финансами» на 2021-2025 годы</w:t>
      </w:r>
    </w:p>
    <w:p w:rsidR="000A3A17" w:rsidRDefault="000A3A17" w:rsidP="00F55AF3">
      <w:pPr>
        <w:jc w:val="center"/>
        <w:rPr>
          <w:color w:val="000000"/>
          <w:sz w:val="24"/>
          <w:szCs w:val="24"/>
        </w:rPr>
      </w:pPr>
    </w:p>
    <w:p w:rsidR="00190C19" w:rsidRDefault="00190C19" w:rsidP="00F55AF3">
      <w:pPr>
        <w:jc w:val="center"/>
        <w:rPr>
          <w:color w:val="000000"/>
          <w:sz w:val="24"/>
          <w:szCs w:val="24"/>
        </w:rPr>
      </w:pPr>
    </w:p>
    <w:p w:rsidR="00190C19" w:rsidRPr="00190C19" w:rsidRDefault="00190C19" w:rsidP="00F55AF3">
      <w:pPr>
        <w:jc w:val="center"/>
        <w:rPr>
          <w:b/>
          <w:color w:val="000000"/>
          <w:sz w:val="28"/>
          <w:szCs w:val="28"/>
        </w:rPr>
      </w:pPr>
      <w:r w:rsidRPr="00190C19">
        <w:rPr>
          <w:b/>
          <w:color w:val="000000"/>
          <w:sz w:val="28"/>
          <w:szCs w:val="28"/>
        </w:rPr>
        <w:t xml:space="preserve">Прогноз сводных показателей муниципальных заданий на оказание муниципальных услуг (выполнение работ)  </w:t>
      </w:r>
    </w:p>
    <w:p w:rsidR="00190C19" w:rsidRDefault="00190C19" w:rsidP="00F55AF3">
      <w:pPr>
        <w:jc w:val="center"/>
        <w:rPr>
          <w:color w:val="000000"/>
          <w:sz w:val="24"/>
          <w:szCs w:val="24"/>
        </w:rPr>
      </w:pPr>
    </w:p>
    <w:tbl>
      <w:tblPr>
        <w:tblStyle w:val="a6"/>
        <w:tblW w:w="15491" w:type="dxa"/>
        <w:tblLook w:val="04A0" w:firstRow="1" w:lastRow="0" w:firstColumn="1" w:lastColumn="0" w:noHBand="0" w:noVBand="1"/>
      </w:tblPr>
      <w:tblGrid>
        <w:gridCol w:w="845"/>
        <w:gridCol w:w="845"/>
        <w:gridCol w:w="846"/>
        <w:gridCol w:w="846"/>
        <w:gridCol w:w="846"/>
        <w:gridCol w:w="2322"/>
        <w:gridCol w:w="2128"/>
        <w:gridCol w:w="1292"/>
        <w:gridCol w:w="846"/>
        <w:gridCol w:w="844"/>
        <w:gridCol w:w="1027"/>
        <w:gridCol w:w="1027"/>
        <w:gridCol w:w="1248"/>
        <w:gridCol w:w="529"/>
      </w:tblGrid>
      <w:tr w:rsidR="00190C19" w:rsidRPr="00190C19" w:rsidTr="00190C19">
        <w:trPr>
          <w:gridAfter w:val="1"/>
          <w:wAfter w:w="529" w:type="dxa"/>
          <w:trHeight w:val="1125"/>
        </w:trPr>
        <w:tc>
          <w:tcPr>
            <w:tcW w:w="3382" w:type="dxa"/>
            <w:gridSpan w:val="4"/>
            <w:hideMark/>
          </w:tcPr>
          <w:p w:rsidR="00190C19" w:rsidRPr="00190C19" w:rsidRDefault="00190C19">
            <w:pPr>
              <w:jc w:val="center"/>
              <w:rPr>
                <w:color w:val="000000"/>
                <w:sz w:val="24"/>
                <w:szCs w:val="24"/>
              </w:rPr>
            </w:pPr>
            <w:r w:rsidRPr="00190C19">
              <w:rPr>
                <w:color w:val="000000"/>
                <w:sz w:val="24"/>
                <w:szCs w:val="24"/>
              </w:rPr>
              <w:t>Код аналитической программной классификации</w:t>
            </w:r>
          </w:p>
        </w:tc>
        <w:tc>
          <w:tcPr>
            <w:tcW w:w="846" w:type="dxa"/>
            <w:vMerge w:val="restart"/>
            <w:hideMark/>
          </w:tcPr>
          <w:p w:rsidR="00190C19" w:rsidRPr="00190C19" w:rsidRDefault="00190C19">
            <w:pPr>
              <w:jc w:val="center"/>
              <w:rPr>
                <w:color w:val="000000"/>
                <w:sz w:val="24"/>
                <w:szCs w:val="24"/>
              </w:rPr>
            </w:pPr>
            <w:r w:rsidRPr="00190C19">
              <w:rPr>
                <w:color w:val="000000"/>
                <w:sz w:val="24"/>
                <w:szCs w:val="24"/>
              </w:rPr>
              <w:t>ГРБС</w:t>
            </w:r>
          </w:p>
        </w:tc>
        <w:tc>
          <w:tcPr>
            <w:tcW w:w="2322" w:type="dxa"/>
            <w:vMerge w:val="restart"/>
            <w:hideMark/>
          </w:tcPr>
          <w:p w:rsidR="00190C19" w:rsidRPr="00190C19" w:rsidRDefault="00190C19">
            <w:pPr>
              <w:jc w:val="center"/>
              <w:rPr>
                <w:color w:val="000000"/>
                <w:sz w:val="24"/>
                <w:szCs w:val="24"/>
              </w:rPr>
            </w:pPr>
            <w:r w:rsidRPr="00190C19">
              <w:rPr>
                <w:color w:val="000000"/>
                <w:sz w:val="24"/>
                <w:szCs w:val="24"/>
              </w:rPr>
              <w:t>Наименование муниципальной услуги (работы)</w:t>
            </w:r>
          </w:p>
        </w:tc>
        <w:tc>
          <w:tcPr>
            <w:tcW w:w="2128" w:type="dxa"/>
            <w:vMerge w:val="restart"/>
            <w:hideMark/>
          </w:tcPr>
          <w:p w:rsidR="00190C19" w:rsidRPr="00190C19" w:rsidRDefault="00190C19">
            <w:pPr>
              <w:jc w:val="center"/>
              <w:rPr>
                <w:color w:val="000000"/>
                <w:sz w:val="24"/>
                <w:szCs w:val="24"/>
              </w:rPr>
            </w:pPr>
            <w:r w:rsidRPr="00190C19">
              <w:rPr>
                <w:color w:val="000000"/>
                <w:sz w:val="24"/>
                <w:szCs w:val="24"/>
              </w:rPr>
              <w:t>Наименование показателя</w:t>
            </w:r>
          </w:p>
        </w:tc>
        <w:tc>
          <w:tcPr>
            <w:tcW w:w="1292" w:type="dxa"/>
            <w:vMerge w:val="restart"/>
            <w:hideMark/>
          </w:tcPr>
          <w:p w:rsidR="00190C19" w:rsidRPr="00190C19" w:rsidRDefault="00190C19">
            <w:pPr>
              <w:jc w:val="center"/>
              <w:rPr>
                <w:color w:val="000000"/>
                <w:sz w:val="24"/>
                <w:szCs w:val="24"/>
              </w:rPr>
            </w:pPr>
            <w:r w:rsidRPr="00190C19">
              <w:rPr>
                <w:color w:val="000000"/>
                <w:sz w:val="24"/>
                <w:szCs w:val="24"/>
              </w:rPr>
              <w:t xml:space="preserve">Единица измерения </w:t>
            </w:r>
          </w:p>
        </w:tc>
        <w:tc>
          <w:tcPr>
            <w:tcW w:w="846" w:type="dxa"/>
            <w:vMerge w:val="restart"/>
            <w:hideMark/>
          </w:tcPr>
          <w:p w:rsidR="00190C19" w:rsidRPr="00190C19" w:rsidRDefault="00190C19" w:rsidP="00597D6D">
            <w:pPr>
              <w:jc w:val="center"/>
              <w:rPr>
                <w:color w:val="000000"/>
                <w:sz w:val="24"/>
                <w:szCs w:val="24"/>
              </w:rPr>
            </w:pPr>
            <w:r w:rsidRPr="00190C19">
              <w:rPr>
                <w:color w:val="000000"/>
                <w:sz w:val="24"/>
                <w:szCs w:val="24"/>
              </w:rPr>
              <w:t>2021 год отч</w:t>
            </w:r>
            <w:r w:rsidR="00597D6D">
              <w:rPr>
                <w:color w:val="000000"/>
                <w:sz w:val="24"/>
                <w:szCs w:val="24"/>
              </w:rPr>
              <w:t>ё</w:t>
            </w:r>
            <w:r w:rsidRPr="00190C19">
              <w:rPr>
                <w:color w:val="000000"/>
                <w:sz w:val="24"/>
                <w:szCs w:val="24"/>
              </w:rPr>
              <w:t>т</w:t>
            </w:r>
          </w:p>
        </w:tc>
        <w:tc>
          <w:tcPr>
            <w:tcW w:w="844" w:type="dxa"/>
            <w:vMerge w:val="restart"/>
            <w:hideMark/>
          </w:tcPr>
          <w:p w:rsidR="00190C19" w:rsidRPr="00190C19" w:rsidRDefault="00190C19">
            <w:pPr>
              <w:jc w:val="center"/>
              <w:rPr>
                <w:color w:val="000000"/>
                <w:sz w:val="24"/>
                <w:szCs w:val="24"/>
              </w:rPr>
            </w:pPr>
            <w:r w:rsidRPr="00190C19">
              <w:rPr>
                <w:color w:val="000000"/>
                <w:sz w:val="24"/>
                <w:szCs w:val="24"/>
              </w:rPr>
              <w:t>2022 год план</w:t>
            </w:r>
          </w:p>
        </w:tc>
        <w:tc>
          <w:tcPr>
            <w:tcW w:w="1027" w:type="dxa"/>
            <w:vMerge w:val="restart"/>
            <w:hideMark/>
          </w:tcPr>
          <w:p w:rsidR="00190C19" w:rsidRPr="00190C19" w:rsidRDefault="00190C19">
            <w:pPr>
              <w:jc w:val="center"/>
              <w:rPr>
                <w:color w:val="000000"/>
                <w:sz w:val="24"/>
                <w:szCs w:val="24"/>
              </w:rPr>
            </w:pPr>
            <w:r w:rsidRPr="00190C19">
              <w:rPr>
                <w:color w:val="000000"/>
                <w:sz w:val="24"/>
                <w:szCs w:val="24"/>
              </w:rPr>
              <w:t>2023 год прогноз</w:t>
            </w:r>
          </w:p>
        </w:tc>
        <w:tc>
          <w:tcPr>
            <w:tcW w:w="1027" w:type="dxa"/>
            <w:vMerge w:val="restart"/>
            <w:hideMark/>
          </w:tcPr>
          <w:p w:rsidR="00190C19" w:rsidRPr="00190C19" w:rsidRDefault="00190C19">
            <w:pPr>
              <w:jc w:val="center"/>
              <w:rPr>
                <w:color w:val="000000"/>
                <w:sz w:val="24"/>
                <w:szCs w:val="24"/>
              </w:rPr>
            </w:pPr>
            <w:r w:rsidRPr="00190C19">
              <w:rPr>
                <w:color w:val="000000"/>
                <w:sz w:val="24"/>
                <w:szCs w:val="24"/>
              </w:rPr>
              <w:t>2024 год прогноз</w:t>
            </w:r>
          </w:p>
        </w:tc>
        <w:tc>
          <w:tcPr>
            <w:tcW w:w="1248" w:type="dxa"/>
            <w:vMerge w:val="restart"/>
            <w:hideMark/>
          </w:tcPr>
          <w:p w:rsidR="00190C19" w:rsidRPr="00190C19" w:rsidRDefault="00190C19">
            <w:pPr>
              <w:jc w:val="center"/>
              <w:rPr>
                <w:color w:val="000000"/>
                <w:sz w:val="24"/>
                <w:szCs w:val="24"/>
              </w:rPr>
            </w:pPr>
            <w:r w:rsidRPr="00190C19">
              <w:rPr>
                <w:color w:val="000000"/>
                <w:sz w:val="24"/>
                <w:szCs w:val="24"/>
              </w:rPr>
              <w:t>2025 год прогноз</w:t>
            </w:r>
          </w:p>
        </w:tc>
      </w:tr>
      <w:tr w:rsidR="00190C19" w:rsidRPr="00190C19" w:rsidTr="00190C19">
        <w:trPr>
          <w:gridAfter w:val="1"/>
          <w:wAfter w:w="529" w:type="dxa"/>
          <w:trHeight w:val="300"/>
        </w:trPr>
        <w:tc>
          <w:tcPr>
            <w:tcW w:w="845" w:type="dxa"/>
            <w:hideMark/>
          </w:tcPr>
          <w:p w:rsidR="00190C19" w:rsidRPr="00190C19" w:rsidRDefault="00190C19">
            <w:pPr>
              <w:jc w:val="center"/>
              <w:rPr>
                <w:color w:val="000000"/>
                <w:sz w:val="24"/>
                <w:szCs w:val="24"/>
              </w:rPr>
            </w:pPr>
            <w:r w:rsidRPr="00190C19">
              <w:rPr>
                <w:color w:val="000000"/>
                <w:sz w:val="24"/>
                <w:szCs w:val="24"/>
              </w:rPr>
              <w:t>МП</w:t>
            </w:r>
          </w:p>
        </w:tc>
        <w:tc>
          <w:tcPr>
            <w:tcW w:w="845" w:type="dxa"/>
            <w:hideMark/>
          </w:tcPr>
          <w:p w:rsidR="00190C19" w:rsidRPr="00190C19" w:rsidRDefault="00190C19">
            <w:pPr>
              <w:jc w:val="center"/>
              <w:rPr>
                <w:color w:val="000000"/>
                <w:sz w:val="24"/>
                <w:szCs w:val="24"/>
              </w:rPr>
            </w:pPr>
            <w:proofErr w:type="spellStart"/>
            <w:r w:rsidRPr="00190C19">
              <w:rPr>
                <w:color w:val="000000"/>
                <w:sz w:val="24"/>
                <w:szCs w:val="24"/>
              </w:rPr>
              <w:t>Пп</w:t>
            </w:r>
            <w:proofErr w:type="spellEnd"/>
          </w:p>
        </w:tc>
        <w:tc>
          <w:tcPr>
            <w:tcW w:w="846" w:type="dxa"/>
            <w:hideMark/>
          </w:tcPr>
          <w:p w:rsidR="00190C19" w:rsidRPr="00190C19" w:rsidRDefault="00190C19">
            <w:pPr>
              <w:jc w:val="center"/>
              <w:rPr>
                <w:color w:val="000000"/>
                <w:sz w:val="24"/>
                <w:szCs w:val="24"/>
              </w:rPr>
            </w:pPr>
            <w:r w:rsidRPr="00190C19">
              <w:rPr>
                <w:color w:val="000000"/>
                <w:sz w:val="24"/>
                <w:szCs w:val="24"/>
              </w:rPr>
              <w:t>ОМ</w:t>
            </w:r>
          </w:p>
        </w:tc>
        <w:tc>
          <w:tcPr>
            <w:tcW w:w="846" w:type="dxa"/>
            <w:hideMark/>
          </w:tcPr>
          <w:p w:rsidR="00190C19" w:rsidRPr="00190C19" w:rsidRDefault="00190C19">
            <w:pPr>
              <w:jc w:val="center"/>
              <w:rPr>
                <w:color w:val="000000"/>
                <w:sz w:val="24"/>
                <w:szCs w:val="24"/>
              </w:rPr>
            </w:pPr>
            <w:r w:rsidRPr="00190C19">
              <w:rPr>
                <w:color w:val="000000"/>
                <w:sz w:val="24"/>
                <w:szCs w:val="24"/>
              </w:rPr>
              <w:t>М</w:t>
            </w:r>
          </w:p>
        </w:tc>
        <w:tc>
          <w:tcPr>
            <w:tcW w:w="846" w:type="dxa"/>
            <w:vMerge/>
            <w:hideMark/>
          </w:tcPr>
          <w:p w:rsidR="00190C19" w:rsidRPr="00190C19" w:rsidRDefault="00190C19" w:rsidP="00190C19">
            <w:pPr>
              <w:jc w:val="center"/>
              <w:rPr>
                <w:color w:val="000000"/>
                <w:sz w:val="24"/>
                <w:szCs w:val="24"/>
              </w:rPr>
            </w:pPr>
          </w:p>
        </w:tc>
        <w:tc>
          <w:tcPr>
            <w:tcW w:w="2322" w:type="dxa"/>
            <w:vMerge/>
            <w:hideMark/>
          </w:tcPr>
          <w:p w:rsidR="00190C19" w:rsidRPr="00190C19" w:rsidRDefault="00190C19" w:rsidP="00190C19">
            <w:pPr>
              <w:jc w:val="center"/>
              <w:rPr>
                <w:color w:val="000000"/>
                <w:sz w:val="24"/>
                <w:szCs w:val="24"/>
              </w:rPr>
            </w:pPr>
          </w:p>
        </w:tc>
        <w:tc>
          <w:tcPr>
            <w:tcW w:w="2128" w:type="dxa"/>
            <w:vMerge/>
            <w:hideMark/>
          </w:tcPr>
          <w:p w:rsidR="00190C19" w:rsidRPr="00190C19" w:rsidRDefault="00190C19" w:rsidP="00190C19">
            <w:pPr>
              <w:jc w:val="center"/>
              <w:rPr>
                <w:color w:val="000000"/>
                <w:sz w:val="24"/>
                <w:szCs w:val="24"/>
              </w:rPr>
            </w:pPr>
          </w:p>
        </w:tc>
        <w:tc>
          <w:tcPr>
            <w:tcW w:w="1292" w:type="dxa"/>
            <w:vMerge/>
            <w:hideMark/>
          </w:tcPr>
          <w:p w:rsidR="00190C19" w:rsidRPr="00190C19" w:rsidRDefault="00190C19" w:rsidP="00190C19">
            <w:pPr>
              <w:jc w:val="center"/>
              <w:rPr>
                <w:color w:val="000000"/>
                <w:sz w:val="24"/>
                <w:szCs w:val="24"/>
              </w:rPr>
            </w:pPr>
          </w:p>
        </w:tc>
        <w:tc>
          <w:tcPr>
            <w:tcW w:w="846" w:type="dxa"/>
            <w:vMerge/>
            <w:hideMark/>
          </w:tcPr>
          <w:p w:rsidR="00190C19" w:rsidRPr="00190C19" w:rsidRDefault="00190C19" w:rsidP="00190C19">
            <w:pPr>
              <w:jc w:val="center"/>
              <w:rPr>
                <w:color w:val="000000"/>
                <w:sz w:val="24"/>
                <w:szCs w:val="24"/>
              </w:rPr>
            </w:pPr>
          </w:p>
        </w:tc>
        <w:tc>
          <w:tcPr>
            <w:tcW w:w="844" w:type="dxa"/>
            <w:vMerge/>
            <w:hideMark/>
          </w:tcPr>
          <w:p w:rsidR="00190C19" w:rsidRPr="00190C19" w:rsidRDefault="00190C19" w:rsidP="00190C19">
            <w:pPr>
              <w:jc w:val="center"/>
              <w:rPr>
                <w:color w:val="000000"/>
                <w:sz w:val="24"/>
                <w:szCs w:val="24"/>
              </w:rPr>
            </w:pPr>
          </w:p>
        </w:tc>
        <w:tc>
          <w:tcPr>
            <w:tcW w:w="1027" w:type="dxa"/>
            <w:vMerge/>
            <w:hideMark/>
          </w:tcPr>
          <w:p w:rsidR="00190C19" w:rsidRPr="00190C19" w:rsidRDefault="00190C19" w:rsidP="00190C19">
            <w:pPr>
              <w:jc w:val="center"/>
              <w:rPr>
                <w:color w:val="000000"/>
                <w:sz w:val="24"/>
                <w:szCs w:val="24"/>
              </w:rPr>
            </w:pPr>
          </w:p>
        </w:tc>
        <w:tc>
          <w:tcPr>
            <w:tcW w:w="1027" w:type="dxa"/>
            <w:vMerge/>
            <w:hideMark/>
          </w:tcPr>
          <w:p w:rsidR="00190C19" w:rsidRPr="00190C19" w:rsidRDefault="00190C19" w:rsidP="00190C19">
            <w:pPr>
              <w:jc w:val="center"/>
              <w:rPr>
                <w:color w:val="000000"/>
                <w:sz w:val="24"/>
                <w:szCs w:val="24"/>
              </w:rPr>
            </w:pPr>
          </w:p>
        </w:tc>
        <w:tc>
          <w:tcPr>
            <w:tcW w:w="1248" w:type="dxa"/>
            <w:vMerge/>
            <w:hideMark/>
          </w:tcPr>
          <w:p w:rsidR="00190C19" w:rsidRPr="00190C19" w:rsidRDefault="00190C19" w:rsidP="00190C19">
            <w:pPr>
              <w:jc w:val="center"/>
              <w:rPr>
                <w:color w:val="000000"/>
                <w:sz w:val="24"/>
                <w:szCs w:val="24"/>
              </w:rPr>
            </w:pPr>
          </w:p>
        </w:tc>
      </w:tr>
      <w:tr w:rsidR="00190C19" w:rsidRPr="00190C19" w:rsidTr="00190C19">
        <w:trPr>
          <w:gridAfter w:val="1"/>
          <w:wAfter w:w="529" w:type="dxa"/>
          <w:trHeight w:val="300"/>
        </w:trPr>
        <w:tc>
          <w:tcPr>
            <w:tcW w:w="845" w:type="dxa"/>
            <w:hideMark/>
          </w:tcPr>
          <w:p w:rsidR="00190C19" w:rsidRPr="00190C19" w:rsidRDefault="00190C19">
            <w:pPr>
              <w:jc w:val="center"/>
              <w:rPr>
                <w:color w:val="000000"/>
                <w:sz w:val="24"/>
                <w:szCs w:val="24"/>
              </w:rPr>
            </w:pPr>
            <w:r w:rsidRPr="00190C19">
              <w:rPr>
                <w:color w:val="000000"/>
                <w:sz w:val="24"/>
                <w:szCs w:val="24"/>
              </w:rPr>
              <w:t>14</w:t>
            </w:r>
          </w:p>
        </w:tc>
        <w:tc>
          <w:tcPr>
            <w:tcW w:w="845" w:type="dxa"/>
            <w:hideMark/>
          </w:tcPr>
          <w:p w:rsidR="00190C19" w:rsidRPr="00190C19" w:rsidRDefault="00190C19">
            <w:pPr>
              <w:jc w:val="center"/>
              <w:rPr>
                <w:color w:val="000000"/>
                <w:sz w:val="24"/>
                <w:szCs w:val="24"/>
              </w:rPr>
            </w:pPr>
            <w:r w:rsidRPr="00190C19">
              <w:rPr>
                <w:color w:val="000000"/>
                <w:sz w:val="24"/>
                <w:szCs w:val="24"/>
              </w:rPr>
              <w:t>0</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10734" w:type="dxa"/>
            <w:gridSpan w:val="8"/>
            <w:hideMark/>
          </w:tcPr>
          <w:p w:rsidR="00190C19" w:rsidRPr="00190C19" w:rsidRDefault="00190C19" w:rsidP="008A54D3">
            <w:pPr>
              <w:jc w:val="center"/>
              <w:rPr>
                <w:b/>
                <w:bCs/>
                <w:color w:val="000000"/>
                <w:sz w:val="24"/>
                <w:szCs w:val="24"/>
              </w:rPr>
            </w:pPr>
            <w:r w:rsidRPr="00190C19">
              <w:rPr>
                <w:b/>
                <w:bCs/>
                <w:color w:val="000000"/>
                <w:sz w:val="24"/>
                <w:szCs w:val="24"/>
              </w:rPr>
              <w:t>Управление муниципальными финансами</w:t>
            </w:r>
            <w:r>
              <w:rPr>
                <w:b/>
                <w:bCs/>
                <w:color w:val="000000"/>
                <w:sz w:val="24"/>
                <w:szCs w:val="24"/>
              </w:rPr>
              <w:t xml:space="preserve"> </w:t>
            </w:r>
            <w:r w:rsidRPr="00190C19">
              <w:rPr>
                <w:b/>
                <w:bCs/>
                <w:color w:val="000000"/>
                <w:sz w:val="24"/>
                <w:szCs w:val="24"/>
              </w:rPr>
              <w:t xml:space="preserve"> на 2021-202</w:t>
            </w:r>
            <w:r w:rsidR="008A54D3">
              <w:rPr>
                <w:b/>
                <w:bCs/>
                <w:color w:val="000000"/>
                <w:sz w:val="24"/>
                <w:szCs w:val="24"/>
              </w:rPr>
              <w:t>5</w:t>
            </w:r>
            <w:r w:rsidRPr="00190C19">
              <w:rPr>
                <w:b/>
                <w:bCs/>
                <w:color w:val="000000"/>
                <w:sz w:val="24"/>
                <w:szCs w:val="24"/>
              </w:rPr>
              <w:t xml:space="preserve"> годы </w:t>
            </w:r>
          </w:p>
        </w:tc>
      </w:tr>
      <w:tr w:rsidR="00190C19" w:rsidRPr="00190C19" w:rsidTr="00190C19">
        <w:trPr>
          <w:gridAfter w:val="1"/>
          <w:wAfter w:w="529" w:type="dxa"/>
          <w:trHeight w:val="480"/>
        </w:trPr>
        <w:tc>
          <w:tcPr>
            <w:tcW w:w="845" w:type="dxa"/>
            <w:noWrap/>
            <w:hideMark/>
          </w:tcPr>
          <w:p w:rsidR="00190C19" w:rsidRPr="00190C19" w:rsidRDefault="00190C19">
            <w:pPr>
              <w:jc w:val="center"/>
              <w:rPr>
                <w:color w:val="000000"/>
                <w:sz w:val="24"/>
                <w:szCs w:val="24"/>
              </w:rPr>
            </w:pPr>
            <w:r w:rsidRPr="00190C19">
              <w:rPr>
                <w:color w:val="000000"/>
                <w:sz w:val="24"/>
                <w:szCs w:val="24"/>
              </w:rPr>
              <w:t>14</w:t>
            </w:r>
          </w:p>
        </w:tc>
        <w:tc>
          <w:tcPr>
            <w:tcW w:w="845" w:type="dxa"/>
            <w:noWrap/>
            <w:hideMark/>
          </w:tcPr>
          <w:p w:rsidR="00190C19" w:rsidRPr="00190C19" w:rsidRDefault="00190C19">
            <w:pPr>
              <w:jc w:val="center"/>
              <w:rPr>
                <w:color w:val="000000"/>
                <w:sz w:val="24"/>
                <w:szCs w:val="24"/>
              </w:rPr>
            </w:pPr>
            <w:r w:rsidRPr="00190C19">
              <w:rPr>
                <w:color w:val="000000"/>
                <w:sz w:val="24"/>
                <w:szCs w:val="24"/>
              </w:rPr>
              <w:t>1</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noWrap/>
            <w:hideMark/>
          </w:tcPr>
          <w:p w:rsidR="00190C19" w:rsidRPr="00190C19" w:rsidRDefault="00190C19">
            <w:pPr>
              <w:jc w:val="center"/>
              <w:rPr>
                <w:color w:val="000000"/>
                <w:sz w:val="24"/>
                <w:szCs w:val="24"/>
              </w:rPr>
            </w:pPr>
            <w:r w:rsidRPr="00190C19">
              <w:rPr>
                <w:color w:val="000000"/>
                <w:sz w:val="24"/>
                <w:szCs w:val="24"/>
              </w:rPr>
              <w:t> </w:t>
            </w:r>
          </w:p>
        </w:tc>
        <w:tc>
          <w:tcPr>
            <w:tcW w:w="10734" w:type="dxa"/>
            <w:gridSpan w:val="8"/>
            <w:hideMark/>
          </w:tcPr>
          <w:p w:rsidR="00190C19" w:rsidRPr="00190C19" w:rsidRDefault="00190C19">
            <w:pPr>
              <w:jc w:val="center"/>
              <w:rPr>
                <w:b/>
                <w:bCs/>
                <w:color w:val="000000"/>
                <w:sz w:val="24"/>
                <w:szCs w:val="24"/>
              </w:rPr>
            </w:pPr>
            <w:r w:rsidRPr="00190C19">
              <w:rPr>
                <w:b/>
                <w:bCs/>
                <w:color w:val="000000"/>
                <w:sz w:val="24"/>
                <w:szCs w:val="24"/>
              </w:rPr>
              <w:t xml:space="preserve">Организация бюджетного  процесса </w:t>
            </w:r>
          </w:p>
        </w:tc>
      </w:tr>
      <w:tr w:rsidR="00190C19" w:rsidRPr="00190C19" w:rsidTr="00190C19">
        <w:trPr>
          <w:gridAfter w:val="1"/>
          <w:wAfter w:w="529" w:type="dxa"/>
          <w:trHeight w:val="480"/>
        </w:trPr>
        <w:tc>
          <w:tcPr>
            <w:tcW w:w="845" w:type="dxa"/>
            <w:noWrap/>
            <w:hideMark/>
          </w:tcPr>
          <w:p w:rsidR="00190C19" w:rsidRPr="00190C19" w:rsidRDefault="00190C19">
            <w:pPr>
              <w:jc w:val="center"/>
              <w:rPr>
                <w:color w:val="000000"/>
                <w:sz w:val="24"/>
                <w:szCs w:val="24"/>
              </w:rPr>
            </w:pPr>
            <w:r w:rsidRPr="00190C19">
              <w:rPr>
                <w:color w:val="000000"/>
                <w:sz w:val="24"/>
                <w:szCs w:val="24"/>
              </w:rPr>
              <w:t> </w:t>
            </w:r>
          </w:p>
        </w:tc>
        <w:tc>
          <w:tcPr>
            <w:tcW w:w="845" w:type="dxa"/>
            <w:noWrap/>
            <w:hideMark/>
          </w:tcPr>
          <w:p w:rsidR="00190C19" w:rsidRPr="00190C19" w:rsidRDefault="00190C19">
            <w:pPr>
              <w:jc w:val="center"/>
              <w:rPr>
                <w:color w:val="000000"/>
                <w:sz w:val="24"/>
                <w:szCs w:val="24"/>
              </w:rPr>
            </w:pPr>
            <w:r w:rsidRPr="00190C19">
              <w:rPr>
                <w:color w:val="000000"/>
                <w:sz w:val="24"/>
                <w:szCs w:val="24"/>
              </w:rPr>
              <w:t> </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noWrap/>
            <w:hideMark/>
          </w:tcPr>
          <w:p w:rsidR="00190C19" w:rsidRPr="00190C19" w:rsidRDefault="00190C19">
            <w:pPr>
              <w:jc w:val="center"/>
              <w:rPr>
                <w:color w:val="000000"/>
                <w:sz w:val="24"/>
                <w:szCs w:val="24"/>
              </w:rPr>
            </w:pPr>
            <w:r w:rsidRPr="00190C19">
              <w:rPr>
                <w:color w:val="000000"/>
                <w:sz w:val="24"/>
                <w:szCs w:val="24"/>
              </w:rPr>
              <w:t> </w:t>
            </w:r>
          </w:p>
        </w:tc>
        <w:tc>
          <w:tcPr>
            <w:tcW w:w="10734" w:type="dxa"/>
            <w:gridSpan w:val="8"/>
            <w:hideMark/>
          </w:tcPr>
          <w:p w:rsidR="00190C19" w:rsidRPr="00190C19" w:rsidRDefault="00190C19" w:rsidP="00AB064C">
            <w:pPr>
              <w:jc w:val="center"/>
              <w:rPr>
                <w:color w:val="000000"/>
                <w:sz w:val="24"/>
                <w:szCs w:val="24"/>
              </w:rPr>
            </w:pPr>
            <w:r w:rsidRPr="00190C19">
              <w:rPr>
                <w:color w:val="000000"/>
                <w:sz w:val="24"/>
                <w:szCs w:val="24"/>
              </w:rPr>
              <w:t>Муниципальное задание на оказание муниципальных  услуг, выполнение муниципальных работ муниципальными учреждениям</w:t>
            </w:r>
            <w:r w:rsidR="009F56FC">
              <w:rPr>
                <w:color w:val="000000"/>
                <w:sz w:val="24"/>
                <w:szCs w:val="24"/>
              </w:rPr>
              <w:t>и</w:t>
            </w:r>
            <w:r w:rsidRPr="00190C19">
              <w:rPr>
                <w:color w:val="000000"/>
                <w:sz w:val="24"/>
                <w:szCs w:val="24"/>
              </w:rPr>
              <w:t xml:space="preserve"> </w:t>
            </w:r>
            <w:r w:rsidR="00AB064C">
              <w:rPr>
                <w:color w:val="000000"/>
                <w:sz w:val="24"/>
                <w:szCs w:val="24"/>
              </w:rPr>
              <w:t>Дебёсского района</w:t>
            </w:r>
            <w:r w:rsidRPr="00190C19">
              <w:rPr>
                <w:color w:val="000000"/>
                <w:sz w:val="24"/>
                <w:szCs w:val="24"/>
              </w:rPr>
              <w:t xml:space="preserve"> в рамках  муниципальной подпрограммы не формируется</w:t>
            </w:r>
          </w:p>
        </w:tc>
      </w:tr>
      <w:tr w:rsidR="00190C19" w:rsidRPr="00190C19" w:rsidTr="00190C19">
        <w:trPr>
          <w:gridAfter w:val="1"/>
          <w:wAfter w:w="529" w:type="dxa"/>
          <w:trHeight w:val="420"/>
        </w:trPr>
        <w:tc>
          <w:tcPr>
            <w:tcW w:w="845" w:type="dxa"/>
            <w:noWrap/>
            <w:hideMark/>
          </w:tcPr>
          <w:p w:rsidR="00190C19" w:rsidRPr="00190C19" w:rsidRDefault="00190C19">
            <w:pPr>
              <w:jc w:val="center"/>
              <w:rPr>
                <w:color w:val="000000"/>
                <w:sz w:val="24"/>
                <w:szCs w:val="24"/>
              </w:rPr>
            </w:pPr>
            <w:r w:rsidRPr="00190C19">
              <w:rPr>
                <w:color w:val="000000"/>
                <w:sz w:val="24"/>
                <w:szCs w:val="24"/>
              </w:rPr>
              <w:t>14</w:t>
            </w:r>
          </w:p>
        </w:tc>
        <w:tc>
          <w:tcPr>
            <w:tcW w:w="845" w:type="dxa"/>
            <w:hideMark/>
          </w:tcPr>
          <w:p w:rsidR="00190C19" w:rsidRPr="00190C19" w:rsidRDefault="00190C19">
            <w:pPr>
              <w:jc w:val="center"/>
              <w:rPr>
                <w:color w:val="000000"/>
                <w:sz w:val="24"/>
                <w:szCs w:val="24"/>
              </w:rPr>
            </w:pPr>
            <w:r w:rsidRPr="00190C19">
              <w:rPr>
                <w:color w:val="000000"/>
                <w:sz w:val="24"/>
                <w:szCs w:val="24"/>
              </w:rPr>
              <w:t>2</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hideMark/>
          </w:tcPr>
          <w:p w:rsidR="00190C19" w:rsidRPr="00190C19" w:rsidRDefault="00190C19">
            <w:pPr>
              <w:jc w:val="center"/>
              <w:rPr>
                <w:color w:val="000000"/>
                <w:sz w:val="24"/>
                <w:szCs w:val="24"/>
              </w:rPr>
            </w:pPr>
            <w:r w:rsidRPr="00190C19">
              <w:rPr>
                <w:color w:val="000000"/>
                <w:sz w:val="24"/>
                <w:szCs w:val="24"/>
              </w:rPr>
              <w:t> </w:t>
            </w:r>
          </w:p>
        </w:tc>
        <w:tc>
          <w:tcPr>
            <w:tcW w:w="846" w:type="dxa"/>
            <w:hideMark/>
          </w:tcPr>
          <w:p w:rsidR="00190C19" w:rsidRPr="00190C19" w:rsidRDefault="00190C19" w:rsidP="00190C19">
            <w:pPr>
              <w:jc w:val="center"/>
              <w:rPr>
                <w:color w:val="000000"/>
                <w:sz w:val="24"/>
                <w:szCs w:val="24"/>
              </w:rPr>
            </w:pPr>
            <w:r w:rsidRPr="00190C19">
              <w:rPr>
                <w:color w:val="000000"/>
                <w:sz w:val="24"/>
                <w:szCs w:val="24"/>
              </w:rPr>
              <w:t> </w:t>
            </w:r>
          </w:p>
        </w:tc>
        <w:tc>
          <w:tcPr>
            <w:tcW w:w="10734" w:type="dxa"/>
            <w:gridSpan w:val="8"/>
            <w:noWrap/>
            <w:hideMark/>
          </w:tcPr>
          <w:p w:rsidR="00190C19" w:rsidRPr="00190C19" w:rsidRDefault="00190C19">
            <w:pPr>
              <w:jc w:val="center"/>
              <w:rPr>
                <w:b/>
                <w:bCs/>
                <w:color w:val="000000"/>
                <w:sz w:val="24"/>
                <w:szCs w:val="24"/>
              </w:rPr>
            </w:pPr>
            <w:r w:rsidRPr="00190C19">
              <w:rPr>
                <w:b/>
                <w:bCs/>
                <w:color w:val="000000"/>
                <w:sz w:val="24"/>
                <w:szCs w:val="24"/>
              </w:rPr>
              <w:t xml:space="preserve">Повышение эффективности расходов бюджета  </w:t>
            </w:r>
          </w:p>
        </w:tc>
      </w:tr>
      <w:tr w:rsidR="00190C19" w:rsidRPr="00190C19" w:rsidTr="00190C19">
        <w:trPr>
          <w:trHeight w:val="645"/>
        </w:trPr>
        <w:tc>
          <w:tcPr>
            <w:tcW w:w="845" w:type="dxa"/>
            <w:noWrap/>
            <w:hideMark/>
          </w:tcPr>
          <w:p w:rsidR="00190C19" w:rsidRPr="00190C19" w:rsidRDefault="00190C19" w:rsidP="00190C19">
            <w:pPr>
              <w:jc w:val="center"/>
              <w:rPr>
                <w:color w:val="000000"/>
                <w:sz w:val="24"/>
                <w:szCs w:val="24"/>
              </w:rPr>
            </w:pPr>
            <w:r w:rsidRPr="00190C19">
              <w:rPr>
                <w:color w:val="000000"/>
                <w:sz w:val="24"/>
                <w:szCs w:val="24"/>
              </w:rPr>
              <w:t> </w:t>
            </w:r>
          </w:p>
        </w:tc>
        <w:tc>
          <w:tcPr>
            <w:tcW w:w="845" w:type="dxa"/>
            <w:noWrap/>
            <w:hideMark/>
          </w:tcPr>
          <w:p w:rsidR="00190C19" w:rsidRPr="00190C19" w:rsidRDefault="00190C19" w:rsidP="00190C19">
            <w:pPr>
              <w:jc w:val="center"/>
              <w:rPr>
                <w:color w:val="000000"/>
                <w:sz w:val="24"/>
                <w:szCs w:val="24"/>
              </w:rPr>
            </w:pPr>
            <w:r w:rsidRPr="00190C19">
              <w:rPr>
                <w:color w:val="000000"/>
                <w:sz w:val="24"/>
                <w:szCs w:val="24"/>
              </w:rPr>
              <w:t> </w:t>
            </w:r>
          </w:p>
        </w:tc>
        <w:tc>
          <w:tcPr>
            <w:tcW w:w="846" w:type="dxa"/>
            <w:noWrap/>
            <w:hideMark/>
          </w:tcPr>
          <w:p w:rsidR="00190C19" w:rsidRPr="00190C19" w:rsidRDefault="00190C19" w:rsidP="00190C19">
            <w:pPr>
              <w:jc w:val="center"/>
              <w:rPr>
                <w:color w:val="000000"/>
                <w:sz w:val="24"/>
                <w:szCs w:val="24"/>
              </w:rPr>
            </w:pPr>
            <w:r w:rsidRPr="00190C19">
              <w:rPr>
                <w:color w:val="000000"/>
                <w:sz w:val="24"/>
                <w:szCs w:val="24"/>
              </w:rPr>
              <w:t> </w:t>
            </w:r>
          </w:p>
        </w:tc>
        <w:tc>
          <w:tcPr>
            <w:tcW w:w="846" w:type="dxa"/>
            <w:noWrap/>
            <w:hideMark/>
          </w:tcPr>
          <w:p w:rsidR="00190C19" w:rsidRPr="00190C19" w:rsidRDefault="00190C19" w:rsidP="00190C19">
            <w:pPr>
              <w:jc w:val="center"/>
              <w:rPr>
                <w:color w:val="000000"/>
                <w:sz w:val="24"/>
                <w:szCs w:val="24"/>
              </w:rPr>
            </w:pPr>
            <w:r w:rsidRPr="00190C19">
              <w:rPr>
                <w:color w:val="000000"/>
                <w:sz w:val="24"/>
                <w:szCs w:val="24"/>
              </w:rPr>
              <w:t> </w:t>
            </w:r>
          </w:p>
        </w:tc>
        <w:tc>
          <w:tcPr>
            <w:tcW w:w="846" w:type="dxa"/>
            <w:noWrap/>
            <w:hideMark/>
          </w:tcPr>
          <w:p w:rsidR="00190C19" w:rsidRPr="00190C19" w:rsidRDefault="00190C19" w:rsidP="00190C19">
            <w:pPr>
              <w:jc w:val="center"/>
              <w:rPr>
                <w:color w:val="000000"/>
                <w:sz w:val="24"/>
                <w:szCs w:val="24"/>
              </w:rPr>
            </w:pPr>
            <w:r w:rsidRPr="00190C19">
              <w:rPr>
                <w:color w:val="000000"/>
                <w:sz w:val="24"/>
                <w:szCs w:val="24"/>
              </w:rPr>
              <w:t> </w:t>
            </w:r>
          </w:p>
        </w:tc>
        <w:tc>
          <w:tcPr>
            <w:tcW w:w="10734" w:type="dxa"/>
            <w:gridSpan w:val="8"/>
            <w:hideMark/>
          </w:tcPr>
          <w:p w:rsidR="00190C19" w:rsidRPr="00190C19" w:rsidRDefault="00190C19" w:rsidP="00AB064C">
            <w:pPr>
              <w:jc w:val="center"/>
              <w:rPr>
                <w:color w:val="000000"/>
                <w:sz w:val="24"/>
                <w:szCs w:val="24"/>
              </w:rPr>
            </w:pPr>
            <w:r w:rsidRPr="00190C19">
              <w:rPr>
                <w:color w:val="000000"/>
                <w:sz w:val="24"/>
                <w:szCs w:val="24"/>
              </w:rPr>
              <w:t>Муниципальное задание на оказание муниципальных  услуг, выполнение муниципальных работ муниципальными учреждениям</w:t>
            </w:r>
            <w:r w:rsidR="009F56FC">
              <w:rPr>
                <w:color w:val="000000"/>
                <w:sz w:val="24"/>
                <w:szCs w:val="24"/>
              </w:rPr>
              <w:t>и</w:t>
            </w:r>
            <w:r w:rsidRPr="00190C19">
              <w:rPr>
                <w:color w:val="000000"/>
                <w:sz w:val="24"/>
                <w:szCs w:val="24"/>
              </w:rPr>
              <w:t xml:space="preserve"> </w:t>
            </w:r>
            <w:r w:rsidR="00AB064C">
              <w:rPr>
                <w:color w:val="000000"/>
                <w:sz w:val="24"/>
                <w:szCs w:val="24"/>
              </w:rPr>
              <w:t>Дебё</w:t>
            </w:r>
            <w:r w:rsidRPr="00190C19">
              <w:rPr>
                <w:color w:val="000000"/>
                <w:sz w:val="24"/>
                <w:szCs w:val="24"/>
              </w:rPr>
              <w:t>сск</w:t>
            </w:r>
            <w:r w:rsidR="00AB064C">
              <w:rPr>
                <w:color w:val="000000"/>
                <w:sz w:val="24"/>
                <w:szCs w:val="24"/>
              </w:rPr>
              <w:t>ого</w:t>
            </w:r>
            <w:r w:rsidRPr="00190C19">
              <w:rPr>
                <w:color w:val="000000"/>
                <w:sz w:val="24"/>
                <w:szCs w:val="24"/>
              </w:rPr>
              <w:t xml:space="preserve"> район</w:t>
            </w:r>
            <w:r w:rsidR="00AB064C">
              <w:rPr>
                <w:color w:val="000000"/>
                <w:sz w:val="24"/>
                <w:szCs w:val="24"/>
              </w:rPr>
              <w:t>а</w:t>
            </w:r>
            <w:r w:rsidRPr="00190C19">
              <w:rPr>
                <w:color w:val="000000"/>
                <w:sz w:val="24"/>
                <w:szCs w:val="24"/>
              </w:rPr>
              <w:t xml:space="preserve"> в рамках  муниципальной подпрограммы не формируется</w:t>
            </w:r>
          </w:p>
        </w:tc>
        <w:tc>
          <w:tcPr>
            <w:tcW w:w="529" w:type="dxa"/>
            <w:tcBorders>
              <w:top w:val="nil"/>
              <w:bottom w:val="nil"/>
              <w:right w:val="nil"/>
            </w:tcBorders>
            <w:shd w:val="clear" w:color="auto" w:fill="auto"/>
          </w:tcPr>
          <w:p w:rsidR="00190C19" w:rsidRPr="00190C19" w:rsidRDefault="00190C19">
            <w:pPr>
              <w:widowControl/>
              <w:autoSpaceDE/>
              <w:autoSpaceDN/>
              <w:adjustRightInd/>
              <w:spacing w:after="200" w:line="276" w:lineRule="auto"/>
              <w:rPr>
                <w:color w:val="000000"/>
                <w:sz w:val="24"/>
                <w:szCs w:val="24"/>
              </w:rPr>
            </w:pPr>
            <w:r>
              <w:rPr>
                <w:color w:val="000000"/>
                <w:sz w:val="24"/>
                <w:szCs w:val="24"/>
              </w:rPr>
              <w:t>»;</w:t>
            </w:r>
          </w:p>
        </w:tc>
      </w:tr>
    </w:tbl>
    <w:p w:rsidR="00190C19" w:rsidRDefault="00190C19" w:rsidP="00F55AF3">
      <w:pPr>
        <w:jc w:val="center"/>
        <w:rPr>
          <w:color w:val="000000"/>
          <w:sz w:val="24"/>
          <w:szCs w:val="24"/>
        </w:rPr>
      </w:pPr>
    </w:p>
    <w:p w:rsidR="00AB064C" w:rsidRDefault="00AB064C" w:rsidP="00F55AF3">
      <w:pPr>
        <w:jc w:val="center"/>
        <w:rPr>
          <w:color w:val="000000"/>
          <w:sz w:val="24"/>
          <w:szCs w:val="24"/>
        </w:rPr>
      </w:pPr>
    </w:p>
    <w:p w:rsidR="008A54D3" w:rsidRDefault="008A54D3" w:rsidP="009F56FC">
      <w:pPr>
        <w:ind w:left="9912"/>
        <w:rPr>
          <w:color w:val="000000"/>
          <w:sz w:val="24"/>
          <w:szCs w:val="24"/>
        </w:rPr>
      </w:pPr>
    </w:p>
    <w:p w:rsidR="008A54D3" w:rsidRDefault="008A54D3" w:rsidP="009F56FC">
      <w:pPr>
        <w:ind w:left="9912"/>
        <w:rPr>
          <w:color w:val="000000"/>
          <w:sz w:val="24"/>
          <w:szCs w:val="24"/>
        </w:rPr>
      </w:pPr>
    </w:p>
    <w:p w:rsidR="008A54D3" w:rsidRDefault="008A54D3" w:rsidP="009F56FC">
      <w:pPr>
        <w:ind w:left="9912"/>
        <w:rPr>
          <w:color w:val="000000"/>
          <w:sz w:val="24"/>
          <w:szCs w:val="24"/>
        </w:rPr>
      </w:pPr>
    </w:p>
    <w:p w:rsidR="008A54D3" w:rsidRDefault="008A54D3" w:rsidP="009F56FC">
      <w:pPr>
        <w:ind w:left="9912"/>
        <w:rPr>
          <w:color w:val="000000"/>
          <w:sz w:val="24"/>
          <w:szCs w:val="24"/>
        </w:rPr>
      </w:pPr>
    </w:p>
    <w:p w:rsidR="008A54D3" w:rsidRDefault="008A54D3" w:rsidP="009F56FC">
      <w:pPr>
        <w:ind w:left="9912"/>
        <w:rPr>
          <w:color w:val="000000"/>
          <w:sz w:val="24"/>
          <w:szCs w:val="24"/>
        </w:rPr>
      </w:pPr>
    </w:p>
    <w:p w:rsidR="008A54D3" w:rsidRDefault="008A54D3" w:rsidP="009F56FC">
      <w:pPr>
        <w:ind w:left="9912"/>
        <w:rPr>
          <w:color w:val="000000"/>
          <w:sz w:val="24"/>
          <w:szCs w:val="24"/>
        </w:rPr>
      </w:pPr>
    </w:p>
    <w:p w:rsidR="008A54D3" w:rsidRDefault="008A54D3" w:rsidP="009F56FC">
      <w:pPr>
        <w:ind w:left="9912"/>
        <w:rPr>
          <w:color w:val="000000"/>
          <w:sz w:val="24"/>
          <w:szCs w:val="24"/>
        </w:rPr>
      </w:pPr>
    </w:p>
    <w:p w:rsidR="009F56FC" w:rsidRPr="00932B24" w:rsidRDefault="009F56FC" w:rsidP="009F56FC">
      <w:pPr>
        <w:ind w:left="9912"/>
        <w:rPr>
          <w:color w:val="000000"/>
          <w:sz w:val="24"/>
          <w:szCs w:val="24"/>
        </w:rPr>
      </w:pPr>
      <w:r>
        <w:rPr>
          <w:color w:val="000000"/>
          <w:sz w:val="24"/>
          <w:szCs w:val="24"/>
        </w:rPr>
        <w:lastRenderedPageBreak/>
        <w:t>Приложение № 5</w:t>
      </w:r>
      <w:r w:rsidRPr="00932B24">
        <w:rPr>
          <w:color w:val="000000"/>
          <w:sz w:val="24"/>
          <w:szCs w:val="24"/>
        </w:rPr>
        <w:t xml:space="preserve"> к постановлению Администрации муниципального   образования «Муниципальный округ Дебёсский район Удмуртской Республики» от</w:t>
      </w:r>
      <w:r w:rsidR="008A54D3">
        <w:rPr>
          <w:color w:val="000000"/>
          <w:sz w:val="24"/>
          <w:szCs w:val="24"/>
        </w:rPr>
        <w:t xml:space="preserve"> __________________ 2022 г. № ______</w:t>
      </w:r>
    </w:p>
    <w:p w:rsidR="009F56FC" w:rsidRPr="00932B24" w:rsidRDefault="009F56FC" w:rsidP="009F56FC">
      <w:pPr>
        <w:ind w:left="9912"/>
        <w:rPr>
          <w:color w:val="000000"/>
          <w:sz w:val="24"/>
          <w:szCs w:val="24"/>
        </w:rPr>
      </w:pPr>
    </w:p>
    <w:p w:rsidR="00AB064C" w:rsidRDefault="009F56FC" w:rsidP="009F56FC">
      <w:pPr>
        <w:ind w:left="9912"/>
        <w:rPr>
          <w:color w:val="000000"/>
          <w:sz w:val="24"/>
          <w:szCs w:val="24"/>
        </w:rPr>
      </w:pPr>
      <w:r w:rsidRPr="00932B24">
        <w:rPr>
          <w:color w:val="000000"/>
          <w:sz w:val="24"/>
          <w:szCs w:val="24"/>
        </w:rPr>
        <w:t>«Приложение №</w:t>
      </w:r>
      <w:r>
        <w:rPr>
          <w:color w:val="000000"/>
          <w:sz w:val="24"/>
          <w:szCs w:val="24"/>
        </w:rPr>
        <w:t xml:space="preserve"> 5</w:t>
      </w:r>
      <w:r w:rsidRPr="00932B24">
        <w:rPr>
          <w:color w:val="000000"/>
          <w:sz w:val="24"/>
          <w:szCs w:val="24"/>
        </w:rPr>
        <w:t xml:space="preserve"> к муниципальной программе  «Управление муниципальными финансами» на 2021-2025 годы</w:t>
      </w:r>
    </w:p>
    <w:p w:rsidR="009F56FC" w:rsidRDefault="009F56FC" w:rsidP="00F55AF3">
      <w:pPr>
        <w:jc w:val="center"/>
        <w:rPr>
          <w:color w:val="000000"/>
          <w:sz w:val="24"/>
          <w:szCs w:val="24"/>
        </w:rPr>
      </w:pPr>
    </w:p>
    <w:p w:rsidR="009F56FC" w:rsidRDefault="009F56FC" w:rsidP="009F56FC">
      <w:pPr>
        <w:widowControl/>
        <w:autoSpaceDE/>
        <w:autoSpaceDN/>
        <w:adjustRightInd/>
        <w:jc w:val="center"/>
        <w:rPr>
          <w:b/>
          <w:bCs/>
          <w:color w:val="000000"/>
          <w:sz w:val="24"/>
          <w:szCs w:val="24"/>
        </w:rPr>
      </w:pPr>
      <w:r w:rsidRPr="009F56FC">
        <w:rPr>
          <w:b/>
          <w:bCs/>
          <w:color w:val="000000"/>
          <w:sz w:val="24"/>
          <w:szCs w:val="24"/>
        </w:rPr>
        <w:t xml:space="preserve">Ресурсное обеспечение реализации муниципальной программы </w:t>
      </w:r>
    </w:p>
    <w:p w:rsidR="00A44E6F" w:rsidRDefault="00A44E6F" w:rsidP="009F56FC">
      <w:pPr>
        <w:widowControl/>
        <w:autoSpaceDE/>
        <w:autoSpaceDN/>
        <w:adjustRightInd/>
        <w:jc w:val="center"/>
        <w:rPr>
          <w:b/>
          <w:bCs/>
          <w:color w:val="000000"/>
          <w:sz w:val="24"/>
          <w:szCs w:val="24"/>
        </w:rPr>
      </w:pPr>
    </w:p>
    <w:p w:rsidR="00A44E6F" w:rsidRDefault="00A44E6F" w:rsidP="009F56FC">
      <w:pPr>
        <w:widowControl/>
        <w:autoSpaceDE/>
        <w:autoSpaceDN/>
        <w:adjustRightInd/>
        <w:jc w:val="center"/>
        <w:rPr>
          <w:b/>
          <w:bCs/>
          <w:color w:val="000000"/>
          <w:sz w:val="24"/>
          <w:szCs w:val="24"/>
        </w:rPr>
      </w:pPr>
    </w:p>
    <w:tbl>
      <w:tblPr>
        <w:tblStyle w:val="a6"/>
        <w:tblW w:w="15559" w:type="dxa"/>
        <w:tblLook w:val="04A0" w:firstRow="1" w:lastRow="0" w:firstColumn="1" w:lastColumn="0" w:noHBand="0" w:noVBand="1"/>
      </w:tblPr>
      <w:tblGrid>
        <w:gridCol w:w="571"/>
        <w:gridCol w:w="534"/>
        <w:gridCol w:w="571"/>
        <w:gridCol w:w="439"/>
        <w:gridCol w:w="381"/>
        <w:gridCol w:w="2303"/>
        <w:gridCol w:w="1718"/>
        <w:gridCol w:w="739"/>
        <w:gridCol w:w="546"/>
        <w:gridCol w:w="485"/>
        <w:gridCol w:w="1378"/>
        <w:gridCol w:w="714"/>
        <w:gridCol w:w="931"/>
        <w:gridCol w:w="931"/>
        <w:gridCol w:w="959"/>
        <w:gridCol w:w="959"/>
        <w:gridCol w:w="959"/>
        <w:gridCol w:w="6"/>
        <w:gridCol w:w="435"/>
      </w:tblGrid>
      <w:tr w:rsidR="00A44E6F" w:rsidRPr="00A44E6F" w:rsidTr="00A44E6F">
        <w:trPr>
          <w:gridAfter w:val="2"/>
          <w:wAfter w:w="552" w:type="dxa"/>
          <w:trHeight w:val="930"/>
        </w:trPr>
        <w:tc>
          <w:tcPr>
            <w:tcW w:w="2496" w:type="dxa"/>
            <w:gridSpan w:val="5"/>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Код аналитической программной классификации</w:t>
            </w:r>
          </w:p>
        </w:tc>
        <w:tc>
          <w:tcPr>
            <w:tcW w:w="2192" w:type="dxa"/>
            <w:hideMark/>
          </w:tcPr>
          <w:p w:rsidR="00A44E6F" w:rsidRPr="00A44E6F" w:rsidRDefault="00A44E6F" w:rsidP="009B0E00">
            <w:pPr>
              <w:widowControl/>
              <w:autoSpaceDE/>
              <w:autoSpaceDN/>
              <w:adjustRightInd/>
              <w:jc w:val="both"/>
              <w:rPr>
                <w:bCs/>
                <w:color w:val="000000"/>
                <w:sz w:val="22"/>
                <w:szCs w:val="22"/>
              </w:rPr>
            </w:pPr>
            <w:r w:rsidRPr="00A44E6F">
              <w:rPr>
                <w:bCs/>
                <w:color w:val="000000"/>
                <w:sz w:val="22"/>
                <w:szCs w:val="22"/>
              </w:rPr>
              <w:t xml:space="preserve">Наименование муниципальной программы, подпрограммы, основного мероприятия, мероприятия </w:t>
            </w:r>
          </w:p>
        </w:tc>
        <w:tc>
          <w:tcPr>
            <w:tcW w:w="1718" w:type="dxa"/>
            <w:hideMark/>
          </w:tcPr>
          <w:p w:rsidR="00A44E6F" w:rsidRPr="00A44E6F" w:rsidRDefault="00A44E6F" w:rsidP="009B0E00">
            <w:pPr>
              <w:widowControl/>
              <w:autoSpaceDE/>
              <w:autoSpaceDN/>
              <w:adjustRightInd/>
              <w:jc w:val="both"/>
              <w:rPr>
                <w:bCs/>
                <w:color w:val="000000"/>
                <w:sz w:val="22"/>
                <w:szCs w:val="22"/>
              </w:rPr>
            </w:pPr>
            <w:r w:rsidRPr="00A44E6F">
              <w:rPr>
                <w:bCs/>
                <w:color w:val="000000"/>
                <w:sz w:val="22"/>
                <w:szCs w:val="22"/>
              </w:rPr>
              <w:t xml:space="preserve">Ответственный исполнитель, соисполнитель </w:t>
            </w:r>
          </w:p>
        </w:tc>
        <w:tc>
          <w:tcPr>
            <w:tcW w:w="3862" w:type="dxa"/>
            <w:gridSpan w:val="5"/>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Код бюджетной классификации </w:t>
            </w:r>
          </w:p>
        </w:tc>
        <w:tc>
          <w:tcPr>
            <w:tcW w:w="4739" w:type="dxa"/>
            <w:gridSpan w:val="5"/>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Расходы бюджета муниципального образования, тыс. рублей</w:t>
            </w:r>
          </w:p>
        </w:tc>
      </w:tr>
      <w:tr w:rsidR="00A44E6F" w:rsidRPr="00A44E6F" w:rsidTr="00A44E6F">
        <w:trPr>
          <w:gridAfter w:val="2"/>
          <w:wAfter w:w="552" w:type="dxa"/>
          <w:trHeight w:val="510"/>
        </w:trPr>
        <w:tc>
          <w:tcPr>
            <w:tcW w:w="57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МП</w:t>
            </w:r>
          </w:p>
        </w:tc>
        <w:tc>
          <w:tcPr>
            <w:tcW w:w="53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ПП</w:t>
            </w:r>
          </w:p>
        </w:tc>
        <w:tc>
          <w:tcPr>
            <w:tcW w:w="57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ОМ</w:t>
            </w:r>
          </w:p>
        </w:tc>
        <w:tc>
          <w:tcPr>
            <w:tcW w:w="4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М</w:t>
            </w:r>
          </w:p>
        </w:tc>
        <w:tc>
          <w:tcPr>
            <w:tcW w:w="38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И</w:t>
            </w:r>
          </w:p>
        </w:tc>
        <w:tc>
          <w:tcPr>
            <w:tcW w:w="2192" w:type="dxa"/>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ГРБС</w:t>
            </w:r>
          </w:p>
        </w:tc>
        <w:tc>
          <w:tcPr>
            <w:tcW w:w="546" w:type="dxa"/>
            <w:noWrap/>
            <w:hideMark/>
          </w:tcPr>
          <w:p w:rsidR="00A44E6F" w:rsidRPr="00A44E6F" w:rsidRDefault="00A44E6F" w:rsidP="00A44E6F">
            <w:pPr>
              <w:widowControl/>
              <w:autoSpaceDE/>
              <w:autoSpaceDN/>
              <w:adjustRightInd/>
              <w:jc w:val="both"/>
              <w:rPr>
                <w:bCs/>
                <w:color w:val="000000"/>
                <w:sz w:val="22"/>
                <w:szCs w:val="22"/>
              </w:rPr>
            </w:pPr>
            <w:proofErr w:type="spellStart"/>
            <w:r w:rsidRPr="00A44E6F">
              <w:rPr>
                <w:bCs/>
                <w:color w:val="000000"/>
                <w:sz w:val="22"/>
                <w:szCs w:val="22"/>
              </w:rPr>
              <w:t>Рз</w:t>
            </w:r>
            <w:proofErr w:type="spellEnd"/>
          </w:p>
        </w:tc>
        <w:tc>
          <w:tcPr>
            <w:tcW w:w="485" w:type="dxa"/>
            <w:noWrap/>
            <w:hideMark/>
          </w:tcPr>
          <w:p w:rsidR="00A44E6F" w:rsidRPr="00A44E6F" w:rsidRDefault="00A44E6F" w:rsidP="00A44E6F">
            <w:pPr>
              <w:widowControl/>
              <w:autoSpaceDE/>
              <w:autoSpaceDN/>
              <w:adjustRightInd/>
              <w:jc w:val="both"/>
              <w:rPr>
                <w:bCs/>
                <w:color w:val="000000"/>
                <w:sz w:val="22"/>
                <w:szCs w:val="22"/>
              </w:rPr>
            </w:pPr>
            <w:proofErr w:type="spellStart"/>
            <w:proofErr w:type="gramStart"/>
            <w:r w:rsidRPr="00A44E6F">
              <w:rPr>
                <w:bCs/>
                <w:color w:val="000000"/>
                <w:sz w:val="22"/>
                <w:szCs w:val="22"/>
              </w:rPr>
              <w:t>Пр</w:t>
            </w:r>
            <w:proofErr w:type="spellEnd"/>
            <w:proofErr w:type="gramEnd"/>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ЦС</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ВР</w:t>
            </w:r>
          </w:p>
        </w:tc>
        <w:tc>
          <w:tcPr>
            <w:tcW w:w="931" w:type="dxa"/>
            <w:hideMark/>
          </w:tcPr>
          <w:p w:rsidR="00A44E6F" w:rsidRPr="00A44E6F" w:rsidRDefault="00A44E6F" w:rsidP="005F35BA">
            <w:pPr>
              <w:widowControl/>
              <w:autoSpaceDE/>
              <w:autoSpaceDN/>
              <w:adjustRightInd/>
              <w:jc w:val="both"/>
              <w:rPr>
                <w:bCs/>
                <w:color w:val="000000"/>
                <w:sz w:val="22"/>
                <w:szCs w:val="22"/>
              </w:rPr>
            </w:pPr>
            <w:r w:rsidRPr="00A44E6F">
              <w:rPr>
                <w:bCs/>
                <w:color w:val="000000"/>
                <w:sz w:val="22"/>
                <w:szCs w:val="22"/>
              </w:rPr>
              <w:t>2021 год  отч</w:t>
            </w:r>
            <w:r w:rsidR="005F35BA">
              <w:rPr>
                <w:bCs/>
                <w:color w:val="000000"/>
                <w:sz w:val="22"/>
                <w:szCs w:val="22"/>
              </w:rPr>
              <w:t>ё</w:t>
            </w:r>
            <w:r w:rsidRPr="00A44E6F">
              <w:rPr>
                <w:bCs/>
                <w:color w:val="000000"/>
                <w:sz w:val="22"/>
                <w:szCs w:val="22"/>
              </w:rPr>
              <w:t xml:space="preserve">т </w:t>
            </w:r>
          </w:p>
        </w:tc>
        <w:tc>
          <w:tcPr>
            <w:tcW w:w="931"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2022 год план</w:t>
            </w:r>
          </w:p>
        </w:tc>
        <w:tc>
          <w:tcPr>
            <w:tcW w:w="959"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2023 год прогноз</w:t>
            </w:r>
          </w:p>
        </w:tc>
        <w:tc>
          <w:tcPr>
            <w:tcW w:w="959"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2024 год  прогноз</w:t>
            </w:r>
          </w:p>
        </w:tc>
        <w:tc>
          <w:tcPr>
            <w:tcW w:w="959"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2025 год  прогноз</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9B0E00">
            <w:pPr>
              <w:widowControl/>
              <w:autoSpaceDE/>
              <w:autoSpaceDN/>
              <w:adjustRightInd/>
              <w:jc w:val="both"/>
              <w:rPr>
                <w:bCs/>
                <w:color w:val="000000"/>
                <w:sz w:val="22"/>
                <w:szCs w:val="22"/>
              </w:rPr>
            </w:pPr>
            <w:r w:rsidRPr="00A44E6F">
              <w:rPr>
                <w:bCs/>
                <w:color w:val="000000"/>
                <w:sz w:val="22"/>
                <w:szCs w:val="22"/>
              </w:rPr>
              <w:t>«Управление муниципальными финансами» на 2021-202</w:t>
            </w:r>
            <w:r w:rsidR="009B0E00">
              <w:rPr>
                <w:bCs/>
                <w:color w:val="000000"/>
                <w:sz w:val="22"/>
                <w:szCs w:val="22"/>
              </w:rPr>
              <w:t>5</w:t>
            </w:r>
            <w:r w:rsidRPr="00A44E6F">
              <w:rPr>
                <w:bCs/>
                <w:color w:val="000000"/>
                <w:sz w:val="22"/>
                <w:szCs w:val="22"/>
              </w:rPr>
              <w:t xml:space="preserve"> годы </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24017,5</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18684,3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10032,7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10030,4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10030,4</w:t>
            </w:r>
          </w:p>
        </w:tc>
      </w:tr>
      <w:tr w:rsidR="00A44E6F" w:rsidRPr="00A44E6F" w:rsidTr="00A44E6F">
        <w:trPr>
          <w:gridAfter w:val="2"/>
          <w:wAfter w:w="552" w:type="dxa"/>
          <w:trHeight w:val="57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24017,5</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18684,3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10032,7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10030,4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10030,4</w:t>
            </w:r>
          </w:p>
        </w:tc>
      </w:tr>
      <w:tr w:rsidR="00A44E6F" w:rsidRPr="00A44E6F" w:rsidTr="00A44E6F">
        <w:trPr>
          <w:gridAfter w:val="2"/>
          <w:wAfter w:w="552" w:type="dxa"/>
          <w:trHeight w:val="57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262D49" w:rsidP="00A44E6F">
            <w:pPr>
              <w:widowControl/>
              <w:autoSpaceDE/>
              <w:autoSpaceDN/>
              <w:adjustRightInd/>
              <w:jc w:val="both"/>
              <w:rPr>
                <w:bCs/>
                <w:color w:val="000000"/>
                <w:sz w:val="22"/>
                <w:szCs w:val="22"/>
              </w:rPr>
            </w:pPr>
            <w:r>
              <w:rPr>
                <w:bCs/>
                <w:color w:val="000000"/>
                <w:sz w:val="22"/>
                <w:szCs w:val="22"/>
              </w:rPr>
              <w:t>Администрация Дебёс</w:t>
            </w:r>
            <w:r w:rsidR="00A44E6F" w:rsidRPr="00A44E6F">
              <w:rPr>
                <w:bCs/>
                <w:color w:val="000000"/>
                <w:sz w:val="22"/>
                <w:szCs w:val="22"/>
              </w:rPr>
              <w:t xml:space="preserve">ского района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887,9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6797,4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23129,6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11886,9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10032,7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10030,4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10030,4</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Организация бюджетного  процесса </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22651,9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11260,3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8932,7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8930,4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8930,4</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22651,9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11260,3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8932,7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8930,4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8930,4</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22651,9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11260,3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8932,7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8930,4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8930,4</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23</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A44E6F">
            <w:pPr>
              <w:widowControl/>
              <w:autoSpaceDE/>
              <w:autoSpaceDN/>
              <w:adjustRightInd/>
              <w:jc w:val="both"/>
              <w:rPr>
                <w:bCs/>
                <w:color w:val="000000"/>
                <w:sz w:val="22"/>
                <w:szCs w:val="22"/>
              </w:rPr>
            </w:pPr>
            <w:r w:rsidRPr="00044B32">
              <w:rPr>
                <w:bCs/>
                <w:sz w:val="22"/>
                <w:szCs w:val="22"/>
              </w:rPr>
              <w:t xml:space="preserve">Обслуживание муниципального долга </w:t>
            </w:r>
            <w:r w:rsidR="00044B32" w:rsidRPr="00044B32">
              <w:rPr>
                <w:bCs/>
                <w:sz w:val="22"/>
                <w:szCs w:val="22"/>
              </w:rPr>
              <w:lastRenderedPageBreak/>
              <w:t>муниципального образования «Муниципальный округ Дебёсский район Удмуртской Республики»</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2841,2</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6993,8</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4666,2</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4663,9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4663,9</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1412360070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730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2841,2</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6993,8</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4666,2</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4663,9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4663,9</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28</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844AFB">
            <w:pPr>
              <w:widowControl/>
              <w:autoSpaceDE/>
              <w:autoSpaceDN/>
              <w:adjustRightInd/>
              <w:jc w:val="both"/>
              <w:rPr>
                <w:bCs/>
                <w:color w:val="000000"/>
                <w:sz w:val="22"/>
                <w:szCs w:val="22"/>
              </w:rPr>
            </w:pPr>
            <w:r w:rsidRPr="00A44E6F">
              <w:rPr>
                <w:bCs/>
                <w:color w:val="000000"/>
                <w:sz w:val="22"/>
                <w:szCs w:val="22"/>
              </w:rPr>
              <w:t>Выравнивание бюджетной обеспеченности муниципальных образований (поселений) в Деб</w:t>
            </w:r>
            <w:r w:rsidR="00844AFB">
              <w:rPr>
                <w:bCs/>
                <w:color w:val="000000"/>
                <w:sz w:val="22"/>
                <w:szCs w:val="22"/>
              </w:rPr>
              <w:t>ё</w:t>
            </w:r>
            <w:r w:rsidRPr="00A44E6F">
              <w:rPr>
                <w:bCs/>
                <w:color w:val="000000"/>
                <w:sz w:val="22"/>
                <w:szCs w:val="22"/>
              </w:rPr>
              <w:t>сском районе</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10855,4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84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10855,4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28</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5F35BA">
            <w:pPr>
              <w:widowControl/>
              <w:autoSpaceDE/>
              <w:autoSpaceDN/>
              <w:adjustRightInd/>
              <w:jc w:val="both"/>
              <w:rPr>
                <w:bCs/>
                <w:color w:val="000000"/>
                <w:sz w:val="22"/>
                <w:szCs w:val="22"/>
              </w:rPr>
            </w:pPr>
            <w:r w:rsidRPr="00A44E6F">
              <w:rPr>
                <w:bCs/>
                <w:color w:val="000000"/>
                <w:sz w:val="22"/>
                <w:szCs w:val="22"/>
              </w:rPr>
              <w:t>Выравнивание бюджетной обеспеченности муниципальных образований (поселений)</w:t>
            </w:r>
            <w:r w:rsidR="009B0E00">
              <w:rPr>
                <w:bCs/>
                <w:color w:val="000000"/>
                <w:sz w:val="22"/>
                <w:szCs w:val="22"/>
              </w:rPr>
              <w:t xml:space="preserve"> </w:t>
            </w:r>
            <w:r w:rsidRPr="00A44E6F">
              <w:rPr>
                <w:bCs/>
                <w:color w:val="000000"/>
                <w:sz w:val="22"/>
                <w:szCs w:val="22"/>
              </w:rPr>
              <w:t>в Деб</w:t>
            </w:r>
            <w:r w:rsidR="00844AFB">
              <w:rPr>
                <w:bCs/>
                <w:color w:val="000000"/>
                <w:sz w:val="22"/>
                <w:szCs w:val="22"/>
              </w:rPr>
              <w:t>ё</w:t>
            </w:r>
            <w:r w:rsidRPr="00A44E6F">
              <w:rPr>
                <w:bCs/>
                <w:color w:val="000000"/>
                <w:sz w:val="22"/>
                <w:szCs w:val="22"/>
              </w:rPr>
              <w:t>сском районе  за сч</w:t>
            </w:r>
            <w:r w:rsidR="00954446">
              <w:rPr>
                <w:bCs/>
                <w:color w:val="000000"/>
                <w:sz w:val="22"/>
                <w:szCs w:val="22"/>
              </w:rPr>
              <w:t>ё</w:t>
            </w:r>
            <w:r w:rsidRPr="00A44E6F">
              <w:rPr>
                <w:bCs/>
                <w:color w:val="000000"/>
                <w:sz w:val="22"/>
                <w:szCs w:val="22"/>
              </w:rPr>
              <w:t>т средств бюджета Удмурткой Республики (расч</w:t>
            </w:r>
            <w:r w:rsidR="005F35BA">
              <w:rPr>
                <w:bCs/>
                <w:color w:val="000000"/>
                <w:sz w:val="22"/>
                <w:szCs w:val="22"/>
              </w:rPr>
              <w:t>ё</w:t>
            </w:r>
            <w:r w:rsidRPr="00A44E6F">
              <w:rPr>
                <w:bCs/>
                <w:color w:val="000000"/>
                <w:sz w:val="22"/>
                <w:szCs w:val="22"/>
              </w:rPr>
              <w:t>т и предоставление дотаций на выравнивание бюджетной обеспеченности поселений из бюджета Удмуртской республики)</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738</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15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1412804370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511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738</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28</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5F35BA">
            <w:pPr>
              <w:widowControl/>
              <w:autoSpaceDE/>
              <w:autoSpaceDN/>
              <w:adjustRightInd/>
              <w:jc w:val="both"/>
              <w:rPr>
                <w:bCs/>
                <w:color w:val="000000"/>
                <w:sz w:val="22"/>
                <w:szCs w:val="22"/>
              </w:rPr>
            </w:pPr>
            <w:r w:rsidRPr="00A44E6F">
              <w:rPr>
                <w:bCs/>
                <w:color w:val="000000"/>
                <w:sz w:val="22"/>
                <w:szCs w:val="22"/>
              </w:rPr>
              <w:t>Выравнивание бюджетной обеспеченности муниципальных образований (поселений)</w:t>
            </w:r>
            <w:r w:rsidRPr="00A44E6F">
              <w:rPr>
                <w:bCs/>
                <w:color w:val="000000"/>
                <w:sz w:val="22"/>
                <w:szCs w:val="22"/>
              </w:rPr>
              <w:br/>
              <w:t xml:space="preserve"> за сч</w:t>
            </w:r>
            <w:r w:rsidR="005F35BA">
              <w:rPr>
                <w:bCs/>
                <w:color w:val="000000"/>
                <w:sz w:val="22"/>
                <w:szCs w:val="22"/>
              </w:rPr>
              <w:t>ё</w:t>
            </w:r>
            <w:r w:rsidRPr="00A44E6F">
              <w:rPr>
                <w:bCs/>
                <w:color w:val="000000"/>
                <w:sz w:val="22"/>
                <w:szCs w:val="22"/>
              </w:rPr>
              <w:t xml:space="preserve">т средств бюджета муниципального образования </w:t>
            </w:r>
            <w:r w:rsidRPr="00A44E6F">
              <w:rPr>
                <w:bCs/>
                <w:color w:val="000000"/>
                <w:sz w:val="22"/>
                <w:szCs w:val="22"/>
              </w:rPr>
              <w:lastRenderedPageBreak/>
              <w:t>«Дебесский район»</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10117,4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1485"/>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1412863000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511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10117,4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29</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D51449">
            <w:pPr>
              <w:widowControl/>
              <w:autoSpaceDE/>
              <w:autoSpaceDN/>
              <w:adjustRightInd/>
              <w:jc w:val="both"/>
              <w:rPr>
                <w:bCs/>
                <w:color w:val="000000"/>
                <w:sz w:val="22"/>
                <w:szCs w:val="22"/>
              </w:rPr>
            </w:pPr>
            <w:r w:rsidRPr="00A44E6F">
              <w:rPr>
                <w:bCs/>
                <w:color w:val="000000"/>
                <w:sz w:val="22"/>
                <w:szCs w:val="22"/>
              </w:rPr>
              <w:t>Поддержка мер по обеспечению</w:t>
            </w:r>
            <w:r w:rsidRPr="00A44E6F">
              <w:rPr>
                <w:bCs/>
                <w:color w:val="000000"/>
                <w:sz w:val="22"/>
                <w:szCs w:val="22"/>
              </w:rPr>
              <w:br/>
              <w:t>Сбалансированности бюджетов</w:t>
            </w:r>
            <w:r w:rsidRPr="00A44E6F">
              <w:rPr>
                <w:bCs/>
                <w:color w:val="000000"/>
                <w:sz w:val="22"/>
                <w:szCs w:val="22"/>
              </w:rPr>
              <w:br/>
              <w:t>Муниципальных образований (поселений) в Деб</w:t>
            </w:r>
            <w:r w:rsidR="00D51449">
              <w:rPr>
                <w:bCs/>
                <w:color w:val="000000"/>
                <w:sz w:val="22"/>
                <w:szCs w:val="22"/>
              </w:rPr>
              <w:t>ё</w:t>
            </w:r>
            <w:r w:rsidRPr="00A44E6F">
              <w:rPr>
                <w:bCs/>
                <w:color w:val="000000"/>
                <w:sz w:val="22"/>
                <w:szCs w:val="22"/>
              </w:rPr>
              <w:t xml:space="preserve">сском районе </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3881,2</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val="restart"/>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3881,2</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1412963040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540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02</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1412963040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540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2781,2</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33</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Реализация установленных функций </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5074,1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r>
      <w:tr w:rsidR="00A44E6F" w:rsidRPr="00A44E6F" w:rsidTr="00A44E6F">
        <w:trPr>
          <w:gridAfter w:val="2"/>
          <w:wAfter w:w="552" w:type="dxa"/>
          <w:trHeight w:val="36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5074,1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33</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A44E6F">
            <w:pPr>
              <w:widowControl/>
              <w:autoSpaceDE/>
              <w:autoSpaceDN/>
              <w:adjustRightInd/>
              <w:jc w:val="both"/>
              <w:rPr>
                <w:bCs/>
                <w:color w:val="000000"/>
                <w:sz w:val="22"/>
                <w:szCs w:val="22"/>
              </w:rPr>
            </w:pPr>
            <w:r w:rsidRPr="00D51449">
              <w:rPr>
                <w:bCs/>
                <w:sz w:val="22"/>
                <w:szCs w:val="22"/>
              </w:rPr>
              <w:t xml:space="preserve">Реализация  установленных функций Управления финансов Администрации </w:t>
            </w:r>
            <w:r w:rsidR="00D51449" w:rsidRPr="00D51449">
              <w:rPr>
                <w:bCs/>
                <w:sz w:val="22"/>
                <w:szCs w:val="22"/>
              </w:rPr>
              <w:t>муниципального образования «Муниципальный округ Дебёсский район Удмуртской Республики»</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5074,1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val="restart"/>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5074,1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4266,5</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1413360030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121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3137,2</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2920,7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2973,7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2973,7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2973,7</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1413360030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129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932,8</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885,9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885,9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885,9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885,9</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1413360030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478,7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340,7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340,7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340,7</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340,7</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1413360030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76,7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66,2</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66,2</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66,2</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66,2</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1413360030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321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1413360031</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121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344,6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1413360031</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129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104,1</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Повышение эффективности расходов бюджета  </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1365,6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7424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1365,6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7424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Администрация </w:t>
            </w:r>
            <w:r w:rsidR="00AA7D4E" w:rsidRPr="00A44E6F">
              <w:rPr>
                <w:bCs/>
                <w:color w:val="000000"/>
                <w:sz w:val="22"/>
                <w:szCs w:val="22"/>
              </w:rPr>
              <w:t>Дебёсского</w:t>
            </w:r>
            <w:r w:rsidRPr="00A44E6F">
              <w:rPr>
                <w:bCs/>
                <w:color w:val="000000"/>
                <w:sz w:val="22"/>
                <w:szCs w:val="22"/>
              </w:rPr>
              <w:t xml:space="preserve"> района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887,9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6797,4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477,7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626,6</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3038A4" w:rsidRDefault="00A44E6F" w:rsidP="003038A4">
            <w:pPr>
              <w:widowControl/>
              <w:autoSpaceDE/>
              <w:autoSpaceDN/>
              <w:adjustRightInd/>
              <w:jc w:val="both"/>
              <w:rPr>
                <w:bCs/>
                <w:color w:val="000000"/>
                <w:sz w:val="24"/>
                <w:szCs w:val="24"/>
              </w:rPr>
            </w:pPr>
            <w:r w:rsidRPr="003038A4">
              <w:rPr>
                <w:bCs/>
                <w:sz w:val="24"/>
                <w:szCs w:val="24"/>
              </w:rPr>
              <w:t xml:space="preserve">Мероприятия по совершенствованию автоматизации бюджетного </w:t>
            </w:r>
            <w:r w:rsidRPr="003038A4">
              <w:rPr>
                <w:bCs/>
                <w:sz w:val="24"/>
                <w:szCs w:val="24"/>
              </w:rPr>
              <w:lastRenderedPageBreak/>
              <w:t xml:space="preserve">процесса в </w:t>
            </w:r>
            <w:r w:rsidR="003038A4" w:rsidRPr="003038A4">
              <w:rPr>
                <w:sz w:val="24"/>
                <w:szCs w:val="24"/>
              </w:rPr>
              <w:t xml:space="preserve">муниципальном </w:t>
            </w:r>
            <w:r w:rsidR="003038A4" w:rsidRPr="003038A4">
              <w:rPr>
                <w:sz w:val="24"/>
                <w:szCs w:val="24"/>
              </w:rPr>
              <w:t>образовани</w:t>
            </w:r>
            <w:r w:rsidR="003038A4" w:rsidRPr="003038A4">
              <w:rPr>
                <w:sz w:val="24"/>
                <w:szCs w:val="24"/>
              </w:rPr>
              <w:t>и</w:t>
            </w:r>
            <w:r w:rsidR="003038A4" w:rsidRPr="003038A4">
              <w:rPr>
                <w:sz w:val="24"/>
                <w:szCs w:val="24"/>
              </w:rPr>
              <w:t xml:space="preserve"> «Муниципальный округ Дебёсский район Удмуртской Республики»</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06</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1420662730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A44E6F">
            <w:pPr>
              <w:widowControl/>
              <w:autoSpaceDE/>
              <w:autoSpaceDN/>
              <w:adjustRightInd/>
              <w:jc w:val="both"/>
              <w:rPr>
                <w:bCs/>
                <w:color w:val="000000"/>
                <w:sz w:val="22"/>
                <w:szCs w:val="22"/>
              </w:rPr>
            </w:pPr>
            <w:proofErr w:type="gramStart"/>
            <w:r w:rsidRPr="00D27600">
              <w:rPr>
                <w:bCs/>
                <w:sz w:val="22"/>
                <w:szCs w:val="22"/>
              </w:rPr>
              <w:t xml:space="preserve">Развитие инициативного бюджетирования в </w:t>
            </w:r>
            <w:r w:rsidR="00D27600" w:rsidRPr="00D27600">
              <w:rPr>
                <w:bCs/>
                <w:sz w:val="22"/>
                <w:szCs w:val="22"/>
              </w:rPr>
              <w:t>муниципального образования «Муниципальный округ Дебёсский район Удмуртской Республики»</w:t>
            </w:r>
            <w:proofErr w:type="gramEnd"/>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1345,6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7424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1345,6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7424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B530A">
            <w:pPr>
              <w:widowControl/>
              <w:autoSpaceDE/>
              <w:autoSpaceDN/>
              <w:adjustRightInd/>
              <w:jc w:val="both"/>
              <w:rPr>
                <w:bCs/>
                <w:color w:val="000000"/>
                <w:sz w:val="22"/>
                <w:szCs w:val="22"/>
              </w:rPr>
            </w:pPr>
            <w:r w:rsidRPr="00A44E6F">
              <w:rPr>
                <w:bCs/>
                <w:color w:val="000000"/>
                <w:sz w:val="22"/>
                <w:szCs w:val="22"/>
              </w:rPr>
              <w:t xml:space="preserve">Администрация Дебёсского района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887,9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45"/>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457,7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626,6</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1100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5D6F0B">
            <w:pPr>
              <w:widowControl/>
              <w:autoSpaceDE/>
              <w:autoSpaceDN/>
              <w:adjustRightInd/>
              <w:jc w:val="both"/>
              <w:rPr>
                <w:bCs/>
                <w:color w:val="000000"/>
                <w:sz w:val="22"/>
                <w:szCs w:val="22"/>
              </w:rPr>
            </w:pPr>
            <w:r w:rsidRPr="005D6F0B">
              <w:rPr>
                <w:bCs/>
                <w:sz w:val="22"/>
                <w:szCs w:val="22"/>
              </w:rPr>
              <w:t xml:space="preserve">Мероприятия по совершенствованию автоматизации бюджетного процесса в </w:t>
            </w:r>
            <w:r w:rsidR="005D6F0B" w:rsidRPr="005D6F0B">
              <w:rPr>
                <w:bCs/>
                <w:sz w:val="22"/>
                <w:szCs w:val="22"/>
              </w:rPr>
              <w:t>муниципальном образовании «Муниципальный округ Дебёсский район Удмуртской Республики»</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457,7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7324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457,7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7324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val="restart"/>
            <w:hideMark/>
          </w:tcPr>
          <w:p w:rsidR="00A44E6F" w:rsidRPr="00A44E6F" w:rsidRDefault="00A44E6F" w:rsidP="00AB530A">
            <w:pPr>
              <w:widowControl/>
              <w:autoSpaceDE/>
              <w:autoSpaceDN/>
              <w:adjustRightInd/>
              <w:jc w:val="both"/>
              <w:rPr>
                <w:bCs/>
                <w:color w:val="000000"/>
                <w:sz w:val="22"/>
                <w:szCs w:val="22"/>
              </w:rPr>
            </w:pPr>
            <w:r w:rsidRPr="00A44E6F">
              <w:rPr>
                <w:bCs/>
                <w:color w:val="000000"/>
                <w:sz w:val="22"/>
                <w:szCs w:val="22"/>
              </w:rPr>
              <w:t xml:space="preserve">Администрация Дебёсского района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6797,4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09</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1422608810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1044,3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09</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1422662510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1756,1</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09</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1422663310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458,6</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09</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14226631Б</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313,3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09</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14226S881Б</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156,6</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05</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02</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1422608810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1027,6</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05</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02</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1422608810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414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635,9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05</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02</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142266331A</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308,3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05</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02</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142266331В</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414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190,8</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05</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02</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14226S881A</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154,1</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05</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02</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14226S881В</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414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95,4</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08</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1422608810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448,3</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08</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142266331Г</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140,9</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08</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14226S881Г</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67,2</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457,7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526,6</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val="restart"/>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w:t>
            </w:r>
            <w:r w:rsidRPr="00A44E6F">
              <w:rPr>
                <w:bCs/>
                <w:color w:val="000000"/>
                <w:sz w:val="22"/>
                <w:szCs w:val="22"/>
              </w:rPr>
              <w:lastRenderedPageBreak/>
              <w:t xml:space="preserve">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14226S8810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526,6</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03</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14226S8810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540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457,7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lastRenderedPageBreak/>
              <w:t>14</w:t>
            </w:r>
          </w:p>
        </w:tc>
        <w:tc>
          <w:tcPr>
            <w:tcW w:w="534"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w:t>
            </w:r>
          </w:p>
        </w:tc>
        <w:tc>
          <w:tcPr>
            <w:tcW w:w="57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w:t>
            </w:r>
          </w:p>
        </w:tc>
        <w:tc>
          <w:tcPr>
            <w:tcW w:w="439"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w:t>
            </w:r>
          </w:p>
        </w:tc>
        <w:tc>
          <w:tcPr>
            <w:tcW w:w="381" w:type="dxa"/>
            <w:vMerge w:val="restart"/>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2192" w:type="dxa"/>
            <w:vMerge w:val="restart"/>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Реализация проектов  молодежного инициативного бюджетирования</w:t>
            </w: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Всего</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887,9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r>
      <w:tr w:rsidR="00A44E6F" w:rsidRPr="00A44E6F" w:rsidTr="00A44E6F">
        <w:trPr>
          <w:gridAfter w:val="2"/>
          <w:wAfter w:w="552" w:type="dxa"/>
          <w:trHeight w:val="51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887,9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val="restart"/>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xml:space="preserve">Управление финансов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271</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013</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13</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14226S9550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val="restart"/>
            <w:hideMark/>
          </w:tcPr>
          <w:p w:rsidR="00A44E6F" w:rsidRPr="00A44E6F" w:rsidRDefault="00B15B1D" w:rsidP="00A44E6F">
            <w:pPr>
              <w:widowControl/>
              <w:autoSpaceDE/>
              <w:autoSpaceDN/>
              <w:adjustRightInd/>
              <w:jc w:val="both"/>
              <w:rPr>
                <w:bCs/>
                <w:color w:val="000000"/>
                <w:sz w:val="22"/>
                <w:szCs w:val="22"/>
              </w:rPr>
            </w:pPr>
            <w:r>
              <w:rPr>
                <w:bCs/>
                <w:color w:val="000000"/>
                <w:sz w:val="22"/>
                <w:szCs w:val="22"/>
              </w:rPr>
              <w:t>Администрация Дебёс</w:t>
            </w:r>
            <w:r w:rsidR="00A44E6F" w:rsidRPr="00A44E6F">
              <w:rPr>
                <w:bCs/>
                <w:color w:val="000000"/>
                <w:sz w:val="22"/>
                <w:szCs w:val="22"/>
              </w:rPr>
              <w:t xml:space="preserve">ского района </w:t>
            </w: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 </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887,9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07</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07</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1422609550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219,4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07</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07</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14226S9550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38,7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08</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04</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1422609550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467,7</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08</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04</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14226S9550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82,6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gridAfter w:val="2"/>
          <w:wAfter w:w="552" w:type="dxa"/>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03</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1422609550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67,6</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r>
      <w:tr w:rsidR="00A44E6F" w:rsidRPr="00A44E6F" w:rsidTr="00A44E6F">
        <w:trPr>
          <w:trHeight w:val="300"/>
        </w:trPr>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534" w:type="dxa"/>
            <w:vMerge/>
            <w:hideMark/>
          </w:tcPr>
          <w:p w:rsidR="00A44E6F" w:rsidRPr="00A44E6F" w:rsidRDefault="00A44E6F" w:rsidP="00A44E6F">
            <w:pPr>
              <w:widowControl/>
              <w:autoSpaceDE/>
              <w:autoSpaceDN/>
              <w:adjustRightInd/>
              <w:jc w:val="both"/>
              <w:rPr>
                <w:bCs/>
                <w:color w:val="000000"/>
                <w:sz w:val="22"/>
                <w:szCs w:val="22"/>
              </w:rPr>
            </w:pPr>
          </w:p>
        </w:tc>
        <w:tc>
          <w:tcPr>
            <w:tcW w:w="571" w:type="dxa"/>
            <w:vMerge/>
            <w:hideMark/>
          </w:tcPr>
          <w:p w:rsidR="00A44E6F" w:rsidRPr="00A44E6F" w:rsidRDefault="00A44E6F" w:rsidP="00A44E6F">
            <w:pPr>
              <w:widowControl/>
              <w:autoSpaceDE/>
              <w:autoSpaceDN/>
              <w:adjustRightInd/>
              <w:jc w:val="both"/>
              <w:rPr>
                <w:bCs/>
                <w:color w:val="000000"/>
                <w:sz w:val="22"/>
                <w:szCs w:val="22"/>
              </w:rPr>
            </w:pPr>
          </w:p>
        </w:tc>
        <w:tc>
          <w:tcPr>
            <w:tcW w:w="439" w:type="dxa"/>
            <w:vMerge/>
            <w:hideMark/>
          </w:tcPr>
          <w:p w:rsidR="00A44E6F" w:rsidRPr="00A44E6F" w:rsidRDefault="00A44E6F" w:rsidP="00A44E6F">
            <w:pPr>
              <w:widowControl/>
              <w:autoSpaceDE/>
              <w:autoSpaceDN/>
              <w:adjustRightInd/>
              <w:jc w:val="both"/>
              <w:rPr>
                <w:bCs/>
                <w:color w:val="000000"/>
                <w:sz w:val="22"/>
                <w:szCs w:val="22"/>
              </w:rPr>
            </w:pPr>
          </w:p>
        </w:tc>
        <w:tc>
          <w:tcPr>
            <w:tcW w:w="381" w:type="dxa"/>
            <w:vMerge/>
            <w:hideMark/>
          </w:tcPr>
          <w:p w:rsidR="00A44E6F" w:rsidRPr="00A44E6F" w:rsidRDefault="00A44E6F" w:rsidP="00A44E6F">
            <w:pPr>
              <w:widowControl/>
              <w:autoSpaceDE/>
              <w:autoSpaceDN/>
              <w:adjustRightInd/>
              <w:jc w:val="both"/>
              <w:rPr>
                <w:bCs/>
                <w:color w:val="000000"/>
                <w:sz w:val="22"/>
                <w:szCs w:val="22"/>
              </w:rPr>
            </w:pPr>
          </w:p>
        </w:tc>
        <w:tc>
          <w:tcPr>
            <w:tcW w:w="2192" w:type="dxa"/>
            <w:vMerge/>
            <w:hideMark/>
          </w:tcPr>
          <w:p w:rsidR="00A44E6F" w:rsidRPr="00A44E6F" w:rsidRDefault="00A44E6F" w:rsidP="00A44E6F">
            <w:pPr>
              <w:widowControl/>
              <w:autoSpaceDE/>
              <w:autoSpaceDN/>
              <w:adjustRightInd/>
              <w:jc w:val="both"/>
              <w:rPr>
                <w:bCs/>
                <w:color w:val="000000"/>
                <w:sz w:val="22"/>
                <w:szCs w:val="22"/>
              </w:rPr>
            </w:pPr>
          </w:p>
        </w:tc>
        <w:tc>
          <w:tcPr>
            <w:tcW w:w="1718" w:type="dxa"/>
            <w:vMerge/>
            <w:hideMark/>
          </w:tcPr>
          <w:p w:rsidR="00A44E6F" w:rsidRPr="00A44E6F" w:rsidRDefault="00A44E6F" w:rsidP="00A44E6F">
            <w:pPr>
              <w:widowControl/>
              <w:autoSpaceDE/>
              <w:autoSpaceDN/>
              <w:adjustRightInd/>
              <w:jc w:val="both"/>
              <w:rPr>
                <w:bCs/>
                <w:color w:val="000000"/>
                <w:sz w:val="22"/>
                <w:szCs w:val="22"/>
              </w:rPr>
            </w:pPr>
          </w:p>
        </w:tc>
        <w:tc>
          <w:tcPr>
            <w:tcW w:w="73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263</w:t>
            </w:r>
          </w:p>
        </w:tc>
        <w:tc>
          <w:tcPr>
            <w:tcW w:w="546"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10</w:t>
            </w:r>
          </w:p>
        </w:tc>
        <w:tc>
          <w:tcPr>
            <w:tcW w:w="485"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03</w:t>
            </w:r>
          </w:p>
        </w:tc>
        <w:tc>
          <w:tcPr>
            <w:tcW w:w="1378"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14226S9550</w:t>
            </w:r>
          </w:p>
        </w:tc>
        <w:tc>
          <w:tcPr>
            <w:tcW w:w="714"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244</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11,9</w:t>
            </w:r>
          </w:p>
        </w:tc>
        <w:tc>
          <w:tcPr>
            <w:tcW w:w="931"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59" w:type="dxa"/>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965" w:type="dxa"/>
            <w:gridSpan w:val="2"/>
            <w:noWrap/>
            <w:hideMark/>
          </w:tcPr>
          <w:p w:rsidR="00A44E6F" w:rsidRPr="00A44E6F" w:rsidRDefault="00A44E6F" w:rsidP="00A44E6F">
            <w:pPr>
              <w:widowControl/>
              <w:autoSpaceDE/>
              <w:autoSpaceDN/>
              <w:adjustRightInd/>
              <w:jc w:val="both"/>
              <w:rPr>
                <w:bCs/>
                <w:color w:val="000000"/>
                <w:sz w:val="22"/>
                <w:szCs w:val="22"/>
              </w:rPr>
            </w:pPr>
            <w:r w:rsidRPr="00A44E6F">
              <w:rPr>
                <w:bCs/>
                <w:color w:val="000000"/>
                <w:sz w:val="22"/>
                <w:szCs w:val="22"/>
              </w:rPr>
              <w:t>0</w:t>
            </w:r>
          </w:p>
        </w:tc>
        <w:tc>
          <w:tcPr>
            <w:tcW w:w="546" w:type="dxa"/>
            <w:tcBorders>
              <w:top w:val="nil"/>
              <w:bottom w:val="nil"/>
              <w:right w:val="nil"/>
            </w:tcBorders>
          </w:tcPr>
          <w:p w:rsidR="00A44E6F" w:rsidRPr="00A44E6F" w:rsidRDefault="00A44E6F" w:rsidP="00A44E6F">
            <w:pPr>
              <w:jc w:val="both"/>
              <w:rPr>
                <w:bCs/>
                <w:color w:val="000000"/>
                <w:sz w:val="22"/>
                <w:szCs w:val="22"/>
              </w:rPr>
            </w:pPr>
            <w:r>
              <w:rPr>
                <w:bCs/>
                <w:color w:val="000000"/>
                <w:sz w:val="22"/>
                <w:szCs w:val="22"/>
              </w:rPr>
              <w:t>»;</w:t>
            </w:r>
          </w:p>
        </w:tc>
      </w:tr>
    </w:tbl>
    <w:p w:rsidR="00A44E6F" w:rsidRPr="00A44E6F" w:rsidRDefault="00A44E6F" w:rsidP="00A44E6F">
      <w:pPr>
        <w:widowControl/>
        <w:autoSpaceDE/>
        <w:autoSpaceDN/>
        <w:adjustRightInd/>
        <w:jc w:val="both"/>
        <w:rPr>
          <w:bCs/>
          <w:color w:val="000000"/>
          <w:sz w:val="22"/>
          <w:szCs w:val="22"/>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B15B1D" w:rsidRDefault="00B15B1D" w:rsidP="006D73BA">
      <w:pPr>
        <w:ind w:left="9912"/>
        <w:rPr>
          <w:color w:val="000000"/>
          <w:sz w:val="24"/>
          <w:szCs w:val="24"/>
        </w:rPr>
      </w:pPr>
    </w:p>
    <w:p w:rsidR="006D73BA" w:rsidRPr="00932B24" w:rsidRDefault="006D73BA" w:rsidP="006D73BA">
      <w:pPr>
        <w:ind w:left="9912"/>
        <w:rPr>
          <w:color w:val="000000"/>
          <w:sz w:val="24"/>
          <w:szCs w:val="24"/>
        </w:rPr>
      </w:pPr>
      <w:r>
        <w:rPr>
          <w:color w:val="000000"/>
          <w:sz w:val="24"/>
          <w:szCs w:val="24"/>
        </w:rPr>
        <w:t>Приложение № 6</w:t>
      </w:r>
      <w:r w:rsidRPr="00932B24">
        <w:rPr>
          <w:color w:val="000000"/>
          <w:sz w:val="24"/>
          <w:szCs w:val="24"/>
        </w:rPr>
        <w:t xml:space="preserve"> к постановлению Администрации муниципального   образования «Муниципальный округ Дебёсский район Удмуртской Республики» от</w:t>
      </w:r>
      <w:r w:rsidR="00B15B1D">
        <w:rPr>
          <w:color w:val="000000"/>
          <w:sz w:val="24"/>
          <w:szCs w:val="24"/>
        </w:rPr>
        <w:t xml:space="preserve"> _____________ 2022 г. № ______</w:t>
      </w:r>
    </w:p>
    <w:p w:rsidR="006D73BA" w:rsidRPr="00932B24" w:rsidRDefault="006D73BA" w:rsidP="006D73BA">
      <w:pPr>
        <w:ind w:left="9912"/>
        <w:rPr>
          <w:color w:val="000000"/>
          <w:sz w:val="24"/>
          <w:szCs w:val="24"/>
        </w:rPr>
      </w:pPr>
    </w:p>
    <w:p w:rsidR="006D73BA" w:rsidRDefault="006D73BA" w:rsidP="006D73BA">
      <w:pPr>
        <w:ind w:left="9912"/>
        <w:rPr>
          <w:color w:val="000000"/>
          <w:sz w:val="24"/>
          <w:szCs w:val="24"/>
        </w:rPr>
      </w:pPr>
      <w:r w:rsidRPr="00932B24">
        <w:rPr>
          <w:color w:val="000000"/>
          <w:sz w:val="24"/>
          <w:szCs w:val="24"/>
        </w:rPr>
        <w:t>«Приложение №</w:t>
      </w:r>
      <w:r>
        <w:rPr>
          <w:color w:val="000000"/>
          <w:sz w:val="24"/>
          <w:szCs w:val="24"/>
        </w:rPr>
        <w:t xml:space="preserve"> 6</w:t>
      </w:r>
      <w:r w:rsidRPr="00932B24">
        <w:rPr>
          <w:color w:val="000000"/>
          <w:sz w:val="24"/>
          <w:szCs w:val="24"/>
        </w:rPr>
        <w:t xml:space="preserve"> к муниципальной программе  «Управление муниципальными финансами» на 2021-2025 годы</w:t>
      </w:r>
    </w:p>
    <w:p w:rsidR="00A44E6F" w:rsidRPr="00A44E6F" w:rsidRDefault="00A44E6F" w:rsidP="00A44E6F">
      <w:pPr>
        <w:widowControl/>
        <w:autoSpaceDE/>
        <w:autoSpaceDN/>
        <w:adjustRightInd/>
        <w:jc w:val="both"/>
        <w:rPr>
          <w:bCs/>
          <w:color w:val="000000"/>
          <w:sz w:val="22"/>
          <w:szCs w:val="22"/>
        </w:rPr>
      </w:pPr>
    </w:p>
    <w:p w:rsidR="00A44E6F" w:rsidRPr="006D73BA" w:rsidRDefault="006D73BA" w:rsidP="009F56FC">
      <w:pPr>
        <w:widowControl/>
        <w:autoSpaceDE/>
        <w:autoSpaceDN/>
        <w:adjustRightInd/>
        <w:jc w:val="center"/>
        <w:rPr>
          <w:b/>
          <w:bCs/>
          <w:color w:val="000000"/>
          <w:sz w:val="28"/>
          <w:szCs w:val="28"/>
        </w:rPr>
      </w:pPr>
      <w:r w:rsidRPr="006D73BA">
        <w:rPr>
          <w:b/>
          <w:bCs/>
          <w:color w:val="000000"/>
          <w:sz w:val="28"/>
          <w:szCs w:val="28"/>
        </w:rPr>
        <w:t>Прогнозная (справочная) оценка ресурсного обеспечения реализации муниципальной программы</w:t>
      </w:r>
    </w:p>
    <w:p w:rsidR="00A44E6F" w:rsidRPr="00A44E6F" w:rsidRDefault="00A44E6F" w:rsidP="009F56FC">
      <w:pPr>
        <w:widowControl/>
        <w:autoSpaceDE/>
        <w:autoSpaceDN/>
        <w:adjustRightInd/>
        <w:jc w:val="center"/>
        <w:rPr>
          <w:b/>
          <w:bCs/>
          <w:color w:val="000000"/>
        </w:rPr>
      </w:pPr>
    </w:p>
    <w:tbl>
      <w:tblPr>
        <w:tblStyle w:val="a6"/>
        <w:tblW w:w="15421" w:type="dxa"/>
        <w:tblLayout w:type="fixed"/>
        <w:tblLook w:val="04A0" w:firstRow="1" w:lastRow="0" w:firstColumn="1" w:lastColumn="0" w:noHBand="0" w:noVBand="1"/>
      </w:tblPr>
      <w:tblGrid>
        <w:gridCol w:w="962"/>
        <w:gridCol w:w="762"/>
        <w:gridCol w:w="1645"/>
        <w:gridCol w:w="4677"/>
        <w:gridCol w:w="1134"/>
        <w:gridCol w:w="1134"/>
        <w:gridCol w:w="992"/>
        <w:gridCol w:w="1134"/>
        <w:gridCol w:w="1134"/>
        <w:gridCol w:w="996"/>
        <w:gridCol w:w="851"/>
      </w:tblGrid>
      <w:tr w:rsidR="006D73BA" w:rsidRPr="00F62595" w:rsidTr="00AB0140">
        <w:trPr>
          <w:gridAfter w:val="1"/>
          <w:wAfter w:w="851" w:type="dxa"/>
          <w:trHeight w:val="810"/>
        </w:trPr>
        <w:tc>
          <w:tcPr>
            <w:tcW w:w="1724" w:type="dxa"/>
            <w:gridSpan w:val="2"/>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Коды аналитической программной классификации</w:t>
            </w:r>
          </w:p>
        </w:tc>
        <w:tc>
          <w:tcPr>
            <w:tcW w:w="1645" w:type="dxa"/>
            <w:vMerge w:val="restart"/>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Наименование муниципальной программы, подпрограммы</w:t>
            </w:r>
          </w:p>
        </w:tc>
        <w:tc>
          <w:tcPr>
            <w:tcW w:w="4677" w:type="dxa"/>
            <w:vMerge w:val="restart"/>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Источник финансирования</w:t>
            </w:r>
          </w:p>
        </w:tc>
        <w:tc>
          <w:tcPr>
            <w:tcW w:w="6524" w:type="dxa"/>
            <w:gridSpan w:val="6"/>
            <w:hideMark/>
          </w:tcPr>
          <w:p w:rsidR="006D73BA" w:rsidRPr="00F62595" w:rsidRDefault="00F52762" w:rsidP="00F52762">
            <w:pPr>
              <w:widowControl/>
              <w:autoSpaceDE/>
              <w:autoSpaceDN/>
              <w:adjustRightInd/>
              <w:jc w:val="center"/>
              <w:rPr>
                <w:bCs/>
                <w:color w:val="000000"/>
                <w:sz w:val="22"/>
                <w:szCs w:val="22"/>
              </w:rPr>
            </w:pPr>
            <w:r>
              <w:rPr>
                <w:bCs/>
                <w:color w:val="000000"/>
                <w:sz w:val="22"/>
                <w:szCs w:val="22"/>
              </w:rPr>
              <w:t>Оценка расходов</w:t>
            </w:r>
            <w:r w:rsidR="006D73BA" w:rsidRPr="00F62595">
              <w:rPr>
                <w:bCs/>
                <w:color w:val="000000"/>
                <w:sz w:val="22"/>
                <w:szCs w:val="22"/>
              </w:rPr>
              <w:t>, тыс. руб</w:t>
            </w:r>
            <w:r>
              <w:rPr>
                <w:bCs/>
                <w:color w:val="000000"/>
                <w:sz w:val="22"/>
                <w:szCs w:val="22"/>
              </w:rPr>
              <w:t>лей</w:t>
            </w:r>
          </w:p>
        </w:tc>
      </w:tr>
      <w:tr w:rsidR="006D73BA" w:rsidRPr="00F62595" w:rsidTr="00AB0140">
        <w:trPr>
          <w:gridAfter w:val="1"/>
          <w:wAfter w:w="851" w:type="dxa"/>
          <w:trHeight w:val="645"/>
        </w:trPr>
        <w:tc>
          <w:tcPr>
            <w:tcW w:w="962" w:type="dxa"/>
            <w:noWrap/>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МП</w:t>
            </w:r>
          </w:p>
        </w:tc>
        <w:tc>
          <w:tcPr>
            <w:tcW w:w="762" w:type="dxa"/>
            <w:noWrap/>
            <w:hideMark/>
          </w:tcPr>
          <w:p w:rsidR="006D73BA" w:rsidRPr="00F62595" w:rsidRDefault="006D73BA" w:rsidP="00F62595">
            <w:pPr>
              <w:widowControl/>
              <w:autoSpaceDE/>
              <w:autoSpaceDN/>
              <w:adjustRightInd/>
              <w:jc w:val="both"/>
              <w:rPr>
                <w:bCs/>
                <w:color w:val="000000"/>
                <w:sz w:val="22"/>
                <w:szCs w:val="22"/>
              </w:rPr>
            </w:pPr>
            <w:proofErr w:type="spellStart"/>
            <w:r w:rsidRPr="00F62595">
              <w:rPr>
                <w:bCs/>
                <w:color w:val="000000"/>
                <w:sz w:val="22"/>
                <w:szCs w:val="22"/>
              </w:rPr>
              <w:t>Пп</w:t>
            </w:r>
            <w:proofErr w:type="spellEnd"/>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vMerge/>
            <w:hideMark/>
          </w:tcPr>
          <w:p w:rsidR="006D73BA" w:rsidRPr="00F62595" w:rsidRDefault="006D73BA" w:rsidP="00F62595">
            <w:pPr>
              <w:widowControl/>
              <w:autoSpaceDE/>
              <w:autoSpaceDN/>
              <w:adjustRightInd/>
              <w:jc w:val="both"/>
              <w:rPr>
                <w:bCs/>
                <w:color w:val="000000"/>
                <w:sz w:val="22"/>
                <w:szCs w:val="22"/>
              </w:rPr>
            </w:pPr>
          </w:p>
        </w:tc>
        <w:tc>
          <w:tcPr>
            <w:tcW w:w="1134"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Итого</w:t>
            </w:r>
          </w:p>
        </w:tc>
        <w:tc>
          <w:tcPr>
            <w:tcW w:w="1134" w:type="dxa"/>
            <w:hideMark/>
          </w:tcPr>
          <w:p w:rsidR="006D73BA" w:rsidRPr="00F62595" w:rsidRDefault="006D73BA" w:rsidP="00251AFB">
            <w:pPr>
              <w:widowControl/>
              <w:autoSpaceDE/>
              <w:autoSpaceDN/>
              <w:adjustRightInd/>
              <w:jc w:val="both"/>
              <w:rPr>
                <w:bCs/>
                <w:color w:val="000000"/>
                <w:sz w:val="22"/>
                <w:szCs w:val="22"/>
              </w:rPr>
            </w:pPr>
            <w:r w:rsidRPr="00F62595">
              <w:rPr>
                <w:bCs/>
                <w:color w:val="000000"/>
                <w:sz w:val="22"/>
                <w:szCs w:val="22"/>
              </w:rPr>
              <w:t>2021 год                            отч</w:t>
            </w:r>
            <w:r w:rsidR="00251AFB">
              <w:rPr>
                <w:bCs/>
                <w:color w:val="000000"/>
                <w:sz w:val="22"/>
                <w:szCs w:val="22"/>
              </w:rPr>
              <w:t>ё</w:t>
            </w:r>
            <w:r w:rsidRPr="00F62595">
              <w:rPr>
                <w:bCs/>
                <w:color w:val="000000"/>
                <w:sz w:val="22"/>
                <w:szCs w:val="22"/>
              </w:rPr>
              <w:t>т</w:t>
            </w:r>
          </w:p>
        </w:tc>
        <w:tc>
          <w:tcPr>
            <w:tcW w:w="992"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2022 год                            план</w:t>
            </w:r>
          </w:p>
        </w:tc>
        <w:tc>
          <w:tcPr>
            <w:tcW w:w="1134"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2023 год                           прогноз</w:t>
            </w:r>
          </w:p>
        </w:tc>
        <w:tc>
          <w:tcPr>
            <w:tcW w:w="1134"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2024 год                           прогноз</w:t>
            </w:r>
          </w:p>
        </w:tc>
        <w:tc>
          <w:tcPr>
            <w:tcW w:w="996"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2025 год                           прогноз</w:t>
            </w:r>
          </w:p>
        </w:tc>
      </w:tr>
      <w:tr w:rsidR="006D73BA" w:rsidRPr="00F62595" w:rsidTr="00AB0140">
        <w:trPr>
          <w:gridAfter w:val="1"/>
          <w:wAfter w:w="851" w:type="dxa"/>
          <w:trHeight w:val="300"/>
        </w:trPr>
        <w:tc>
          <w:tcPr>
            <w:tcW w:w="962" w:type="dxa"/>
            <w:vMerge w:val="restart"/>
            <w:noWrap/>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14</w:t>
            </w:r>
          </w:p>
        </w:tc>
        <w:tc>
          <w:tcPr>
            <w:tcW w:w="762" w:type="dxa"/>
            <w:vMerge w:val="restart"/>
            <w:noWrap/>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w:t>
            </w:r>
          </w:p>
        </w:tc>
        <w:tc>
          <w:tcPr>
            <w:tcW w:w="1645" w:type="dxa"/>
            <w:vMerge w:val="restart"/>
            <w:hideMark/>
          </w:tcPr>
          <w:p w:rsidR="006D73BA" w:rsidRPr="00F62595" w:rsidRDefault="006D73BA" w:rsidP="00AB0140">
            <w:pPr>
              <w:widowControl/>
              <w:autoSpaceDE/>
              <w:autoSpaceDN/>
              <w:adjustRightInd/>
              <w:jc w:val="both"/>
              <w:rPr>
                <w:bCs/>
                <w:color w:val="000000"/>
                <w:sz w:val="22"/>
                <w:szCs w:val="22"/>
              </w:rPr>
            </w:pPr>
            <w:r w:rsidRPr="00F62595">
              <w:rPr>
                <w:bCs/>
                <w:color w:val="000000"/>
                <w:sz w:val="22"/>
                <w:szCs w:val="22"/>
              </w:rPr>
              <w:t>«Управление муниципальными финансами» на 2021-202</w:t>
            </w:r>
            <w:r w:rsidR="00AB0140">
              <w:rPr>
                <w:bCs/>
                <w:color w:val="000000"/>
                <w:sz w:val="22"/>
                <w:szCs w:val="22"/>
              </w:rPr>
              <w:t>5</w:t>
            </w:r>
            <w:r w:rsidRPr="00F62595">
              <w:rPr>
                <w:bCs/>
                <w:color w:val="000000"/>
                <w:sz w:val="22"/>
                <w:szCs w:val="22"/>
              </w:rPr>
              <w:t xml:space="preserve"> годы </w:t>
            </w: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Всего</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72795,3</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24017,5</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18684,3</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10032,7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10030,4</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10030,4</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бюджет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72795,3</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24017,5</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18684,3</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10032,7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10030,4</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10030,4</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в том числе:</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собственные средства бюджета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67818,8</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22524,8</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15200,5</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10032,7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10030,4</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10030,4</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субсидии из бюджета Удмуртской Республики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2071,9</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2071,9</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субвенции из бюджета Удмуртской Республики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738</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738</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r>
      <w:tr w:rsidR="006D73BA" w:rsidRPr="00F62595" w:rsidTr="00AB0140">
        <w:trPr>
          <w:gridAfter w:val="1"/>
          <w:wAfter w:w="851" w:type="dxa"/>
          <w:trHeight w:val="765"/>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иные межбюджетные трансферы из бюджета Удмуртской Республики, имеющие целевое назначение</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субвенции из бюджетов поселений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иные межбюджетные трансферты из бюджетов поселений, имеющие целевое назначение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754,7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754,7</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субсидии из бюджета Удмуртской Республики, планируемые к привлечению</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средства бюджетов поселений, входящих в состав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иные источники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1411,9</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1411,9</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val="restart"/>
            <w:noWrap/>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lastRenderedPageBreak/>
              <w:t>14</w:t>
            </w:r>
          </w:p>
        </w:tc>
        <w:tc>
          <w:tcPr>
            <w:tcW w:w="762" w:type="dxa"/>
            <w:vMerge w:val="restart"/>
            <w:noWrap/>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1</w:t>
            </w:r>
          </w:p>
        </w:tc>
        <w:tc>
          <w:tcPr>
            <w:tcW w:w="1645" w:type="dxa"/>
            <w:vMerge w:val="restart"/>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Организация бюджетного  процесса </w:t>
            </w: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Всего</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60705,7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22651,9</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11260,3</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8932,7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8930,4</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8930,4</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бюджет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60705,7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22651,9</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11260,3</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8932,7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8930,4</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8930,4</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в том числе:</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собственные средства бюджета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59967,7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21913,9</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11260,3</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8932,7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8930,4</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8930,4</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субсидии из бюджета Удмуртской Республики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субвенции из бюджета Удмуртской Республики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738</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738</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r>
      <w:tr w:rsidR="006D73BA" w:rsidRPr="00F62595" w:rsidTr="00AB0140">
        <w:trPr>
          <w:gridAfter w:val="1"/>
          <w:wAfter w:w="851" w:type="dxa"/>
          <w:trHeight w:val="765"/>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иные межбюджетные трансферы из бюджета Удмуртской Республики, имеющие целевое назначение</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субвенции из бюджетов поселений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иные межбюджетные трансферты из бюджетов поселений, имеющие целевое назначение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субсидии из бюджета Удмуртской Республики, планируемые к привлечению</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средства бюджетов поселений, входящих в состав муниципального района</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иные источники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val="restart"/>
            <w:noWrap/>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14</w:t>
            </w:r>
          </w:p>
        </w:tc>
        <w:tc>
          <w:tcPr>
            <w:tcW w:w="762" w:type="dxa"/>
            <w:vMerge w:val="restart"/>
            <w:noWrap/>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2</w:t>
            </w:r>
          </w:p>
        </w:tc>
        <w:tc>
          <w:tcPr>
            <w:tcW w:w="1645" w:type="dxa"/>
            <w:vMerge w:val="restart"/>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Повышение эффективности расходов бюджета</w:t>
            </w: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Всего</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12089,6</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1365,6</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7424</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бюджет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12089,6</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1365,6</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7424</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в том числе:</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собственные средства бюджета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7851,1</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610,9</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3940,2</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1100</w:t>
            </w: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субсидии из бюджета Удмуртской Республики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2071,9</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2071,9</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субвенции из бюджета Удмуртской Республики</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765"/>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иные межбюджетные трансферы из бюджета Удмуртской Республики, имеющие целевое назначение</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30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субвенции из бюджетов поселений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иные межбюджетные трансферты из бюджетов поселений, имеющие целевое назначение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754,7</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754,7</w:t>
            </w:r>
          </w:p>
        </w:tc>
        <w:tc>
          <w:tcPr>
            <w:tcW w:w="992"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1134"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c>
          <w:tcPr>
            <w:tcW w:w="996" w:type="dxa"/>
            <w:noWrap/>
            <w:hideMark/>
          </w:tcPr>
          <w:p w:rsidR="006D73BA" w:rsidRPr="00F62595" w:rsidRDefault="006D73BA" w:rsidP="00F62595">
            <w:pPr>
              <w:widowControl/>
              <w:autoSpaceDE/>
              <w:autoSpaceDN/>
              <w:adjustRightInd/>
              <w:jc w:val="center"/>
              <w:rPr>
                <w:bCs/>
                <w:color w:val="000000"/>
                <w:sz w:val="22"/>
                <w:szCs w:val="22"/>
              </w:rPr>
            </w:pPr>
            <w:r w:rsidRPr="00F62595">
              <w:rPr>
                <w:bCs/>
                <w:color w:val="000000"/>
                <w:sz w:val="22"/>
                <w:szCs w:val="22"/>
              </w:rPr>
              <w:t>0</w:t>
            </w: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субсидии из бюджета Удмуртской Республики, планируемые к привлечению</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6D73BA" w:rsidRPr="00F62595" w:rsidTr="00AB0140">
        <w:trPr>
          <w:gridAfter w:val="1"/>
          <w:wAfter w:w="851" w:type="dxa"/>
          <w:trHeight w:val="510"/>
        </w:trPr>
        <w:tc>
          <w:tcPr>
            <w:tcW w:w="962" w:type="dxa"/>
            <w:vMerge/>
            <w:hideMark/>
          </w:tcPr>
          <w:p w:rsidR="006D73BA" w:rsidRPr="00F62595" w:rsidRDefault="006D73BA" w:rsidP="00F62595">
            <w:pPr>
              <w:widowControl/>
              <w:autoSpaceDE/>
              <w:autoSpaceDN/>
              <w:adjustRightInd/>
              <w:jc w:val="both"/>
              <w:rPr>
                <w:bCs/>
                <w:color w:val="000000"/>
                <w:sz w:val="22"/>
                <w:szCs w:val="22"/>
              </w:rPr>
            </w:pPr>
          </w:p>
        </w:tc>
        <w:tc>
          <w:tcPr>
            <w:tcW w:w="762" w:type="dxa"/>
            <w:vMerge/>
            <w:hideMark/>
          </w:tcPr>
          <w:p w:rsidR="006D73BA" w:rsidRPr="00F62595" w:rsidRDefault="006D73BA" w:rsidP="00F62595">
            <w:pPr>
              <w:widowControl/>
              <w:autoSpaceDE/>
              <w:autoSpaceDN/>
              <w:adjustRightInd/>
              <w:jc w:val="both"/>
              <w:rPr>
                <w:bCs/>
                <w:color w:val="000000"/>
                <w:sz w:val="22"/>
                <w:szCs w:val="22"/>
              </w:rPr>
            </w:pPr>
          </w:p>
        </w:tc>
        <w:tc>
          <w:tcPr>
            <w:tcW w:w="1645" w:type="dxa"/>
            <w:vMerge/>
            <w:hideMark/>
          </w:tcPr>
          <w:p w:rsidR="006D73BA" w:rsidRPr="00F62595" w:rsidRDefault="006D73BA" w:rsidP="00F62595">
            <w:pPr>
              <w:widowControl/>
              <w:autoSpaceDE/>
              <w:autoSpaceDN/>
              <w:adjustRightInd/>
              <w:jc w:val="both"/>
              <w:rPr>
                <w:bCs/>
                <w:color w:val="000000"/>
                <w:sz w:val="22"/>
                <w:szCs w:val="22"/>
              </w:rPr>
            </w:pPr>
          </w:p>
        </w:tc>
        <w:tc>
          <w:tcPr>
            <w:tcW w:w="4677" w:type="dxa"/>
            <w:hideMark/>
          </w:tcPr>
          <w:p w:rsidR="006D73BA" w:rsidRPr="00F62595" w:rsidRDefault="006D73BA" w:rsidP="00F62595">
            <w:pPr>
              <w:widowControl/>
              <w:autoSpaceDE/>
              <w:autoSpaceDN/>
              <w:adjustRightInd/>
              <w:jc w:val="both"/>
              <w:rPr>
                <w:bCs/>
                <w:color w:val="000000"/>
                <w:sz w:val="22"/>
                <w:szCs w:val="22"/>
              </w:rPr>
            </w:pPr>
            <w:r w:rsidRPr="00F62595">
              <w:rPr>
                <w:bCs/>
                <w:color w:val="000000"/>
                <w:sz w:val="22"/>
                <w:szCs w:val="22"/>
              </w:rPr>
              <w:t xml:space="preserve">средства бюджетов поселений, входящих в состав муниципального района </w:t>
            </w: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2"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1134" w:type="dxa"/>
            <w:noWrap/>
            <w:hideMark/>
          </w:tcPr>
          <w:p w:rsidR="006D73BA" w:rsidRPr="00F62595" w:rsidRDefault="006D73BA" w:rsidP="00F62595">
            <w:pPr>
              <w:widowControl/>
              <w:autoSpaceDE/>
              <w:autoSpaceDN/>
              <w:adjustRightInd/>
              <w:jc w:val="center"/>
              <w:rPr>
                <w:bCs/>
                <w:color w:val="000000"/>
                <w:sz w:val="22"/>
                <w:szCs w:val="22"/>
              </w:rPr>
            </w:pPr>
          </w:p>
        </w:tc>
        <w:tc>
          <w:tcPr>
            <w:tcW w:w="996" w:type="dxa"/>
            <w:noWrap/>
            <w:hideMark/>
          </w:tcPr>
          <w:p w:rsidR="006D73BA" w:rsidRPr="00F62595" w:rsidRDefault="006D73BA" w:rsidP="00F62595">
            <w:pPr>
              <w:widowControl/>
              <w:autoSpaceDE/>
              <w:autoSpaceDN/>
              <w:adjustRightInd/>
              <w:jc w:val="center"/>
              <w:rPr>
                <w:bCs/>
                <w:color w:val="000000"/>
                <w:sz w:val="22"/>
                <w:szCs w:val="22"/>
              </w:rPr>
            </w:pPr>
          </w:p>
        </w:tc>
      </w:tr>
      <w:tr w:rsidR="009E6AAE" w:rsidRPr="00F62595" w:rsidTr="00AB0140">
        <w:trPr>
          <w:trHeight w:val="300"/>
        </w:trPr>
        <w:tc>
          <w:tcPr>
            <w:tcW w:w="962" w:type="dxa"/>
            <w:vMerge/>
            <w:hideMark/>
          </w:tcPr>
          <w:p w:rsidR="009E6AAE" w:rsidRPr="00F62595" w:rsidRDefault="009E6AAE" w:rsidP="00F62595">
            <w:pPr>
              <w:widowControl/>
              <w:autoSpaceDE/>
              <w:autoSpaceDN/>
              <w:adjustRightInd/>
              <w:jc w:val="both"/>
              <w:rPr>
                <w:bCs/>
                <w:color w:val="000000"/>
                <w:sz w:val="22"/>
                <w:szCs w:val="22"/>
              </w:rPr>
            </w:pPr>
          </w:p>
        </w:tc>
        <w:tc>
          <w:tcPr>
            <w:tcW w:w="762" w:type="dxa"/>
            <w:vMerge/>
            <w:hideMark/>
          </w:tcPr>
          <w:p w:rsidR="009E6AAE" w:rsidRPr="00F62595" w:rsidRDefault="009E6AAE" w:rsidP="00F62595">
            <w:pPr>
              <w:widowControl/>
              <w:autoSpaceDE/>
              <w:autoSpaceDN/>
              <w:adjustRightInd/>
              <w:jc w:val="both"/>
              <w:rPr>
                <w:bCs/>
                <w:color w:val="000000"/>
                <w:sz w:val="22"/>
                <w:szCs w:val="22"/>
              </w:rPr>
            </w:pPr>
          </w:p>
        </w:tc>
        <w:tc>
          <w:tcPr>
            <w:tcW w:w="1645" w:type="dxa"/>
            <w:vMerge/>
            <w:hideMark/>
          </w:tcPr>
          <w:p w:rsidR="009E6AAE" w:rsidRPr="00F62595" w:rsidRDefault="009E6AAE" w:rsidP="00F62595">
            <w:pPr>
              <w:widowControl/>
              <w:autoSpaceDE/>
              <w:autoSpaceDN/>
              <w:adjustRightInd/>
              <w:jc w:val="both"/>
              <w:rPr>
                <w:bCs/>
                <w:color w:val="000000"/>
                <w:sz w:val="22"/>
                <w:szCs w:val="22"/>
              </w:rPr>
            </w:pPr>
          </w:p>
        </w:tc>
        <w:tc>
          <w:tcPr>
            <w:tcW w:w="4677" w:type="dxa"/>
            <w:hideMark/>
          </w:tcPr>
          <w:p w:rsidR="009E6AAE" w:rsidRPr="00F62595" w:rsidRDefault="009E6AAE" w:rsidP="00F62595">
            <w:pPr>
              <w:widowControl/>
              <w:autoSpaceDE/>
              <w:autoSpaceDN/>
              <w:adjustRightInd/>
              <w:jc w:val="both"/>
              <w:rPr>
                <w:bCs/>
                <w:color w:val="000000"/>
                <w:sz w:val="22"/>
                <w:szCs w:val="22"/>
              </w:rPr>
            </w:pPr>
            <w:r w:rsidRPr="00F62595">
              <w:rPr>
                <w:bCs/>
                <w:color w:val="000000"/>
                <w:sz w:val="22"/>
                <w:szCs w:val="22"/>
              </w:rPr>
              <w:t>иные источники</w:t>
            </w:r>
          </w:p>
        </w:tc>
        <w:tc>
          <w:tcPr>
            <w:tcW w:w="1134" w:type="dxa"/>
            <w:noWrap/>
            <w:hideMark/>
          </w:tcPr>
          <w:p w:rsidR="009E6AAE" w:rsidRPr="00F62595" w:rsidRDefault="009E6AAE" w:rsidP="00F62595">
            <w:pPr>
              <w:widowControl/>
              <w:autoSpaceDE/>
              <w:autoSpaceDN/>
              <w:adjustRightInd/>
              <w:jc w:val="center"/>
              <w:rPr>
                <w:bCs/>
                <w:color w:val="000000"/>
                <w:sz w:val="22"/>
                <w:szCs w:val="22"/>
              </w:rPr>
            </w:pPr>
            <w:r w:rsidRPr="00F62595">
              <w:rPr>
                <w:bCs/>
                <w:color w:val="000000"/>
                <w:sz w:val="22"/>
                <w:szCs w:val="22"/>
              </w:rPr>
              <w:t>1411,9</w:t>
            </w:r>
          </w:p>
        </w:tc>
        <w:tc>
          <w:tcPr>
            <w:tcW w:w="1134" w:type="dxa"/>
            <w:noWrap/>
            <w:hideMark/>
          </w:tcPr>
          <w:p w:rsidR="009E6AAE" w:rsidRPr="00F62595" w:rsidRDefault="009E6AAE" w:rsidP="00F62595">
            <w:pPr>
              <w:widowControl/>
              <w:autoSpaceDE/>
              <w:autoSpaceDN/>
              <w:adjustRightInd/>
              <w:jc w:val="center"/>
              <w:rPr>
                <w:bCs/>
                <w:color w:val="000000"/>
                <w:sz w:val="22"/>
                <w:szCs w:val="22"/>
              </w:rPr>
            </w:pPr>
          </w:p>
        </w:tc>
        <w:tc>
          <w:tcPr>
            <w:tcW w:w="992" w:type="dxa"/>
            <w:noWrap/>
            <w:hideMark/>
          </w:tcPr>
          <w:p w:rsidR="009E6AAE" w:rsidRPr="00F62595" w:rsidRDefault="009E6AAE" w:rsidP="00F62595">
            <w:pPr>
              <w:widowControl/>
              <w:autoSpaceDE/>
              <w:autoSpaceDN/>
              <w:adjustRightInd/>
              <w:jc w:val="center"/>
              <w:rPr>
                <w:bCs/>
                <w:color w:val="000000"/>
                <w:sz w:val="22"/>
                <w:szCs w:val="22"/>
              </w:rPr>
            </w:pPr>
            <w:r w:rsidRPr="00F62595">
              <w:rPr>
                <w:bCs/>
                <w:color w:val="000000"/>
                <w:sz w:val="22"/>
                <w:szCs w:val="22"/>
              </w:rPr>
              <w:t>1411,9</w:t>
            </w:r>
          </w:p>
        </w:tc>
        <w:tc>
          <w:tcPr>
            <w:tcW w:w="1134" w:type="dxa"/>
            <w:noWrap/>
            <w:hideMark/>
          </w:tcPr>
          <w:p w:rsidR="009E6AAE" w:rsidRPr="00F62595" w:rsidRDefault="009E6AAE" w:rsidP="00F62595">
            <w:pPr>
              <w:widowControl/>
              <w:autoSpaceDE/>
              <w:autoSpaceDN/>
              <w:adjustRightInd/>
              <w:jc w:val="center"/>
              <w:rPr>
                <w:bCs/>
                <w:color w:val="000000"/>
                <w:sz w:val="22"/>
                <w:szCs w:val="22"/>
              </w:rPr>
            </w:pPr>
          </w:p>
        </w:tc>
        <w:tc>
          <w:tcPr>
            <w:tcW w:w="1134" w:type="dxa"/>
            <w:noWrap/>
            <w:hideMark/>
          </w:tcPr>
          <w:p w:rsidR="009E6AAE" w:rsidRPr="00F62595" w:rsidRDefault="009E6AAE" w:rsidP="00F62595">
            <w:pPr>
              <w:widowControl/>
              <w:autoSpaceDE/>
              <w:autoSpaceDN/>
              <w:adjustRightInd/>
              <w:jc w:val="both"/>
              <w:rPr>
                <w:bCs/>
                <w:color w:val="000000"/>
                <w:sz w:val="22"/>
                <w:szCs w:val="22"/>
              </w:rPr>
            </w:pPr>
            <w:r w:rsidRPr="00F62595">
              <w:rPr>
                <w:bCs/>
                <w:color w:val="000000"/>
                <w:sz w:val="22"/>
                <w:szCs w:val="22"/>
              </w:rPr>
              <w:t> </w:t>
            </w:r>
          </w:p>
        </w:tc>
        <w:tc>
          <w:tcPr>
            <w:tcW w:w="996" w:type="dxa"/>
            <w:noWrap/>
            <w:hideMark/>
          </w:tcPr>
          <w:p w:rsidR="009E6AAE" w:rsidRPr="00F62595" w:rsidRDefault="009E6AAE" w:rsidP="00F62595">
            <w:pPr>
              <w:widowControl/>
              <w:autoSpaceDE/>
              <w:autoSpaceDN/>
              <w:adjustRightInd/>
              <w:jc w:val="both"/>
              <w:rPr>
                <w:bCs/>
                <w:color w:val="000000"/>
                <w:sz w:val="22"/>
                <w:szCs w:val="22"/>
              </w:rPr>
            </w:pPr>
          </w:p>
        </w:tc>
        <w:tc>
          <w:tcPr>
            <w:tcW w:w="851" w:type="dxa"/>
            <w:tcBorders>
              <w:top w:val="nil"/>
              <w:bottom w:val="nil"/>
              <w:right w:val="nil"/>
            </w:tcBorders>
          </w:tcPr>
          <w:p w:rsidR="009E6AAE" w:rsidRPr="00F62595" w:rsidRDefault="009E6AAE" w:rsidP="00C30D8B">
            <w:pPr>
              <w:jc w:val="both"/>
              <w:rPr>
                <w:bCs/>
                <w:color w:val="000000"/>
                <w:sz w:val="22"/>
                <w:szCs w:val="22"/>
              </w:rPr>
            </w:pPr>
            <w:r>
              <w:rPr>
                <w:bCs/>
                <w:color w:val="000000"/>
                <w:sz w:val="22"/>
                <w:szCs w:val="22"/>
              </w:rPr>
              <w:t>»</w:t>
            </w:r>
            <w:r w:rsidR="00C30D8B">
              <w:rPr>
                <w:bCs/>
                <w:color w:val="000000"/>
                <w:sz w:val="22"/>
                <w:szCs w:val="22"/>
              </w:rPr>
              <w:t>.</w:t>
            </w:r>
          </w:p>
        </w:tc>
      </w:tr>
    </w:tbl>
    <w:p w:rsidR="009F56FC" w:rsidRPr="009F56FC" w:rsidRDefault="009F56FC" w:rsidP="00C30D8B">
      <w:pPr>
        <w:widowControl/>
        <w:autoSpaceDE/>
        <w:autoSpaceDN/>
        <w:adjustRightInd/>
        <w:jc w:val="both"/>
        <w:rPr>
          <w:b/>
          <w:bCs/>
          <w:color w:val="000000"/>
          <w:sz w:val="24"/>
          <w:szCs w:val="24"/>
        </w:rPr>
      </w:pPr>
    </w:p>
    <w:sectPr w:rsidR="009F56FC" w:rsidRPr="009F56FC" w:rsidSect="00932B24">
      <w:pgSz w:w="16838" w:h="11906" w:orient="landscape"/>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F"/>
    <w:rsid w:val="00000629"/>
    <w:rsid w:val="00044B32"/>
    <w:rsid w:val="00045798"/>
    <w:rsid w:val="00072AEE"/>
    <w:rsid w:val="000A3A17"/>
    <w:rsid w:val="000A62B9"/>
    <w:rsid w:val="000B59DA"/>
    <w:rsid w:val="000C73B7"/>
    <w:rsid w:val="000D119E"/>
    <w:rsid w:val="000E7793"/>
    <w:rsid w:val="000F61BE"/>
    <w:rsid w:val="00115691"/>
    <w:rsid w:val="00146642"/>
    <w:rsid w:val="00173327"/>
    <w:rsid w:val="00177847"/>
    <w:rsid w:val="0018681D"/>
    <w:rsid w:val="00190C19"/>
    <w:rsid w:val="002017ED"/>
    <w:rsid w:val="00211561"/>
    <w:rsid w:val="0021702A"/>
    <w:rsid w:val="00241A2B"/>
    <w:rsid w:val="00245173"/>
    <w:rsid w:val="00251AFB"/>
    <w:rsid w:val="00260474"/>
    <w:rsid w:val="00262D49"/>
    <w:rsid w:val="002B2E7A"/>
    <w:rsid w:val="002C2D03"/>
    <w:rsid w:val="002F5C14"/>
    <w:rsid w:val="003038A4"/>
    <w:rsid w:val="003904FA"/>
    <w:rsid w:val="003D4348"/>
    <w:rsid w:val="00400B6F"/>
    <w:rsid w:val="00411379"/>
    <w:rsid w:val="00417AC9"/>
    <w:rsid w:val="00432BE9"/>
    <w:rsid w:val="00501F45"/>
    <w:rsid w:val="00517D7F"/>
    <w:rsid w:val="00530834"/>
    <w:rsid w:val="00532DDF"/>
    <w:rsid w:val="00577233"/>
    <w:rsid w:val="00581BE7"/>
    <w:rsid w:val="00597D6D"/>
    <w:rsid w:val="005A7B20"/>
    <w:rsid w:val="005D6F0B"/>
    <w:rsid w:val="005F35BA"/>
    <w:rsid w:val="006237C1"/>
    <w:rsid w:val="006359C1"/>
    <w:rsid w:val="00637876"/>
    <w:rsid w:val="006647A9"/>
    <w:rsid w:val="006740AC"/>
    <w:rsid w:val="006D73BA"/>
    <w:rsid w:val="006E1892"/>
    <w:rsid w:val="006F6258"/>
    <w:rsid w:val="00735419"/>
    <w:rsid w:val="007A483C"/>
    <w:rsid w:val="007A559D"/>
    <w:rsid w:val="007F2123"/>
    <w:rsid w:val="00823B68"/>
    <w:rsid w:val="00833FF1"/>
    <w:rsid w:val="00844AFB"/>
    <w:rsid w:val="00861366"/>
    <w:rsid w:val="00875BEF"/>
    <w:rsid w:val="008A54D3"/>
    <w:rsid w:val="008C6CB0"/>
    <w:rsid w:val="0091170B"/>
    <w:rsid w:val="00932B24"/>
    <w:rsid w:val="00954446"/>
    <w:rsid w:val="00984051"/>
    <w:rsid w:val="0098439F"/>
    <w:rsid w:val="009924F4"/>
    <w:rsid w:val="009B0E00"/>
    <w:rsid w:val="009B589E"/>
    <w:rsid w:val="009D3B69"/>
    <w:rsid w:val="009E6AAE"/>
    <w:rsid w:val="009F56FC"/>
    <w:rsid w:val="00A156D7"/>
    <w:rsid w:val="00A22257"/>
    <w:rsid w:val="00A44E6F"/>
    <w:rsid w:val="00AA7D4E"/>
    <w:rsid w:val="00AB0140"/>
    <w:rsid w:val="00AB064C"/>
    <w:rsid w:val="00AB530A"/>
    <w:rsid w:val="00AD53BC"/>
    <w:rsid w:val="00B15B1D"/>
    <w:rsid w:val="00B35C3F"/>
    <w:rsid w:val="00BB47B6"/>
    <w:rsid w:val="00BC1981"/>
    <w:rsid w:val="00BC37D6"/>
    <w:rsid w:val="00BF6605"/>
    <w:rsid w:val="00C30D8B"/>
    <w:rsid w:val="00C53A03"/>
    <w:rsid w:val="00C57E3D"/>
    <w:rsid w:val="00C60DE4"/>
    <w:rsid w:val="00CC74DC"/>
    <w:rsid w:val="00CD6FE5"/>
    <w:rsid w:val="00CE304B"/>
    <w:rsid w:val="00CE3C39"/>
    <w:rsid w:val="00D1413C"/>
    <w:rsid w:val="00D235FE"/>
    <w:rsid w:val="00D27600"/>
    <w:rsid w:val="00D51449"/>
    <w:rsid w:val="00D5660E"/>
    <w:rsid w:val="00D74FA1"/>
    <w:rsid w:val="00DD5F7D"/>
    <w:rsid w:val="00DF511D"/>
    <w:rsid w:val="00DF79CD"/>
    <w:rsid w:val="00E01DA9"/>
    <w:rsid w:val="00E12015"/>
    <w:rsid w:val="00E125BC"/>
    <w:rsid w:val="00E36D24"/>
    <w:rsid w:val="00E67341"/>
    <w:rsid w:val="00E71C6A"/>
    <w:rsid w:val="00E87BA7"/>
    <w:rsid w:val="00E87FF9"/>
    <w:rsid w:val="00EA173F"/>
    <w:rsid w:val="00EB1B97"/>
    <w:rsid w:val="00EF4795"/>
    <w:rsid w:val="00F07E07"/>
    <w:rsid w:val="00F4418F"/>
    <w:rsid w:val="00F4726A"/>
    <w:rsid w:val="00F52762"/>
    <w:rsid w:val="00F55AF3"/>
    <w:rsid w:val="00F61F10"/>
    <w:rsid w:val="00F62595"/>
    <w:rsid w:val="00F918F6"/>
    <w:rsid w:val="00F96D40"/>
    <w:rsid w:val="00FD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paragraph" w:styleId="a5">
    <w:name w:val="List Paragraph"/>
    <w:basedOn w:val="a"/>
    <w:uiPriority w:val="34"/>
    <w:qFormat/>
    <w:rsid w:val="00B35C3F"/>
    <w:pPr>
      <w:ind w:left="720"/>
      <w:contextualSpacing/>
    </w:pPr>
  </w:style>
  <w:style w:type="paragraph" w:customStyle="1" w:styleId="ConsPlusNormal">
    <w:name w:val="ConsPlusNormal"/>
    <w:rsid w:val="00186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paragraph" w:styleId="a5">
    <w:name w:val="List Paragraph"/>
    <w:basedOn w:val="a"/>
    <w:uiPriority w:val="34"/>
    <w:qFormat/>
    <w:rsid w:val="00B35C3F"/>
    <w:pPr>
      <w:ind w:left="720"/>
      <w:contextualSpacing/>
    </w:pPr>
  </w:style>
  <w:style w:type="paragraph" w:customStyle="1" w:styleId="ConsPlusNormal">
    <w:name w:val="ConsPlusNormal"/>
    <w:rsid w:val="00186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565">
      <w:bodyDiv w:val="1"/>
      <w:marLeft w:val="0"/>
      <w:marRight w:val="0"/>
      <w:marTop w:val="0"/>
      <w:marBottom w:val="0"/>
      <w:divBdr>
        <w:top w:val="none" w:sz="0" w:space="0" w:color="auto"/>
        <w:left w:val="none" w:sz="0" w:space="0" w:color="auto"/>
        <w:bottom w:val="none" w:sz="0" w:space="0" w:color="auto"/>
        <w:right w:val="none" w:sz="0" w:space="0" w:color="auto"/>
      </w:divBdr>
    </w:div>
    <w:div w:id="202014639">
      <w:bodyDiv w:val="1"/>
      <w:marLeft w:val="0"/>
      <w:marRight w:val="0"/>
      <w:marTop w:val="0"/>
      <w:marBottom w:val="0"/>
      <w:divBdr>
        <w:top w:val="none" w:sz="0" w:space="0" w:color="auto"/>
        <w:left w:val="none" w:sz="0" w:space="0" w:color="auto"/>
        <w:bottom w:val="none" w:sz="0" w:space="0" w:color="auto"/>
        <w:right w:val="none" w:sz="0" w:space="0" w:color="auto"/>
      </w:divBdr>
    </w:div>
    <w:div w:id="360594900">
      <w:bodyDiv w:val="1"/>
      <w:marLeft w:val="0"/>
      <w:marRight w:val="0"/>
      <w:marTop w:val="0"/>
      <w:marBottom w:val="0"/>
      <w:divBdr>
        <w:top w:val="none" w:sz="0" w:space="0" w:color="auto"/>
        <w:left w:val="none" w:sz="0" w:space="0" w:color="auto"/>
        <w:bottom w:val="none" w:sz="0" w:space="0" w:color="auto"/>
        <w:right w:val="none" w:sz="0" w:space="0" w:color="auto"/>
      </w:divBdr>
    </w:div>
    <w:div w:id="504441086">
      <w:bodyDiv w:val="1"/>
      <w:marLeft w:val="0"/>
      <w:marRight w:val="0"/>
      <w:marTop w:val="0"/>
      <w:marBottom w:val="0"/>
      <w:divBdr>
        <w:top w:val="none" w:sz="0" w:space="0" w:color="auto"/>
        <w:left w:val="none" w:sz="0" w:space="0" w:color="auto"/>
        <w:bottom w:val="none" w:sz="0" w:space="0" w:color="auto"/>
        <w:right w:val="none" w:sz="0" w:space="0" w:color="auto"/>
      </w:divBdr>
    </w:div>
    <w:div w:id="765156053">
      <w:bodyDiv w:val="1"/>
      <w:marLeft w:val="0"/>
      <w:marRight w:val="0"/>
      <w:marTop w:val="0"/>
      <w:marBottom w:val="0"/>
      <w:divBdr>
        <w:top w:val="none" w:sz="0" w:space="0" w:color="auto"/>
        <w:left w:val="none" w:sz="0" w:space="0" w:color="auto"/>
        <w:bottom w:val="none" w:sz="0" w:space="0" w:color="auto"/>
        <w:right w:val="none" w:sz="0" w:space="0" w:color="auto"/>
      </w:divBdr>
    </w:div>
    <w:div w:id="965625366">
      <w:bodyDiv w:val="1"/>
      <w:marLeft w:val="0"/>
      <w:marRight w:val="0"/>
      <w:marTop w:val="0"/>
      <w:marBottom w:val="0"/>
      <w:divBdr>
        <w:top w:val="none" w:sz="0" w:space="0" w:color="auto"/>
        <w:left w:val="none" w:sz="0" w:space="0" w:color="auto"/>
        <w:bottom w:val="none" w:sz="0" w:space="0" w:color="auto"/>
        <w:right w:val="none" w:sz="0" w:space="0" w:color="auto"/>
      </w:divBdr>
    </w:div>
    <w:div w:id="1003313902">
      <w:bodyDiv w:val="1"/>
      <w:marLeft w:val="0"/>
      <w:marRight w:val="0"/>
      <w:marTop w:val="0"/>
      <w:marBottom w:val="0"/>
      <w:divBdr>
        <w:top w:val="none" w:sz="0" w:space="0" w:color="auto"/>
        <w:left w:val="none" w:sz="0" w:space="0" w:color="auto"/>
        <w:bottom w:val="none" w:sz="0" w:space="0" w:color="auto"/>
        <w:right w:val="none" w:sz="0" w:space="0" w:color="auto"/>
      </w:divBdr>
    </w:div>
    <w:div w:id="1143279475">
      <w:bodyDiv w:val="1"/>
      <w:marLeft w:val="0"/>
      <w:marRight w:val="0"/>
      <w:marTop w:val="0"/>
      <w:marBottom w:val="0"/>
      <w:divBdr>
        <w:top w:val="none" w:sz="0" w:space="0" w:color="auto"/>
        <w:left w:val="none" w:sz="0" w:space="0" w:color="auto"/>
        <w:bottom w:val="none" w:sz="0" w:space="0" w:color="auto"/>
        <w:right w:val="none" w:sz="0" w:space="0" w:color="auto"/>
      </w:divBdr>
    </w:div>
    <w:div w:id="1197766648">
      <w:bodyDiv w:val="1"/>
      <w:marLeft w:val="0"/>
      <w:marRight w:val="0"/>
      <w:marTop w:val="0"/>
      <w:marBottom w:val="0"/>
      <w:divBdr>
        <w:top w:val="none" w:sz="0" w:space="0" w:color="auto"/>
        <w:left w:val="none" w:sz="0" w:space="0" w:color="auto"/>
        <w:bottom w:val="none" w:sz="0" w:space="0" w:color="auto"/>
        <w:right w:val="none" w:sz="0" w:space="0" w:color="auto"/>
      </w:divBdr>
    </w:div>
    <w:div w:id="1214152327">
      <w:bodyDiv w:val="1"/>
      <w:marLeft w:val="0"/>
      <w:marRight w:val="0"/>
      <w:marTop w:val="0"/>
      <w:marBottom w:val="0"/>
      <w:divBdr>
        <w:top w:val="none" w:sz="0" w:space="0" w:color="auto"/>
        <w:left w:val="none" w:sz="0" w:space="0" w:color="auto"/>
        <w:bottom w:val="none" w:sz="0" w:space="0" w:color="auto"/>
        <w:right w:val="none" w:sz="0" w:space="0" w:color="auto"/>
      </w:divBdr>
    </w:div>
    <w:div w:id="1253392497">
      <w:bodyDiv w:val="1"/>
      <w:marLeft w:val="0"/>
      <w:marRight w:val="0"/>
      <w:marTop w:val="0"/>
      <w:marBottom w:val="0"/>
      <w:divBdr>
        <w:top w:val="none" w:sz="0" w:space="0" w:color="auto"/>
        <w:left w:val="none" w:sz="0" w:space="0" w:color="auto"/>
        <w:bottom w:val="none" w:sz="0" w:space="0" w:color="auto"/>
        <w:right w:val="none" w:sz="0" w:space="0" w:color="auto"/>
      </w:divBdr>
    </w:div>
    <w:div w:id="1304039573">
      <w:bodyDiv w:val="1"/>
      <w:marLeft w:val="0"/>
      <w:marRight w:val="0"/>
      <w:marTop w:val="0"/>
      <w:marBottom w:val="0"/>
      <w:divBdr>
        <w:top w:val="none" w:sz="0" w:space="0" w:color="auto"/>
        <w:left w:val="none" w:sz="0" w:space="0" w:color="auto"/>
        <w:bottom w:val="none" w:sz="0" w:space="0" w:color="auto"/>
        <w:right w:val="none" w:sz="0" w:space="0" w:color="auto"/>
      </w:divBdr>
    </w:div>
    <w:div w:id="1527258012">
      <w:bodyDiv w:val="1"/>
      <w:marLeft w:val="0"/>
      <w:marRight w:val="0"/>
      <w:marTop w:val="0"/>
      <w:marBottom w:val="0"/>
      <w:divBdr>
        <w:top w:val="none" w:sz="0" w:space="0" w:color="auto"/>
        <w:left w:val="none" w:sz="0" w:space="0" w:color="auto"/>
        <w:bottom w:val="none" w:sz="0" w:space="0" w:color="auto"/>
        <w:right w:val="none" w:sz="0" w:space="0" w:color="auto"/>
      </w:divBdr>
    </w:div>
    <w:div w:id="1537549207">
      <w:bodyDiv w:val="1"/>
      <w:marLeft w:val="0"/>
      <w:marRight w:val="0"/>
      <w:marTop w:val="0"/>
      <w:marBottom w:val="0"/>
      <w:divBdr>
        <w:top w:val="none" w:sz="0" w:space="0" w:color="auto"/>
        <w:left w:val="none" w:sz="0" w:space="0" w:color="auto"/>
        <w:bottom w:val="none" w:sz="0" w:space="0" w:color="auto"/>
        <w:right w:val="none" w:sz="0" w:space="0" w:color="auto"/>
      </w:divBdr>
    </w:div>
    <w:div w:id="1559317388">
      <w:bodyDiv w:val="1"/>
      <w:marLeft w:val="0"/>
      <w:marRight w:val="0"/>
      <w:marTop w:val="0"/>
      <w:marBottom w:val="0"/>
      <w:divBdr>
        <w:top w:val="none" w:sz="0" w:space="0" w:color="auto"/>
        <w:left w:val="none" w:sz="0" w:space="0" w:color="auto"/>
        <w:bottom w:val="none" w:sz="0" w:space="0" w:color="auto"/>
        <w:right w:val="none" w:sz="0" w:space="0" w:color="auto"/>
      </w:divBdr>
    </w:div>
    <w:div w:id="1586645992">
      <w:bodyDiv w:val="1"/>
      <w:marLeft w:val="0"/>
      <w:marRight w:val="0"/>
      <w:marTop w:val="0"/>
      <w:marBottom w:val="0"/>
      <w:divBdr>
        <w:top w:val="none" w:sz="0" w:space="0" w:color="auto"/>
        <w:left w:val="none" w:sz="0" w:space="0" w:color="auto"/>
        <w:bottom w:val="none" w:sz="0" w:space="0" w:color="auto"/>
        <w:right w:val="none" w:sz="0" w:space="0" w:color="auto"/>
      </w:divBdr>
    </w:div>
    <w:div w:id="1613590565">
      <w:bodyDiv w:val="1"/>
      <w:marLeft w:val="0"/>
      <w:marRight w:val="0"/>
      <w:marTop w:val="0"/>
      <w:marBottom w:val="0"/>
      <w:divBdr>
        <w:top w:val="none" w:sz="0" w:space="0" w:color="auto"/>
        <w:left w:val="none" w:sz="0" w:space="0" w:color="auto"/>
        <w:bottom w:val="none" w:sz="0" w:space="0" w:color="auto"/>
        <w:right w:val="none" w:sz="0" w:space="0" w:color="auto"/>
      </w:divBdr>
    </w:div>
    <w:div w:id="1945385376">
      <w:bodyDiv w:val="1"/>
      <w:marLeft w:val="0"/>
      <w:marRight w:val="0"/>
      <w:marTop w:val="0"/>
      <w:marBottom w:val="0"/>
      <w:divBdr>
        <w:top w:val="none" w:sz="0" w:space="0" w:color="auto"/>
        <w:left w:val="none" w:sz="0" w:space="0" w:color="auto"/>
        <w:bottom w:val="none" w:sz="0" w:space="0" w:color="auto"/>
        <w:right w:val="none" w:sz="0" w:space="0" w:color="auto"/>
      </w:divBdr>
    </w:div>
    <w:div w:id="20767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919E-6DB3-41E9-817E-02F10584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50</Pages>
  <Words>8872</Words>
  <Characters>50572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s-spec</dc:creator>
  <cp:keywords/>
  <dc:description/>
  <cp:lastModifiedBy>vnv004</cp:lastModifiedBy>
  <cp:revision>105</cp:revision>
  <dcterms:created xsi:type="dcterms:W3CDTF">2018-10-01T06:31:00Z</dcterms:created>
  <dcterms:modified xsi:type="dcterms:W3CDTF">2022-06-20T07:14:00Z</dcterms:modified>
</cp:coreProperties>
</file>