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A8" w:rsidRPr="00E411EE" w:rsidRDefault="001D128B" w:rsidP="00B308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="00E411E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B36F6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308A8" w:rsidRPr="00E411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УТВЕРЖДЕНО</w:t>
      </w:r>
    </w:p>
    <w:p w:rsidR="00B308A8" w:rsidRPr="00E411EE" w:rsidRDefault="00B204FF" w:rsidP="00B204FF">
      <w:pPr>
        <w:spacing w:after="0" w:line="240" w:lineRule="auto"/>
        <w:ind w:left="-276" w:firstLine="276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411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</w:t>
      </w:r>
      <w:r w:rsidR="00E411EE" w:rsidRPr="00E411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B308A8" w:rsidRPr="00E411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распоряжением   Администрации</w:t>
      </w:r>
    </w:p>
    <w:p w:rsidR="00B308A8" w:rsidRPr="00E411EE" w:rsidRDefault="00B308A8" w:rsidP="00B308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411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</w:t>
      </w:r>
      <w:r w:rsidR="00E411EE" w:rsidRPr="00E411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</w:t>
      </w:r>
      <w:r w:rsidRPr="00E411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</w:t>
      </w:r>
    </w:p>
    <w:p w:rsidR="00CC7566" w:rsidRDefault="00B308A8" w:rsidP="00B308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411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</w:t>
      </w:r>
      <w:r w:rsidR="00E411EE" w:rsidRPr="00E411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</w:t>
      </w:r>
      <w:r w:rsidR="00E411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CC756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</w:t>
      </w:r>
      <w:r w:rsidR="00E411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E411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CC756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Муниципальный округ </w:t>
      </w:r>
      <w:r w:rsidRPr="00E411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Деб</w:t>
      </w:r>
      <w:r w:rsidR="00CC756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ё</w:t>
      </w:r>
      <w:r w:rsidRPr="00E411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сский район</w:t>
      </w:r>
    </w:p>
    <w:p w:rsidR="00B308A8" w:rsidRPr="00E411EE" w:rsidRDefault="00CC7566" w:rsidP="00B308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Удмуртской Республики</w:t>
      </w:r>
      <w:r w:rsidRPr="00E411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</w:t>
      </w:r>
    </w:p>
    <w:p w:rsidR="00B308A8" w:rsidRPr="00E411EE" w:rsidRDefault="00B308A8" w:rsidP="00B308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411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</w:t>
      </w:r>
      <w:r w:rsidR="00E411EE" w:rsidRPr="00E411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</w:t>
      </w:r>
      <w:r w:rsidR="00E411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E411EE" w:rsidRPr="00E411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11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C6401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13</w:t>
      </w:r>
      <w:r w:rsidRPr="00E411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2574A3" w:rsidRPr="00E411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6401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января </w:t>
      </w:r>
      <w:r w:rsidR="0076192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2023</w:t>
      </w:r>
      <w:r w:rsidRPr="00E411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года №</w:t>
      </w:r>
      <w:r w:rsidR="00C63092" w:rsidRPr="00E411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6401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</w:p>
    <w:p w:rsidR="00126756" w:rsidRDefault="00126756" w:rsidP="008853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AF2" w:rsidRPr="00C2661B" w:rsidRDefault="00022AF2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открытого аукциона</w:t>
      </w:r>
    </w:p>
    <w:p w:rsidR="00022AF2" w:rsidRDefault="00022AF2" w:rsidP="00DA0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</w:t>
      </w:r>
      <w:r w:rsidR="00DA0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родаже муниципального имущества</w:t>
      </w:r>
    </w:p>
    <w:p w:rsidR="00DA0270" w:rsidRPr="00DA0270" w:rsidRDefault="00DA0270" w:rsidP="00DA0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D88" w:rsidRPr="004A10E9" w:rsidRDefault="00D27D88" w:rsidP="00D27D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округ </w:t>
      </w:r>
      <w:r w:rsidRPr="00425B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25BD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</w:t>
      </w:r>
      <w:r w:rsidRPr="00425BD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Продавец), сообщает о проведении торгов в соответствии с распоряжением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округ </w:t>
      </w:r>
      <w:r w:rsidRPr="00425B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25BD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</w:t>
      </w:r>
      <w:r w:rsidRPr="0042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640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6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619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640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A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и проведении торгов по продаже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открытого аукциона</w:t>
      </w:r>
      <w:r w:rsidRPr="004A10E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27D88" w:rsidRPr="00425BDA" w:rsidRDefault="00D27D88" w:rsidP="00D27D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4A1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Программно-аппаратный комплекс электронной торговой площадки АО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</w:t>
      </w:r>
      <w:r w:rsidRPr="004A10E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расположенн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A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 по адресу: </w:t>
      </w:r>
      <w:hyperlink r:id="rId9" w:history="1">
        <w:r w:rsidRPr="00284B0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284B0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284B0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lot</w:t>
        </w:r>
        <w:r w:rsidRPr="0037640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284B0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online</w:t>
        </w:r>
        <w:r w:rsidRPr="00284B0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84B0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284B0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4A10E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D27D88" w:rsidRPr="00425BDA" w:rsidRDefault="00D27D88" w:rsidP="00ED5E9D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по оператору электронной площадки:  </w:t>
      </w:r>
      <w:r w:rsidRPr="00ED5E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1F3F4"/>
        </w:rPr>
        <w:t>1900</w:t>
      </w:r>
      <w:r w:rsidR="00ED5E9D" w:rsidRPr="00ED5E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1F3F4"/>
        </w:rPr>
        <w:t>31</w:t>
      </w:r>
      <w:r w:rsidRPr="00ED5E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1F3F4"/>
        </w:rPr>
        <w:t xml:space="preserve">, г. Санкт Петербург, пер. </w:t>
      </w:r>
      <w:proofErr w:type="spellStart"/>
      <w:r w:rsidRPr="00ED5E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1F3F4"/>
        </w:rPr>
        <w:t>Гривцова</w:t>
      </w:r>
      <w:proofErr w:type="spellEnd"/>
      <w:r w:rsidRPr="00ED5E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1F3F4"/>
        </w:rPr>
        <w:t>, д. 5, лит. В</w:t>
      </w:r>
      <w:r w:rsidRPr="00ED5E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6756" w:rsidRPr="00647C74" w:rsidRDefault="00D1047B" w:rsidP="00D27D88">
      <w:pPr>
        <w:spacing w:line="240" w:lineRule="auto"/>
        <w:ind w:firstLine="720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65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сообщение о проведен</w:t>
      </w:r>
      <w:proofErr w:type="gramStart"/>
      <w:r w:rsidRPr="0065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65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публикуется на сайт</w:t>
      </w:r>
      <w:r w:rsid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ах:</w:t>
      </w:r>
      <w:r w:rsidRPr="0065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0B1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www</w:t>
      </w:r>
      <w:r w:rsidRPr="00570B1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570B1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torgi</w:t>
      </w:r>
      <w:proofErr w:type="spellEnd"/>
      <w:r w:rsidRPr="00570B1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570B1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gov</w:t>
      </w:r>
      <w:proofErr w:type="spellEnd"/>
      <w:r w:rsidRPr="00570B1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570B1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65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0" w:history="1">
        <w:r w:rsidRPr="00655E3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x-none"/>
          </w:rPr>
          <w:t>https://debesy.udmurt.ru/mun-sales/index.php</w:t>
        </w:r>
      </w:hyperlink>
    </w:p>
    <w:p w:rsidR="00CF1DC0" w:rsidRPr="00D27D88" w:rsidRDefault="002A6E44" w:rsidP="00FA3663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jc w:val="center"/>
        <w:rPr>
          <w:sz w:val="28"/>
          <w:szCs w:val="28"/>
        </w:rPr>
      </w:pPr>
      <w:r w:rsidRPr="0064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объекте приватизации</w:t>
      </w:r>
    </w:p>
    <w:p w:rsidR="00D27D88" w:rsidRPr="00647C74" w:rsidRDefault="00D27D88" w:rsidP="00D27D88">
      <w:pPr>
        <w:pStyle w:val="a4"/>
        <w:tabs>
          <w:tab w:val="left" w:pos="709"/>
        </w:tabs>
        <w:spacing w:after="0" w:line="240" w:lineRule="auto"/>
        <w:ind w:left="1069"/>
        <w:rPr>
          <w:sz w:val="28"/>
          <w:szCs w:val="28"/>
        </w:rPr>
      </w:pPr>
    </w:p>
    <w:tbl>
      <w:tblPr>
        <w:tblStyle w:val="2"/>
        <w:tblW w:w="9788" w:type="dxa"/>
        <w:tblInd w:w="-34" w:type="dxa"/>
        <w:tblLook w:val="04A0" w:firstRow="1" w:lastRow="0" w:firstColumn="1" w:lastColumn="0" w:noHBand="0" w:noVBand="1"/>
      </w:tblPr>
      <w:tblGrid>
        <w:gridCol w:w="858"/>
        <w:gridCol w:w="2835"/>
        <w:gridCol w:w="4111"/>
        <w:gridCol w:w="1984"/>
      </w:tblGrid>
      <w:tr w:rsidR="00647C74" w:rsidTr="00647C74">
        <w:trPr>
          <w:trHeight w:val="32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74" w:rsidRDefault="00647C74" w:rsidP="00FA36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74" w:rsidRDefault="00647C74" w:rsidP="00FA36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74" w:rsidRDefault="00647C74" w:rsidP="00FA36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74" w:rsidRDefault="00647C74" w:rsidP="00FA36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Рыночная стоимость, руб.</w:t>
            </w:r>
          </w:p>
        </w:tc>
      </w:tr>
      <w:tr w:rsidR="005B2BA2" w:rsidTr="005B2BA2">
        <w:trPr>
          <w:trHeight w:val="1590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BA2" w:rsidRDefault="005B2BA2" w:rsidP="00CF1D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ЛОТ </w:t>
            </w:r>
          </w:p>
          <w:p w:rsidR="005B2BA2" w:rsidRDefault="005B2BA2" w:rsidP="00CF1D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BA2" w:rsidRDefault="005B2BA2" w:rsidP="00ED5E9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УР, Дебёсский район, с. Дебёсы, ул. Андронова, 83</w:t>
            </w:r>
          </w:p>
          <w:p w:rsidR="005B2BA2" w:rsidRDefault="005B2BA2" w:rsidP="00CF1D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2BA2" w:rsidRDefault="005B2BA2" w:rsidP="00CF1D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BA2" w:rsidRDefault="005B2BA2" w:rsidP="00CF1D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A2" w:rsidRDefault="005B2BA2" w:rsidP="005B2BA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пилорамы, кадастровый номер 18:07:035007:144, общая площадь 435,1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A2" w:rsidRDefault="005B2BA2" w:rsidP="00CF1D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551 495,00</w:t>
            </w:r>
          </w:p>
        </w:tc>
      </w:tr>
      <w:tr w:rsidR="005B2BA2" w:rsidTr="005B2BA2">
        <w:trPr>
          <w:trHeight w:val="1635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BA2" w:rsidRDefault="005B2BA2" w:rsidP="00CF1D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BA2" w:rsidRDefault="005B2BA2" w:rsidP="005B2BA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A2" w:rsidRDefault="005B2BA2" w:rsidP="005B2BA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с кадастровым номером 18:07:035007:301, общей площадью 12890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категория земель: земли населенных пунктов; вид разрешенного использования: склад (код 6,9)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A2" w:rsidRDefault="005B2BA2" w:rsidP="00CF1D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966 750,00</w:t>
            </w:r>
          </w:p>
        </w:tc>
      </w:tr>
      <w:tr w:rsidR="005B2BA2" w:rsidTr="005B2BA2">
        <w:trPr>
          <w:trHeight w:val="282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BA2" w:rsidRDefault="005B2BA2" w:rsidP="00CF1D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A2" w:rsidRDefault="005B2BA2" w:rsidP="005B2BA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A2" w:rsidRDefault="005B2BA2" w:rsidP="005B2BA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платформа (эстакада) общей площадью 175,5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A2" w:rsidRDefault="005B2BA2" w:rsidP="00CF1D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69 135,00</w:t>
            </w:r>
          </w:p>
        </w:tc>
      </w:tr>
      <w:tr w:rsidR="00647C74" w:rsidTr="00647C74">
        <w:trPr>
          <w:trHeight w:val="30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74" w:rsidRDefault="00647C74" w:rsidP="00CF1D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74" w:rsidRPr="00647C74" w:rsidRDefault="00647C74" w:rsidP="00CF1D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Лоту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74" w:rsidRPr="00647C74" w:rsidRDefault="005247D9" w:rsidP="00CF1D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1 587 380,00</w:t>
            </w:r>
          </w:p>
        </w:tc>
      </w:tr>
    </w:tbl>
    <w:p w:rsidR="0022411B" w:rsidRDefault="0022411B" w:rsidP="001424BB">
      <w:pPr>
        <w:tabs>
          <w:tab w:val="left" w:pos="709"/>
          <w:tab w:val="left" w:pos="399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продажи имущества</w:t>
      </w:r>
      <w:r w:rsidR="00B256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 аукциона, размер задатка для участия в аукционе: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552"/>
        <w:gridCol w:w="3225"/>
      </w:tblGrid>
      <w:tr w:rsidR="00B25666" w:rsidTr="00B25666">
        <w:tc>
          <w:tcPr>
            <w:tcW w:w="817" w:type="dxa"/>
          </w:tcPr>
          <w:p w:rsidR="00B25666" w:rsidRPr="001424BB" w:rsidRDefault="00B25666" w:rsidP="002A6E4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260" w:type="dxa"/>
          </w:tcPr>
          <w:p w:rsidR="00B25666" w:rsidRPr="001424BB" w:rsidRDefault="00B25666" w:rsidP="002A6E4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цена продажи имущества (без учета НДС), рублей</w:t>
            </w:r>
          </w:p>
        </w:tc>
        <w:tc>
          <w:tcPr>
            <w:tcW w:w="2552" w:type="dxa"/>
          </w:tcPr>
          <w:p w:rsidR="00B25666" w:rsidRPr="001424BB" w:rsidRDefault="00B25666" w:rsidP="002A6E4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Шаг аукциона (5% от начальной цены предмета аукциона), рублей</w:t>
            </w:r>
          </w:p>
        </w:tc>
        <w:tc>
          <w:tcPr>
            <w:tcW w:w="3225" w:type="dxa"/>
          </w:tcPr>
          <w:p w:rsidR="00B25666" w:rsidRPr="001424BB" w:rsidRDefault="00B25666" w:rsidP="00C64016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Величина задатка для участия в </w:t>
            </w:r>
            <w:proofErr w:type="gramStart"/>
            <w:r w:rsidRPr="00142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аукционе</w:t>
            </w:r>
            <w:proofErr w:type="gramEnd"/>
            <w:r w:rsidRPr="00142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C64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42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0% от начальной цены предмета аукциона), </w:t>
            </w:r>
            <w:r w:rsidRPr="00142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рублей</w:t>
            </w:r>
          </w:p>
        </w:tc>
      </w:tr>
      <w:tr w:rsidR="00B25666" w:rsidTr="00B25666">
        <w:tc>
          <w:tcPr>
            <w:tcW w:w="817" w:type="dxa"/>
          </w:tcPr>
          <w:p w:rsidR="00B25666" w:rsidRPr="001424BB" w:rsidRDefault="00B25666" w:rsidP="002A6E44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Лот</w:t>
            </w:r>
            <w:r w:rsidR="0014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2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B25666" w:rsidRPr="005247D9" w:rsidRDefault="005247D9" w:rsidP="005247D9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1 587 380,00</w:t>
            </w:r>
          </w:p>
        </w:tc>
        <w:tc>
          <w:tcPr>
            <w:tcW w:w="2552" w:type="dxa"/>
          </w:tcPr>
          <w:p w:rsidR="00B25666" w:rsidRPr="001424BB" w:rsidRDefault="005247D9" w:rsidP="00040ED2">
            <w:pPr>
              <w:pStyle w:val="a4"/>
              <w:tabs>
                <w:tab w:val="left" w:pos="709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79 369,00</w:t>
            </w:r>
          </w:p>
        </w:tc>
        <w:tc>
          <w:tcPr>
            <w:tcW w:w="3225" w:type="dxa"/>
          </w:tcPr>
          <w:p w:rsidR="00B25666" w:rsidRPr="001424BB" w:rsidRDefault="00C64016" w:rsidP="00040ED2">
            <w:pPr>
              <w:pStyle w:val="a4"/>
              <w:tabs>
                <w:tab w:val="left" w:pos="709"/>
              </w:tabs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158 738,00</w:t>
            </w:r>
          </w:p>
        </w:tc>
      </w:tr>
    </w:tbl>
    <w:p w:rsidR="008A4D69" w:rsidRDefault="008A4D69" w:rsidP="008A4D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AF2" w:rsidRPr="00BA4343" w:rsidRDefault="00022AF2" w:rsidP="00BA434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предыдущих торгах: ранее на торги не выставлял</w:t>
      </w:r>
      <w:r w:rsidR="007C0EB3" w:rsidRPr="00BA43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4343">
        <w:rPr>
          <w:rFonts w:ascii="Times New Roman" w:eastAsia="Times New Roman" w:hAnsi="Times New Roman" w:cs="Times New Roman"/>
          <w:sz w:val="28"/>
          <w:szCs w:val="28"/>
          <w:lang w:eastAsia="ru-RU"/>
        </w:rPr>
        <w:t>сь.</w:t>
      </w:r>
    </w:p>
    <w:p w:rsidR="00022AF2" w:rsidRDefault="00022AF2" w:rsidP="00D31EF2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AF2" w:rsidRPr="00C2661B" w:rsidRDefault="00022AF2" w:rsidP="000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66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 Место, сроки подачи (при</w:t>
      </w:r>
      <w:r w:rsidR="003C5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ё</w:t>
      </w:r>
      <w:r w:rsidRPr="00C266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ма) заявок, определения участников и</w:t>
      </w:r>
    </w:p>
    <w:p w:rsidR="00AA64FD" w:rsidRPr="005247D9" w:rsidRDefault="00022AF2" w:rsidP="005247D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4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 аукциона</w:t>
      </w:r>
    </w:p>
    <w:p w:rsidR="005247D9" w:rsidRPr="005247D9" w:rsidRDefault="005247D9" w:rsidP="005247D9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47D9">
        <w:rPr>
          <w:rFonts w:ascii="Times New Roman" w:hAnsi="Times New Roman" w:cs="Times New Roman"/>
          <w:color w:val="000000"/>
          <w:sz w:val="28"/>
          <w:szCs w:val="28"/>
        </w:rPr>
        <w:t>2.1. Дата начала при</w:t>
      </w:r>
      <w:r w:rsidR="00FD1CB9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5247D9">
        <w:rPr>
          <w:rFonts w:ascii="Times New Roman" w:hAnsi="Times New Roman" w:cs="Times New Roman"/>
          <w:color w:val="000000"/>
          <w:sz w:val="28"/>
          <w:szCs w:val="28"/>
        </w:rPr>
        <w:t xml:space="preserve">ма заявок на участие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аукционе</w:t>
      </w:r>
      <w:proofErr w:type="gramEnd"/>
      <w:r w:rsidRPr="005247D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5247D9">
        <w:rPr>
          <w:rFonts w:ascii="Times New Roman" w:hAnsi="Times New Roman" w:cs="Times New Roman"/>
          <w:b/>
          <w:color w:val="000000"/>
          <w:sz w:val="28"/>
          <w:szCs w:val="28"/>
        </w:rPr>
        <w:t>«1</w:t>
      </w:r>
      <w:r w:rsidR="007C330A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5247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 января 2023 года </w:t>
      </w:r>
      <w:r w:rsidRPr="005247D9">
        <w:rPr>
          <w:rFonts w:ascii="Times New Roman" w:hAnsi="Times New Roman" w:cs="Times New Roman"/>
          <w:color w:val="000000"/>
          <w:sz w:val="28"/>
          <w:szCs w:val="28"/>
        </w:rPr>
        <w:t xml:space="preserve">с  08 час 00 мин (время местное часовой пояс </w:t>
      </w:r>
      <w:r w:rsidRPr="005247D9">
        <w:rPr>
          <w:rFonts w:ascii="Times New Roman" w:hAnsi="Times New Roman" w:cs="Times New Roman"/>
          <w:color w:val="363C41"/>
          <w:sz w:val="28"/>
          <w:szCs w:val="28"/>
          <w:shd w:val="clear" w:color="auto" w:fill="FFFFFF"/>
        </w:rPr>
        <w:t>GMT+4).</w:t>
      </w:r>
    </w:p>
    <w:p w:rsidR="005247D9" w:rsidRPr="005247D9" w:rsidRDefault="005247D9" w:rsidP="005247D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7D9">
        <w:rPr>
          <w:rFonts w:ascii="Times New Roman" w:hAnsi="Times New Roman" w:cs="Times New Roman"/>
          <w:color w:val="000000"/>
          <w:sz w:val="28"/>
          <w:szCs w:val="28"/>
        </w:rPr>
        <w:t>2.2. Дата окончания при</w:t>
      </w:r>
      <w:r w:rsidR="00F85A75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5247D9">
        <w:rPr>
          <w:rFonts w:ascii="Times New Roman" w:hAnsi="Times New Roman" w:cs="Times New Roman"/>
          <w:color w:val="000000"/>
          <w:sz w:val="28"/>
          <w:szCs w:val="28"/>
        </w:rPr>
        <w:t xml:space="preserve">ма заявок на участие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аукционе</w:t>
      </w:r>
      <w:proofErr w:type="gramEnd"/>
      <w:r w:rsidRPr="005247D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5247D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330A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Pr="005247D9">
        <w:rPr>
          <w:rFonts w:ascii="Times New Roman" w:hAnsi="Times New Roman" w:cs="Times New Roman"/>
          <w:b/>
          <w:color w:val="000000"/>
          <w:sz w:val="28"/>
          <w:szCs w:val="28"/>
        </w:rPr>
        <w:t>» февраля 2023</w:t>
      </w:r>
      <w:r w:rsidRPr="005247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47D9">
        <w:rPr>
          <w:rFonts w:ascii="Times New Roman" w:hAnsi="Times New Roman" w:cs="Times New Roman"/>
          <w:b/>
          <w:color w:val="000000"/>
          <w:sz w:val="28"/>
          <w:szCs w:val="28"/>
        </w:rPr>
        <w:t>года</w:t>
      </w:r>
      <w:r w:rsidRPr="005247D9">
        <w:rPr>
          <w:rFonts w:ascii="Times New Roman" w:hAnsi="Times New Roman" w:cs="Times New Roman"/>
          <w:color w:val="000000"/>
          <w:sz w:val="28"/>
          <w:szCs w:val="28"/>
        </w:rPr>
        <w:t xml:space="preserve"> в 16 час.00 мин. (время местное часовой пояс GMT+4).</w:t>
      </w:r>
    </w:p>
    <w:p w:rsidR="005247D9" w:rsidRPr="005247D9" w:rsidRDefault="005247D9" w:rsidP="005247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5247D9">
        <w:rPr>
          <w:rFonts w:ascii="Times New Roman" w:hAnsi="Times New Roman" w:cs="Times New Roman"/>
          <w:color w:val="000000"/>
          <w:sz w:val="28"/>
          <w:szCs w:val="28"/>
        </w:rPr>
        <w:t>2.3. Место при</w:t>
      </w:r>
      <w:r w:rsidR="00F85A75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5247D9">
        <w:rPr>
          <w:rFonts w:ascii="Times New Roman" w:hAnsi="Times New Roman" w:cs="Times New Roman"/>
          <w:color w:val="000000"/>
          <w:sz w:val="28"/>
          <w:szCs w:val="28"/>
        </w:rPr>
        <w:t xml:space="preserve">ма заявок:  электронная площадка </w:t>
      </w:r>
      <w:hyperlink r:id="rId11" w:history="1">
        <w:r w:rsidRPr="005247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247D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5247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lot</w:t>
        </w:r>
        <w:r w:rsidRPr="005247D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247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online</w:t>
        </w:r>
        <w:r w:rsidRPr="005247D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247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247D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5247D9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</w:p>
    <w:p w:rsidR="005247D9" w:rsidRPr="005247D9" w:rsidRDefault="005247D9" w:rsidP="005247D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5247D9">
        <w:rPr>
          <w:rFonts w:ascii="Times New Roman" w:hAnsi="Times New Roman" w:cs="Times New Roman"/>
          <w:color w:val="000000"/>
          <w:sz w:val="28"/>
          <w:szCs w:val="28"/>
        </w:rPr>
        <w:t xml:space="preserve">2.4.  Дата, время рассмотрения заявок участников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Pr="005247D9">
        <w:rPr>
          <w:rFonts w:ascii="Times New Roman" w:hAnsi="Times New Roman" w:cs="Times New Roman"/>
          <w:color w:val="000000"/>
          <w:sz w:val="28"/>
          <w:szCs w:val="28"/>
        </w:rPr>
        <w:t xml:space="preserve"> и принятия решения об их допуске к участию в </w:t>
      </w:r>
      <w:r>
        <w:rPr>
          <w:rFonts w:ascii="Times New Roman" w:hAnsi="Times New Roman" w:cs="Times New Roman"/>
          <w:color w:val="000000"/>
          <w:sz w:val="28"/>
          <w:szCs w:val="28"/>
        </w:rPr>
        <w:t>аукционе</w:t>
      </w:r>
      <w:r w:rsidRPr="005247D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5247D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330A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5247D9">
        <w:rPr>
          <w:rFonts w:ascii="Times New Roman" w:hAnsi="Times New Roman" w:cs="Times New Roman"/>
          <w:b/>
          <w:color w:val="000000"/>
          <w:sz w:val="28"/>
          <w:szCs w:val="28"/>
        </w:rPr>
        <w:t>» февраля  2023  года в 13 ч. 00 м.</w:t>
      </w:r>
      <w:r w:rsidRPr="005247D9">
        <w:rPr>
          <w:rFonts w:ascii="Times New Roman" w:hAnsi="Times New Roman" w:cs="Times New Roman"/>
          <w:color w:val="000000"/>
          <w:sz w:val="28"/>
          <w:szCs w:val="28"/>
        </w:rPr>
        <w:t xml:space="preserve"> (время местное часовой пояс GMT+4).</w:t>
      </w:r>
    </w:p>
    <w:p w:rsidR="005247D9" w:rsidRPr="005247D9" w:rsidRDefault="005247D9" w:rsidP="005247D9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5247D9">
        <w:rPr>
          <w:rFonts w:ascii="Times New Roman" w:hAnsi="Times New Roman" w:cs="Times New Roman"/>
          <w:color w:val="000000"/>
          <w:sz w:val="28"/>
          <w:szCs w:val="28"/>
        </w:rPr>
        <w:t xml:space="preserve"> 2.5.  Дата, время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Pr="005247D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5247D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330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9A7B2D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5247D9">
        <w:rPr>
          <w:rFonts w:ascii="Times New Roman" w:hAnsi="Times New Roman" w:cs="Times New Roman"/>
          <w:b/>
          <w:color w:val="000000"/>
          <w:sz w:val="28"/>
          <w:szCs w:val="28"/>
        </w:rPr>
        <w:t>» февраля 2023 года в 09 ч. 00 м.</w:t>
      </w:r>
      <w:r w:rsidRPr="005247D9">
        <w:rPr>
          <w:rFonts w:ascii="Times New Roman" w:hAnsi="Times New Roman" w:cs="Times New Roman"/>
          <w:color w:val="000000"/>
          <w:sz w:val="28"/>
          <w:szCs w:val="28"/>
        </w:rPr>
        <w:t xml:space="preserve"> (время местное часовой пояс GMT+4).</w:t>
      </w:r>
    </w:p>
    <w:p w:rsidR="005247D9" w:rsidRPr="005247D9" w:rsidRDefault="005247D9" w:rsidP="005247D9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7D9">
        <w:rPr>
          <w:rFonts w:ascii="Times New Roman" w:hAnsi="Times New Roman" w:cs="Times New Roman"/>
          <w:color w:val="000000"/>
          <w:sz w:val="28"/>
          <w:szCs w:val="28"/>
        </w:rPr>
        <w:t xml:space="preserve">2.6. Подведение итогов </w:t>
      </w:r>
      <w:r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Pr="005247D9">
        <w:rPr>
          <w:rFonts w:ascii="Times New Roman" w:hAnsi="Times New Roman" w:cs="Times New Roman"/>
          <w:color w:val="000000"/>
          <w:sz w:val="28"/>
          <w:szCs w:val="28"/>
        </w:rPr>
        <w:t xml:space="preserve"> – процедура </w:t>
      </w:r>
      <w:r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Pr="005247D9">
        <w:rPr>
          <w:rFonts w:ascii="Times New Roman" w:hAnsi="Times New Roman" w:cs="Times New Roman"/>
          <w:color w:val="000000"/>
          <w:sz w:val="28"/>
          <w:szCs w:val="28"/>
        </w:rPr>
        <w:t xml:space="preserve"> считается завершенной со времени подписания Продавцом протокола об итогах </w:t>
      </w:r>
      <w:r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Pr="005247D9">
        <w:rPr>
          <w:rFonts w:ascii="Times New Roman" w:hAnsi="Times New Roman" w:cs="Times New Roman"/>
          <w:color w:val="000000"/>
          <w:sz w:val="28"/>
          <w:szCs w:val="28"/>
        </w:rPr>
        <w:t>,  но   не позднее рабочего дня, следующего за дн</w:t>
      </w:r>
      <w:r w:rsidR="00F85A75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5247D9">
        <w:rPr>
          <w:rFonts w:ascii="Times New Roman" w:hAnsi="Times New Roman" w:cs="Times New Roman"/>
          <w:color w:val="000000"/>
          <w:sz w:val="28"/>
          <w:szCs w:val="28"/>
        </w:rPr>
        <w:t xml:space="preserve">м подведения итогов </w:t>
      </w:r>
      <w:r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Pr="005247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2AF2" w:rsidRPr="005247D9" w:rsidRDefault="00022AF2" w:rsidP="005247D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AF2" w:rsidRPr="00F26D40" w:rsidRDefault="00022AF2" w:rsidP="000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6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F26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регистрации на электронной площадке и подачи заявки </w:t>
      </w:r>
      <w:proofErr w:type="gramStart"/>
      <w:r w:rsidRPr="00F26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</w:p>
    <w:p w:rsidR="00022AF2" w:rsidRDefault="00022AF2" w:rsidP="000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6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аукционе в электронной форме</w:t>
      </w:r>
    </w:p>
    <w:p w:rsidR="000A2A1E" w:rsidRPr="00F26D40" w:rsidRDefault="000A2A1E" w:rsidP="000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2AF2" w:rsidRPr="00AA64FD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Для обеспечения доступа к участию в электронном аукционе Претендентам необходимо пройти процедуру регистрации на электронной площадке. </w:t>
      </w:r>
    </w:p>
    <w:p w:rsidR="00022AF2" w:rsidRPr="00F26D40" w:rsidRDefault="00022AF2" w:rsidP="00AA64FD">
      <w:pPr>
        <w:pStyle w:val="a4"/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на электронной площадке проводится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 электронной площадки.</w:t>
      </w:r>
    </w:p>
    <w:p w:rsidR="008C1F78" w:rsidRPr="00425BDA" w:rsidRDefault="00022AF2" w:rsidP="008C1F78">
      <w:pPr>
        <w:numPr>
          <w:ilvl w:val="0"/>
          <w:numId w:val="1"/>
        </w:numPr>
        <w:shd w:val="clear" w:color="auto" w:fill="FFFFFF"/>
        <w:tabs>
          <w:tab w:val="left" w:pos="9638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Подача заявки на участие осуществляется только посредством интерфейса </w:t>
      </w:r>
      <w:r w:rsidR="008C1F78" w:rsidRPr="0042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универсальной торговой платформы АО «</w:t>
      </w:r>
      <w:r w:rsidR="008C1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</w:t>
      </w:r>
      <w:r w:rsidR="008C1F78" w:rsidRPr="0042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ЭТП расположенной  в сети «Интернет», из личного кабинета претендента (образец заявки приведен в Приложении № 1 к настоящей документации).</w:t>
      </w:r>
    </w:p>
    <w:p w:rsidR="00022AF2" w:rsidRPr="00510BB4" w:rsidRDefault="00022AF2" w:rsidP="00B95CD9">
      <w:pPr>
        <w:shd w:val="clear" w:color="auto" w:fill="FFFFFF"/>
        <w:tabs>
          <w:tab w:val="left" w:pos="709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 </w:t>
      </w:r>
    </w:p>
    <w:p w:rsidR="00022AF2" w:rsidRPr="006A548B" w:rsidRDefault="00022AF2" w:rsidP="00AA64FD">
      <w:pPr>
        <w:shd w:val="clear" w:color="auto" w:fill="FFFFFF"/>
        <w:tabs>
          <w:tab w:val="left" w:pos="709"/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(</w:t>
      </w:r>
      <w:r w:rsidRPr="00BC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 к настоящей аукционной документации)</w:t>
      </w:r>
      <w:r w:rsidRPr="0093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</w:t>
      </w:r>
      <w:r w:rsidR="00D1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3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пут</w:t>
      </w:r>
      <w:r w:rsidR="00D1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3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заполнения е</w:t>
      </w:r>
      <w:r w:rsidR="00D1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3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формы, размещенной в открытой для доступа неограниченного круга лиц части  электронной площадки с приложением электронных образов необходимых документов (</w:t>
      </w:r>
      <w:r w:rsidRPr="006A5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на участие в электронном аукционе и приложения к</w:t>
      </w:r>
      <w:r w:rsidRPr="006A54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A5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ней на бумажном носителе, преобразованные в электронно-цифровую форму пут</w:t>
      </w:r>
      <w:r w:rsidR="00D15F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ё</w:t>
      </w:r>
      <w:r w:rsidRPr="006A5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 сканирования с сохранением их реквизитов</w:t>
      </w:r>
      <w:r w:rsidRPr="006A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6A5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заверенных электронной подписью</w:t>
      </w:r>
      <w:r w:rsidRPr="006A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претендента либо лица, имеющего</w:t>
      </w:r>
      <w:proofErr w:type="gramEnd"/>
      <w:r w:rsidRPr="006A5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действовать от имени претендента: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физические лица: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всех листов документа, удостоверяющего личность;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юридические лица: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учредительных документов;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содержащий сведения о доле Российской Федерации, субъекта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или муниципального образования в уставном капитале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лица (реестр владельцев акций либо выписка из него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заверенное печатью юридического лица (при наличии печати) и подписанное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руководителем письмо);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который подтверждает полномочия руководителя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лица на осуществление действий от имени юридического 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(копия решения о назначении этого лица или о его избрании) и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 руководитель юридического лица обладает правом действовать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 юридического лица без доверенности.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от имени претендента действует его представитель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доверенности, к заявке должна быть приложена доверенность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действий от имени претендента, оформленная в установленном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 или нотариально заверенная копия такой доверенности. В 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доверенность на осуществление действий от имени претендента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подписана лицом, уполномоченным руководителем юридического лица, заявка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содержать также документ, подтверждающий полномочия этого лица.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листы документов, представляемых одновременно с заявкой, должны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пронумерованы. К данным документам прилагается опись.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подаваемые Претендентом документы не должны иметь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неоговоренных исправлений. Все исправления должны быть надлежащим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 заверены. Печати и подписи, а также реквизиты и текст оригиналов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копий документов должны быть ч</w:t>
      </w:r>
      <w:r w:rsidR="00DC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ткими и читаемыми. Подписи на оригиналах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копиях документов должны быть расшифрованы (указывается должность,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 и инициалы подписавшегося лица).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лицо имеет право подать только одну заявку на один 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приватизации.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подаются на электронную площадку, начиная с даты начала при</w:t>
      </w:r>
      <w:r w:rsidR="00DC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заявок до времени и даты окончания при</w:t>
      </w:r>
      <w:r w:rsidR="00DC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заявок, указанных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информационном </w:t>
      </w:r>
      <w:proofErr w:type="gramStart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сообщении</w:t>
      </w:r>
      <w:proofErr w:type="gramEnd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с прилагаемыми к ним документами, поданные с нарушением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срока, а также заявки с незаполненными полями,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площадке не регистрируются программными средствами.</w:t>
      </w:r>
    </w:p>
    <w:p w:rsidR="00022AF2" w:rsidRDefault="00022AF2" w:rsidP="003D6C4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</w:t>
      </w:r>
      <w:r w:rsidR="00DC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 заявок от Претендентов Оператор электронной площадки</w:t>
      </w:r>
      <w:r w:rsidR="003D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конфиденциальность данных о Претендентах и участниках.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одного часа со времени поступления заявки Оператор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площадки сообщает Претенденту о е</w:t>
      </w:r>
      <w:r w:rsidR="00DC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поступлении пут</w:t>
      </w:r>
      <w:r w:rsidR="00DC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зарегистрированной заявки и прилагаемых к ней документов.</w:t>
      </w:r>
    </w:p>
    <w:p w:rsidR="00022AF2" w:rsidRPr="00F44CFE" w:rsidRDefault="00022AF2" w:rsidP="003D6C4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Претендент вправе не позднее дня окончания при</w:t>
      </w:r>
      <w:r w:rsidR="00DC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заявок отозвать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 пут</w:t>
      </w:r>
      <w:r w:rsidR="00DC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ём направления уведомления об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отзыве заявки на электронную</w:t>
      </w:r>
      <w:r w:rsidR="003D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площадку.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заявки допускается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пут</w:t>
      </w:r>
      <w:r w:rsidR="0016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подачи Претендентом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в установленные 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нформационном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сроки о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аукциона, при этом первоначальная заявка должна быть отозвана.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претендентом указанных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требований означает, что заявка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представляемые одновременно с заявкой, поданы от имени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претендента.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 не допускается к участию в аукционе по следующим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основаниям: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представленные документы не подтверждают право претендента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покупателем в соответствии с законодательством Российской Федерации;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представлены не все документы в соответствии с перечнем, указанным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 сообщении (за исключением предложений о цене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 на аукционе), или оформление указанных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не соответствует законодательству Российской Федерации;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заявка подана лицом, не уполномоченным претендентом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таких действий;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подтверждено поступление в установленный срок задатка на счета,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в информационном сообщении.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 в день рассмотрения заявок и документов Претендентов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протокол о признании Претендентов участниками, в котором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приводится перечень принятых заявок (с указанием имен (наименований)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Претендентов), перечень отозванных заявок, имена (наименования)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Претендентов, признанных участниками, а также имена (наименования)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Претендентов, которым было отказано в допуске к участию в аукционе,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 оснований такого отказа.</w:t>
      </w:r>
    </w:p>
    <w:p w:rsidR="00022AF2" w:rsidRPr="00C87270" w:rsidRDefault="00022AF2" w:rsidP="00AA64FD">
      <w:pPr>
        <w:pStyle w:val="a4"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022AF2" w:rsidRPr="00F44CF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следующего рабочего дня после дня подписания протокола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признании Претендентов участниками всем Претендентам, подавшим заявки,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 уведомление о признании их участниками аукциона или об отказе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признании участниками аукциона с указанием оснований отказа.</w:t>
      </w:r>
    </w:p>
    <w:p w:rsidR="00022AF2" w:rsidRPr="00E77CD1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Претендентах, не допущенных к участию в аукционе,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 в открытой части электронной площадки, на официальном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для размещения информации о проведении торгов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2" w:history="1">
        <w:r w:rsidRPr="007E070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официальном сайте Администрации муниципального образования «</w:t>
      </w:r>
      <w:r w:rsidR="00B95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округ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</w:t>
      </w:r>
      <w:r w:rsidR="00B95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сский район</w:t>
      </w:r>
      <w:r w:rsidR="00B95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Удмуртской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6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CD1">
        <w:t xml:space="preserve"> </w:t>
      </w:r>
      <w:hyperlink r:id="rId13" w:history="1"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debesy</w:t>
        </w:r>
        <w:proofErr w:type="spellEnd"/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udmurt</w:t>
        </w:r>
        <w:proofErr w:type="spellEnd"/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022AF2" w:rsidRPr="00F44CFE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AF2" w:rsidRPr="00F44CFE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4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44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Срок и порядок внесения задатка, необходимые реквизиты счетов</w:t>
      </w:r>
    </w:p>
    <w:p w:rsidR="00022AF2" w:rsidRPr="00F44CFE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порядок возврата задатка</w:t>
      </w:r>
    </w:p>
    <w:p w:rsidR="00022AF2" w:rsidRDefault="00022AF2" w:rsidP="00AA64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Для участия в </w:t>
      </w:r>
      <w:proofErr w:type="gramStart"/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</w:t>
      </w:r>
      <w:r w:rsidR="004F3DF4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ионе</w:t>
      </w:r>
      <w:proofErr w:type="gramEnd"/>
      <w:r w:rsidR="004F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внести </w:t>
      </w:r>
      <w:r w:rsidR="004F3DF4" w:rsidRPr="00390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задаток </w:t>
      </w:r>
      <w:r w:rsidR="00C64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90A9D" w:rsidRPr="00390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0% от начальной цены продажи имущества</w:t>
      </w:r>
      <w:r w:rsidR="0039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</w:t>
      </w:r>
      <w:r w:rsidR="000D460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Администрации </w:t>
      </w:r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«</w:t>
      </w:r>
      <w:r w:rsidR="00B9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округ </w:t>
      </w:r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</w:t>
      </w:r>
      <w:r w:rsidR="00B95CD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сский район</w:t>
      </w:r>
      <w:r w:rsidR="00B9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</w:t>
      </w:r>
      <w:r w:rsidRPr="00E77CD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B95CD9" w:rsidRPr="00425BDA" w:rsidRDefault="00B95CD9" w:rsidP="00B95C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42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в сумме  </w:t>
      </w:r>
      <w:r w:rsidR="00C64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158 738</w:t>
      </w:r>
      <w:r w:rsidR="005247D9" w:rsidRPr="00524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,00</w:t>
      </w:r>
      <w:r w:rsidR="0052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Pr="00425B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B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2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Администрации </w:t>
      </w:r>
      <w:proofErr w:type="gramStart"/>
      <w:r w:rsidRPr="00425B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«Муниципальный округ Дебёсский район Удмуртской Республики»:</w:t>
      </w:r>
    </w:p>
    <w:p w:rsidR="00B95CD9" w:rsidRPr="00A8189F" w:rsidRDefault="00B95CD9" w:rsidP="00B9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9F">
        <w:rPr>
          <w:rFonts w:ascii="Times New Roman" w:hAnsi="Times New Roman" w:cs="Times New Roman"/>
          <w:sz w:val="28"/>
          <w:szCs w:val="28"/>
        </w:rPr>
        <w:t>УФК по Удмур</w:t>
      </w:r>
      <w:r>
        <w:rPr>
          <w:rFonts w:ascii="Times New Roman" w:hAnsi="Times New Roman" w:cs="Times New Roman"/>
          <w:sz w:val="28"/>
          <w:szCs w:val="28"/>
        </w:rPr>
        <w:t xml:space="preserve">тской Республике (Администрация </w:t>
      </w:r>
      <w:r w:rsidRPr="00A8189F">
        <w:rPr>
          <w:rFonts w:ascii="Times New Roman" w:hAnsi="Times New Roman" w:cs="Times New Roman"/>
          <w:sz w:val="28"/>
          <w:szCs w:val="28"/>
        </w:rPr>
        <w:t>Дебёсского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189F">
        <w:rPr>
          <w:rFonts w:ascii="Times New Roman" w:hAnsi="Times New Roman" w:cs="Times New Roman"/>
          <w:sz w:val="28"/>
          <w:szCs w:val="28"/>
        </w:rPr>
        <w:t xml:space="preserve"> л/с 04133</w:t>
      </w:r>
      <w:r w:rsidRPr="00A8189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189F">
        <w:rPr>
          <w:rFonts w:ascii="Times New Roman" w:hAnsi="Times New Roman" w:cs="Times New Roman"/>
          <w:sz w:val="28"/>
          <w:szCs w:val="28"/>
        </w:rPr>
        <w:t xml:space="preserve">8100), </w:t>
      </w:r>
    </w:p>
    <w:p w:rsidR="00B95CD9" w:rsidRPr="00A8189F" w:rsidRDefault="00B95CD9" w:rsidP="00B9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9F">
        <w:rPr>
          <w:rFonts w:ascii="Times New Roman" w:hAnsi="Times New Roman" w:cs="Times New Roman"/>
          <w:sz w:val="28"/>
          <w:szCs w:val="28"/>
        </w:rPr>
        <w:t>ИНН 1828033230, КПП 182801001</w:t>
      </w:r>
    </w:p>
    <w:p w:rsidR="00B95CD9" w:rsidRPr="00A8189F" w:rsidRDefault="00B95CD9" w:rsidP="00B9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8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189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8189F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A8189F">
        <w:rPr>
          <w:rFonts w:ascii="Times New Roman" w:hAnsi="Times New Roman" w:cs="Times New Roman"/>
          <w:sz w:val="28"/>
          <w:szCs w:val="28"/>
        </w:rPr>
        <w:t xml:space="preserve"> 03232643946140001300 </w:t>
      </w:r>
    </w:p>
    <w:p w:rsidR="00B95CD9" w:rsidRPr="00A8189F" w:rsidRDefault="00B95CD9" w:rsidP="00B9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9F">
        <w:rPr>
          <w:rFonts w:ascii="Times New Roman" w:hAnsi="Times New Roman" w:cs="Times New Roman"/>
          <w:sz w:val="28"/>
          <w:szCs w:val="28"/>
        </w:rPr>
        <w:t>Банк:  Отделение-НБ УДМУРТСКАЯ РЕСПУБЛИКА БАНКА РОССИИ/УФК по Удмуртской Республике г. Ижевск</w:t>
      </w:r>
    </w:p>
    <w:p w:rsidR="00B95CD9" w:rsidRPr="00A8189F" w:rsidRDefault="00B95CD9" w:rsidP="00B9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9F">
        <w:rPr>
          <w:rFonts w:ascii="Times New Roman" w:hAnsi="Times New Roman" w:cs="Times New Roman"/>
          <w:sz w:val="28"/>
          <w:szCs w:val="28"/>
        </w:rPr>
        <w:t>ОКТМО 94514000, БИК 019401100</w:t>
      </w:r>
    </w:p>
    <w:p w:rsidR="00B95CD9" w:rsidRPr="00A8189F" w:rsidRDefault="00B95CD9" w:rsidP="00B9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9F">
        <w:rPr>
          <w:rFonts w:ascii="Times New Roman" w:hAnsi="Times New Roman" w:cs="Times New Roman"/>
          <w:sz w:val="28"/>
          <w:szCs w:val="28"/>
        </w:rPr>
        <w:t>КБК 263 000 0000 0000 000 730</w:t>
      </w:r>
    </w:p>
    <w:p w:rsidR="00B95CD9" w:rsidRPr="00B95CD9" w:rsidRDefault="00B95CD9" w:rsidP="00B9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9F">
        <w:rPr>
          <w:rFonts w:ascii="Times New Roman" w:hAnsi="Times New Roman" w:cs="Times New Roman"/>
          <w:sz w:val="28"/>
          <w:szCs w:val="28"/>
        </w:rPr>
        <w:t xml:space="preserve">Назначение платежа:  </w:t>
      </w:r>
      <w:r w:rsidRPr="00A8189F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заявки на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открытом аукционе по продаже имущества: нежилое здание, земельный участок, </w:t>
      </w:r>
      <w:r w:rsidR="005247D9">
        <w:rPr>
          <w:rFonts w:ascii="Times New Roman" w:hAnsi="Times New Roman" w:cs="Times New Roman"/>
          <w:b/>
          <w:sz w:val="28"/>
          <w:szCs w:val="28"/>
        </w:rPr>
        <w:t xml:space="preserve"> открытая платформа (эстакада)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расположенные по адресу: Удмуртская Республика, Дебёсский район, </w:t>
      </w:r>
      <w:r w:rsidR="005247D9">
        <w:rPr>
          <w:rFonts w:ascii="Times New Roman" w:hAnsi="Times New Roman" w:cs="Times New Roman"/>
          <w:b/>
          <w:sz w:val="28"/>
          <w:szCs w:val="28"/>
        </w:rPr>
        <w:t>с. Дебёсы</w:t>
      </w:r>
      <w:r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 w:rsidR="005247D9">
        <w:rPr>
          <w:rFonts w:ascii="Times New Roman" w:hAnsi="Times New Roman" w:cs="Times New Roman"/>
          <w:b/>
          <w:sz w:val="28"/>
          <w:szCs w:val="28"/>
        </w:rPr>
        <w:t>Андронова, 83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22AF2" w:rsidRPr="00E77CD1" w:rsidRDefault="00022AF2" w:rsidP="00AA64F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Задаток на участие в аукционе должен поступить  на сч</w:t>
      </w:r>
      <w:r w:rsidR="000B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E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продавца не позднее  </w:t>
      </w:r>
      <w:r w:rsidR="00601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даты</w:t>
      </w:r>
      <w:r w:rsidR="0056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окончания</w:t>
      </w:r>
      <w:r w:rsidR="00601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</w:t>
      </w:r>
      <w:r w:rsidR="000B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="00601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 заявок</w:t>
      </w:r>
      <w:r w:rsidRPr="00E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proofErr w:type="gramStart"/>
      <w:r w:rsidRPr="00E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Документом, подтверждающим поступление задатка на сч</w:t>
      </w:r>
      <w:r w:rsidR="000B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E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продавца является</w:t>
      </w:r>
      <w:proofErr w:type="gramEnd"/>
      <w:r w:rsidRPr="00E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выписка со сч</w:t>
      </w:r>
      <w:r w:rsidR="000B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E7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продавца.</w:t>
      </w:r>
    </w:p>
    <w:p w:rsidR="00022AF2" w:rsidRPr="000C1675" w:rsidRDefault="00022AF2" w:rsidP="00AA64FD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информационное сообщение является публичной офертой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договора о задатке в соответствии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437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 кодекса Российской Федерации, а подача претендентом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участие в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аукционе и перечисление задатка являются акцептом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оферты, после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договор о задатке считается заключенным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форме на условиях настоящего информационного сообщения.</w:t>
      </w:r>
    </w:p>
    <w:p w:rsidR="00022AF2" w:rsidRDefault="00022AF2" w:rsidP="00AA64FD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возвращается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22AF2" w:rsidRDefault="00022AF2" w:rsidP="00AA64FD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участникам аукциона, за исключением победителя аукциона, -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течение 5 (пяти) календарных дней </w:t>
      </w:r>
      <w:proofErr w:type="gramStart"/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подведения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 аукциона;</w:t>
      </w:r>
    </w:p>
    <w:p w:rsidR="00022AF2" w:rsidRDefault="00022AF2" w:rsidP="00AA64FD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</w:r>
    </w:p>
    <w:p w:rsidR="00022AF2" w:rsidRPr="000C1675" w:rsidRDefault="00022AF2" w:rsidP="00AA64FD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претендентам, отозвавшим зарегистрированную заявку до даты окончания при</w:t>
      </w:r>
      <w:r w:rsidR="00A94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заявок, - в срок не позднее 5 (пяти) календарных дней со дня поступления уведомления об отзыве заявки.</w:t>
      </w:r>
    </w:p>
    <w:p w:rsidR="00022AF2" w:rsidRPr="000C1675" w:rsidRDefault="00022AF2" w:rsidP="00AA64FD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Задаток, перечисленный победителем аукциона, засчитывается в сумму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платежа по договору купли-продажи.</w:t>
      </w:r>
    </w:p>
    <w:p w:rsidR="00022AF2" w:rsidRDefault="00022AF2" w:rsidP="00AA64FD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уклонении или отказе победителя аукциона от заключения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установленный срок договора купли-продажи имущества задаток ему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возвращается, и он утрачивает право на заключение указанного договора.</w:t>
      </w:r>
    </w:p>
    <w:p w:rsidR="00022AF2" w:rsidRDefault="00022AF2" w:rsidP="00AA64FD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расторжения договора купли-продажи по вине Покупателя,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не возвращается и остается у Продавца.</w:t>
      </w:r>
    </w:p>
    <w:p w:rsidR="00022AF2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6EC" w:rsidRDefault="00FE46EC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AF2" w:rsidRPr="000C1675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ознакомления с документацией и информацией </w:t>
      </w:r>
      <w:proofErr w:type="gramStart"/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</w:t>
      </w:r>
      <w:proofErr w:type="gramEnd"/>
    </w:p>
    <w:p w:rsidR="00022AF2" w:rsidRPr="000C1675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имуществе</w:t>
      </w:r>
      <w:proofErr w:type="gramEnd"/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условиями 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оговора купли-продажи имущества</w:t>
      </w:r>
    </w:p>
    <w:p w:rsidR="00022AF2" w:rsidRPr="00B95CD9" w:rsidRDefault="00022AF2" w:rsidP="00A94095">
      <w:pPr>
        <w:shd w:val="clear" w:color="auto" w:fill="FFFFFF"/>
        <w:tabs>
          <w:tab w:val="left" w:pos="9638"/>
        </w:tabs>
        <w:spacing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proofErr w:type="gramStart"/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сообщение о проведении электронного аукциона,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образец договора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Российской Федерации для размещения информации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торгов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www.torgi.gov.ru.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открытой для доступа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неограниченного круга лиц части электронной площадки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4" w:history="1">
        <w:r w:rsidR="00B95CD9" w:rsidRPr="007270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</w:t>
        </w:r>
        <w:r w:rsidR="00B95CD9" w:rsidRPr="007270D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lot</w:t>
        </w:r>
        <w:r w:rsidR="00B95CD9" w:rsidRPr="007270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B95CD9" w:rsidRPr="007270D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online</w:t>
        </w:r>
        <w:r w:rsidR="00B95CD9" w:rsidRPr="007270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.ru/</w:t>
        </w:r>
      </w:hyperlink>
      <w:r w:rsidR="00B95CD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официальном сайте </w:t>
      </w:r>
      <w:r w:rsidRPr="00271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</w:t>
      </w:r>
      <w:r w:rsidR="00271C41" w:rsidRPr="00271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Муниципальный округ </w:t>
      </w:r>
      <w:r w:rsidRPr="00271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Деб</w:t>
      </w:r>
      <w:r w:rsidR="00271C41" w:rsidRPr="00271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Pr="00271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сский район</w:t>
      </w:r>
      <w:r w:rsidR="00271C41" w:rsidRPr="00271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Удмуртской Республики</w:t>
      </w:r>
      <w:r w:rsidRPr="00271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 </w:t>
      </w:r>
      <w:hyperlink r:id="rId15" w:history="1">
        <w:r w:rsidRPr="00A638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http://debesy.udmurt.ru/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6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22AF2" w:rsidRPr="000C1675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заинтересованное лицо независимо от регистрации на 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площадке со дня начала при</w:t>
      </w:r>
      <w:r w:rsidR="0052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заяв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вправе осмотреть выставленный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продажу объект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2AF2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информацией о предмете торгов, документацией,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условиями договора купли-продажи можно в отделе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управлению муниципальным имуществом и земельным отношениям Администрации </w:t>
      </w:r>
      <w:r w:rsidRPr="00271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271C41" w:rsidRPr="00271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«Муниципальный округ Дебёсский район Удмуртской Республики»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Удмуртская Республика, Дебесский район, с. Дебесы, ул. Советская, д. 88.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 № 6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(34151) 4-18-79) с 8 часов 00 мин.  до 16 часов 00 мин.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рабочим дням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местное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http://www. torgi.gov.ru. в разделе «Продажа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имущества». </w:t>
      </w:r>
      <w:proofErr w:type="gramEnd"/>
    </w:p>
    <w:p w:rsidR="00022AF2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имущества осуществ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ляется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начала приема заявок до окончания приема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предварительной записи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B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E5B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(34151) 4-18-79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7991 398 89 07, контактное лицо </w:t>
      </w:r>
      <w:r w:rsidR="00224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Хохрякова Екатерина Николаевна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2AF2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 торгов, не реализовавший свое право на осмотр объекта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его технической документации, лишается права предъявлять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претензии к Продавцу по поводу юридического, физического и финансового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 объекта.</w:t>
      </w:r>
    </w:p>
    <w:p w:rsidR="00022AF2" w:rsidRPr="000C1675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AF2" w:rsidRPr="000C1675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проведения электронного аукциона, определения его</w:t>
      </w:r>
    </w:p>
    <w:p w:rsidR="00022AF2" w:rsidRPr="000C1675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победителей и место подведения итогов продажи муниципального</w:t>
      </w:r>
    </w:p>
    <w:p w:rsidR="00022AF2" w:rsidRPr="000C1675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имущества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аукцион проводится в указанные в информационном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сообщении день и час пут</w:t>
      </w:r>
      <w:r w:rsidR="00C3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последовательного повышения участниками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начальной цены продажи на величину,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вную либо кратную величине «шага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аукциона».</w:t>
      </w:r>
    </w:p>
    <w:p w:rsidR="00DE36D3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«Шаг аукциона» устанавливается Продавцом в фиксированной сум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изменяется в течение всего аукциона.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 процедуры аукциона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обеспечивает доступ участников к закрытой части 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и возможность предс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тавления ими предложений о цене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имущества.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Предложением о цене признается подписанное электронной подписью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 предложение участника, увеличенное на величину, равную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кратную «шагу аукциона» от начальной цены продажи имущества или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лучшего предложения о цене, или предложение, равное начально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Регламентом электронной площадки случаях.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времени начала проведения процедуры аукциона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площадки размещается: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открытой части электронной площадки - информация о начале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процедуры аукциона с указанием наименования имущества,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цены и текущего «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аукцион»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закрытой части электронной площадки - помимо информации,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указанной в открытой части электронной площадки, также предложения о цене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 и время их поступления, величина повышения начальной цены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аукциона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время, оставшееся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окончания приема предложений о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имущества.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одного часа со врем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 начала проведения процедуры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предлагается заяв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о приобретении имущества по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цене. В случае если в течение указанного времени: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поступило предложение о начальной цене имущества, то время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представления следующих предложений об увеличенной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аукциона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цене имущества продлевается на 10 (десять) минут со времени представления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следующего предложения. Если в течение 10 (десяти) минут 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последнего предложения о цене имущества следующее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не поступило, аукцион с помощью программно-аппаратных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электронной площадки завершается;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поступило ни одного предложения о начальной цене имущества,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 с помощью программно-аппаратных средств электронной площадки</w:t>
      </w:r>
    </w:p>
    <w:p w:rsidR="00022AF2" w:rsidRDefault="00022AF2" w:rsidP="00B204F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завершается. В этом случае временем окон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чания представления предложений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цене имущества является время завершения аукциона.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обеспечивается:</w:t>
      </w:r>
    </w:p>
    <w:p w:rsidR="00022AF2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исключение возможности подачи участником предложения о цене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 не соответствующего увел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ичению текущей цены на величину «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аукциона»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уведомление участника в </w:t>
      </w:r>
      <w:proofErr w:type="gramStart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предложение этого участника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цене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 не может быть принято в связи с подачей аналогичного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ранее другим участником.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 аукциона признается участник, предложивший наибольшую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цену имущества.</w:t>
      </w:r>
    </w:p>
    <w:p w:rsidR="00022AF2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Оператор обеспечивает формирование на ЭТП отч</w:t>
      </w:r>
      <w:r w:rsidR="00C3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о ходе подачи ценовых предложений в ходе аукциона, включающий перечень всех поданных предложений, их дату. Время, цену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 Организатору.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азмещает отч</w:t>
      </w:r>
      <w:r w:rsidR="00C3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на официальном сайте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для размещения информации о проведении торгов </w:t>
      </w:r>
      <w:hyperlink r:id="rId16" w:history="1">
        <w:r w:rsidRPr="007E070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дня, следующег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 дн</w:t>
      </w:r>
      <w:r w:rsidR="00892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подписания указанного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протокола.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</w:t>
      </w:r>
      <w:bookmarkStart w:id="0" w:name="_GoBack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аукциона считается завершенной с момента подписания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Продавцом протокола об итогах аукциона</w:t>
      </w:r>
      <w:bookmarkEnd w:id="0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 призна</w:t>
      </w:r>
      <w:r w:rsidR="00892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несостоявшимся в следующих случаях: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 было подано ни одной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явки на участие либо ни один из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Претендентов не признан участником;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принято решение о признании только одного Претендента участником;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 один из участников не сдел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 предложение о начальной цене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имущества.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признан</w:t>
      </w:r>
      <w:proofErr w:type="gramStart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иона несостоявшимся оформляется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итогах аукциона.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6.7.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одного часа со времени подписания протокола об итогах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аукциона Оператор ЭП направляет победит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елю уведомление о признании его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 с приложением данного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протокола, а также размещает в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электронной площадки следующую информацию: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имущества и иные позв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оляющие его индивидуализировать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сведения;</w:t>
      </w:r>
    </w:p>
    <w:p w:rsidR="00022AF2" w:rsidRPr="00E56568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цена сделки;</w:t>
      </w:r>
    </w:p>
    <w:p w:rsidR="00022AF2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 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зического лица или наименование </w:t>
      </w:r>
      <w:r w:rsidRPr="00E56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лица – Победителя.</w:t>
      </w:r>
    </w:p>
    <w:p w:rsidR="00022AF2" w:rsidRPr="00E56568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AF2" w:rsidRPr="00570B1E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Срок заключения договора купли-продажи</w:t>
      </w:r>
    </w:p>
    <w:p w:rsidR="00022AF2" w:rsidRPr="00570B1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рабочих дней со дня подведения итогов аукциона.</w:t>
      </w:r>
    </w:p>
    <w:p w:rsidR="00022AF2" w:rsidRPr="00570B1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 купли-продажи имущества заключается в простой письменной форме по месту нахождения Продавца. Проект договора </w:t>
      </w:r>
      <w:r w:rsidR="00762CF2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прилагается</w:t>
      </w: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2AF2" w:rsidRPr="00570B1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022AF2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6A1109" w:rsidRPr="00570B1E" w:rsidRDefault="006A1109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AF2" w:rsidRPr="00570B1E" w:rsidRDefault="00022AF2" w:rsidP="008A4D6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Условия и сроки платежа, реквизиты счетов для оплаты</w:t>
      </w:r>
    </w:p>
    <w:p w:rsidR="00022AF2" w:rsidRPr="00570B1E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договору купли-продажи</w:t>
      </w:r>
    </w:p>
    <w:p w:rsidR="00022AF2" w:rsidRPr="00570B1E" w:rsidRDefault="00022AF2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Оплата производится Покупателем в срок не позднее 10 (десяти) календарных дней со дня заключения договора купли-продажи пут</w:t>
      </w:r>
      <w:r w:rsidR="0063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единовременного перечисления в безналичном порядке денежных средств в рублях, за исключением суммы задатка, на расчетный сч</w:t>
      </w:r>
      <w:r w:rsidR="0063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по следующим реквизитам:</w:t>
      </w:r>
    </w:p>
    <w:p w:rsidR="00CC7566" w:rsidRPr="00A8189F" w:rsidRDefault="00BF5141" w:rsidP="00CC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Получатель: </w:t>
      </w:r>
      <w:r w:rsidR="00CC7566" w:rsidRPr="00A8189F">
        <w:rPr>
          <w:rFonts w:ascii="Times New Roman" w:hAnsi="Times New Roman" w:cs="Times New Roman"/>
          <w:sz w:val="28"/>
          <w:szCs w:val="28"/>
        </w:rPr>
        <w:t>УФК по Удмур</w:t>
      </w:r>
      <w:r w:rsidR="00CC7566">
        <w:rPr>
          <w:rFonts w:ascii="Times New Roman" w:hAnsi="Times New Roman" w:cs="Times New Roman"/>
          <w:sz w:val="28"/>
          <w:szCs w:val="28"/>
        </w:rPr>
        <w:t xml:space="preserve">тской Республике (Администрация </w:t>
      </w:r>
      <w:r w:rsidR="00CC7566" w:rsidRPr="00A8189F">
        <w:rPr>
          <w:rFonts w:ascii="Times New Roman" w:hAnsi="Times New Roman" w:cs="Times New Roman"/>
          <w:sz w:val="28"/>
          <w:szCs w:val="28"/>
        </w:rPr>
        <w:t>Дебёсского района</w:t>
      </w:r>
      <w:r w:rsidR="00CC7566">
        <w:rPr>
          <w:rFonts w:ascii="Times New Roman" w:hAnsi="Times New Roman" w:cs="Times New Roman"/>
          <w:sz w:val="28"/>
          <w:szCs w:val="28"/>
        </w:rPr>
        <w:t>,</w:t>
      </w:r>
      <w:r w:rsidR="00CC7566" w:rsidRPr="00A8189F">
        <w:rPr>
          <w:rFonts w:ascii="Times New Roman" w:hAnsi="Times New Roman" w:cs="Times New Roman"/>
          <w:sz w:val="28"/>
          <w:szCs w:val="28"/>
        </w:rPr>
        <w:t xml:space="preserve"> л/с 04133</w:t>
      </w:r>
      <w:r w:rsidR="00CC7566" w:rsidRPr="00A8189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C7566" w:rsidRPr="00A8189F">
        <w:rPr>
          <w:rFonts w:ascii="Times New Roman" w:hAnsi="Times New Roman" w:cs="Times New Roman"/>
          <w:sz w:val="28"/>
          <w:szCs w:val="28"/>
        </w:rPr>
        <w:t xml:space="preserve">8100), </w:t>
      </w:r>
    </w:p>
    <w:p w:rsidR="00CC7566" w:rsidRPr="00A8189F" w:rsidRDefault="00CC7566" w:rsidP="00CC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9F">
        <w:rPr>
          <w:rFonts w:ascii="Times New Roman" w:hAnsi="Times New Roman" w:cs="Times New Roman"/>
          <w:sz w:val="28"/>
          <w:szCs w:val="28"/>
        </w:rPr>
        <w:t>ИНН 1828033230, КПП 182801001</w:t>
      </w:r>
    </w:p>
    <w:p w:rsidR="00CC7566" w:rsidRPr="00A8189F" w:rsidRDefault="00CC7566" w:rsidP="00CC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8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189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8189F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A8189F">
        <w:rPr>
          <w:rFonts w:ascii="Times New Roman" w:hAnsi="Times New Roman" w:cs="Times New Roman"/>
          <w:sz w:val="28"/>
          <w:szCs w:val="28"/>
        </w:rPr>
        <w:t xml:space="preserve"> 03232643946140001300 </w:t>
      </w:r>
    </w:p>
    <w:p w:rsidR="00CC7566" w:rsidRPr="00A8189F" w:rsidRDefault="00CC7566" w:rsidP="00CC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9F">
        <w:rPr>
          <w:rFonts w:ascii="Times New Roman" w:hAnsi="Times New Roman" w:cs="Times New Roman"/>
          <w:sz w:val="28"/>
          <w:szCs w:val="28"/>
        </w:rPr>
        <w:lastRenderedPageBreak/>
        <w:t>Банк:  Отделение-НБ УДМУРТСКАЯ РЕСПУБЛИКА БАНКА РОССИИ/УФК по Удмуртской Республике г. Ижевск</w:t>
      </w:r>
    </w:p>
    <w:p w:rsidR="00CC7566" w:rsidRPr="00A8189F" w:rsidRDefault="00CC7566" w:rsidP="00CC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94514000, БИК 019401100</w:t>
      </w:r>
    </w:p>
    <w:p w:rsidR="00BF5141" w:rsidRPr="00CC7566" w:rsidRDefault="00BF5141" w:rsidP="00CC7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КБК 263 114 020 </w:t>
      </w:r>
      <w:r w:rsidR="00CC7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4314</w:t>
      </w: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0000 410 </w:t>
      </w:r>
    </w:p>
    <w:p w:rsidR="00CC7566" w:rsidRDefault="00BF5141" w:rsidP="00CC7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 платежа: </w:t>
      </w:r>
      <w:r w:rsidR="00CC7566" w:rsidRPr="00CC75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доходы от реализации иного имущества, находящегося в собственности муниципального округа</w:t>
      </w:r>
    </w:p>
    <w:p w:rsidR="00022AF2" w:rsidRPr="00570B1E" w:rsidRDefault="00BF5141" w:rsidP="00CC7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AF2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В стоимость имущества входит:</w:t>
      </w:r>
    </w:p>
    <w:p w:rsidR="00022AF2" w:rsidRPr="00570B1E" w:rsidRDefault="00F06493" w:rsidP="00AA64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2AF2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стоимость имущества, определенная на аукционе (без учета НДС);</w:t>
      </w:r>
    </w:p>
    <w:p w:rsidR="00BA4343" w:rsidRPr="00570B1E" w:rsidRDefault="00BA4343" w:rsidP="00BA4343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расходы за определение рыночной стоимости имущества в размере  </w:t>
      </w:r>
      <w:r w:rsidR="00CC7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8 000,00 </w:t>
      </w:r>
      <w:r w:rsidR="00510BB4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(</w:t>
      </w:r>
      <w:r w:rsidR="00CC7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</w:t>
      </w:r>
      <w:r w:rsidR="00510BB4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</w:t>
      </w: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00 копеек).</w:t>
      </w:r>
    </w:p>
    <w:p w:rsidR="00F06493" w:rsidRPr="00570B1E" w:rsidRDefault="00F06493" w:rsidP="00F0649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 Индивидуальным предпринимателям и юридическим лицам следует учитывать, что  сумма НДС - 20% от стоимости имущества определенной на аукционе  рассчитывается  и перечисляется ими самостоятельно на расч</w:t>
      </w:r>
      <w:r w:rsidR="0063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тный сч</w:t>
      </w:r>
      <w:r w:rsidR="0063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т: </w:t>
      </w:r>
    </w:p>
    <w:p w:rsidR="00AC74B0" w:rsidRPr="00570B1E" w:rsidRDefault="00AC74B0" w:rsidP="00961E6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 </w:t>
      </w:r>
      <w:r w:rsidR="00CC7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03100643000000011300</w:t>
      </w:r>
    </w:p>
    <w:p w:rsidR="00AC74B0" w:rsidRPr="00570B1E" w:rsidRDefault="00961E62" w:rsidP="00961E62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C74B0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1828011010 / КПП 182801001</w:t>
      </w:r>
    </w:p>
    <w:p w:rsidR="00AC74B0" w:rsidRPr="00570B1E" w:rsidRDefault="00961E62" w:rsidP="00961E62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C74B0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ОКТМО </w:t>
      </w:r>
      <w:r w:rsidR="00AC74B0" w:rsidRPr="00570B1E">
        <w:rPr>
          <w:rFonts w:ascii="Times New Roman" w:hAnsi="Times New Roman" w:cs="Times New Roman"/>
          <w:sz w:val="28"/>
          <w:szCs w:val="28"/>
        </w:rPr>
        <w:t>94614415</w:t>
      </w:r>
      <w:r w:rsidR="00AC74B0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БИК </w:t>
      </w:r>
      <w:r w:rsidR="00CC7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019401100</w:t>
      </w:r>
    </w:p>
    <w:p w:rsidR="00AC74B0" w:rsidRPr="00570B1E" w:rsidRDefault="00961E62" w:rsidP="00961E62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C74B0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Банк: Отделение-НБ Удмуртская Республика г. Ижевск</w:t>
      </w:r>
    </w:p>
    <w:p w:rsidR="00AC74B0" w:rsidRPr="00570B1E" w:rsidRDefault="00961E62" w:rsidP="00961E62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C74B0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КБК 1821 03 01 00001 1 000 110  </w:t>
      </w:r>
    </w:p>
    <w:p w:rsidR="00AC74B0" w:rsidRPr="00570B1E" w:rsidRDefault="00961E62" w:rsidP="00961E62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C74B0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 02</w:t>
      </w:r>
    </w:p>
    <w:p w:rsidR="00AC74B0" w:rsidRPr="00570B1E" w:rsidRDefault="00AC74B0" w:rsidP="006365B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платежа: Налог на добавленную стоимость по договору №______от _______202</w:t>
      </w:r>
      <w:r w:rsidR="0064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570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купли-продажи муниципального имущества. </w:t>
      </w:r>
    </w:p>
    <w:p w:rsidR="00F06493" w:rsidRPr="00570B1E" w:rsidRDefault="00F06493" w:rsidP="00AA64FD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</w:t>
      </w:r>
      <w:r w:rsidR="0022411B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Покупатель обязан возместить </w:t>
      </w:r>
      <w:r w:rsidR="00022AF2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</w:t>
      </w: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22AF2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определение рыночной стоимости имущества</w:t>
      </w: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22AF2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8BB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D438BB" w:rsidRPr="00570B1E" w:rsidRDefault="00482638" w:rsidP="00AA64FD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Лоту № 1</w:t>
      </w:r>
      <w:r w:rsidR="00D438BB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CC7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8 000</w:t>
      </w:r>
      <w:r w:rsidR="00510BB4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00</w:t>
      </w:r>
      <w:r w:rsidR="00A629D9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</w:t>
      </w:r>
      <w:r w:rsidR="00E06663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C7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 тысяч</w:t>
      </w:r>
      <w:r w:rsidR="00A629D9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00 копеек).</w:t>
      </w:r>
    </w:p>
    <w:p w:rsidR="00D438BB" w:rsidRPr="00570B1E" w:rsidRDefault="00D438BB" w:rsidP="00D438B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06493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022AF2" w:rsidRPr="00570B1E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  <w:r w:rsidR="008B6B5F"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2AF2" w:rsidRPr="00570B1E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AF2" w:rsidRPr="00570B1E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 Ограничения участия отдельных категорий физических лиц и</w:t>
      </w:r>
    </w:p>
    <w:p w:rsidR="00022AF2" w:rsidRPr="00570B1E" w:rsidRDefault="00022AF2" w:rsidP="00AA64FD">
      <w:pPr>
        <w:shd w:val="clear" w:color="auto" w:fill="FFFFFF"/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юридических лиц в приватизации муниципального имущества</w:t>
      </w:r>
    </w:p>
    <w:p w:rsidR="00AA64FD" w:rsidRPr="00570B1E" w:rsidRDefault="00AA64FD" w:rsidP="00AA64FD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AF2" w:rsidRPr="00570B1E" w:rsidRDefault="00022AF2" w:rsidP="00AA64FD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К участию в аукционе допускаются физические и юридические лица, которые в соответствии со ст. 5 Федерального закона от 21.12.2001 № 178-ФЗ 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документы в соответствии с установленным перечнем.</w:t>
      </w:r>
    </w:p>
    <w:p w:rsidR="00AA64FD" w:rsidRPr="00570B1E" w:rsidRDefault="00022AF2" w:rsidP="00AA64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271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271C41" w:rsidRPr="00271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«Муниципальный округ Дебёсский район Удмуртской Республики»  </w:t>
      </w:r>
      <w:r w:rsidRPr="0057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 до начала торгов вправе отказаться от проведения продажи по любому из лотов. </w:t>
      </w:r>
    </w:p>
    <w:p w:rsidR="00022AF2" w:rsidRPr="00CD3C83" w:rsidRDefault="00022AF2" w:rsidP="00AA64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оспаривании условий проектов договоров купли-продажи, опубликованных на официальном сайте Российской Федерации </w:t>
      </w:r>
      <w:hyperlink r:id="rId17" w:history="1">
        <w:r w:rsidRPr="00570B1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 w:rsidRPr="0057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официальном Муниципального образования </w:t>
      </w:r>
      <w:r w:rsidRPr="00570B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CC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округ </w:t>
      </w:r>
      <w:r w:rsidRPr="00570B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</w:t>
      </w:r>
      <w:r w:rsidR="00CC756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70B1E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сский  район</w:t>
      </w:r>
      <w:r w:rsidR="00CC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</w:t>
      </w:r>
      <w:r w:rsidRPr="0057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18" w:history="1">
        <w:r w:rsidRPr="00570B1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http://debesy.udmurt.ru/</w:t>
        </w:r>
      </w:hyperlink>
      <w:r w:rsidRPr="0057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7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электронной площадке </w:t>
      </w:r>
      <w:hyperlink r:id="rId19" w:history="1">
        <w:r w:rsidR="00CC7566" w:rsidRPr="00284B0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CC7566" w:rsidRPr="00284B0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CC7566" w:rsidRPr="00284B0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lot</w:t>
        </w:r>
        <w:r w:rsidR="00CC7566" w:rsidRPr="0037640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CC7566" w:rsidRPr="00284B0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online</w:t>
        </w:r>
        <w:r w:rsidR="00CC7566" w:rsidRPr="00284B0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C7566" w:rsidRPr="00284B0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CC7566" w:rsidRPr="00284B0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CC756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, </w:t>
      </w:r>
      <w:r w:rsidRPr="00570B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торгов будет считаться уклонившимся от подписания договора купли-продажи.</w:t>
      </w:r>
      <w:proofErr w:type="gramEnd"/>
    </w:p>
    <w:p w:rsidR="00022AF2" w:rsidRDefault="00022AF2" w:rsidP="00022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22AF2" w:rsidSect="00D131E7">
      <w:footerReference w:type="even" r:id="rId20"/>
      <w:footerReference w:type="default" r:id="rId2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F1D" w:rsidRDefault="00BE6F1D">
      <w:pPr>
        <w:spacing w:after="0" w:line="240" w:lineRule="auto"/>
      </w:pPr>
      <w:r>
        <w:separator/>
      </w:r>
    </w:p>
  </w:endnote>
  <w:endnote w:type="continuationSeparator" w:id="0">
    <w:p w:rsidR="00BE6F1D" w:rsidRDefault="00BE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1D" w:rsidRDefault="00BE6F1D" w:rsidP="00CF1DC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BE6F1D" w:rsidRDefault="00BE6F1D" w:rsidP="00CF1DC0">
    <w:pPr>
      <w:pStyle w:val="a8"/>
      <w:ind w:right="360"/>
    </w:pPr>
  </w:p>
  <w:p w:rsidR="00BE6F1D" w:rsidRDefault="00BE6F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1D" w:rsidRDefault="00BE6F1D" w:rsidP="00CF1DC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F1D" w:rsidRDefault="00BE6F1D">
      <w:pPr>
        <w:spacing w:after="0" w:line="240" w:lineRule="auto"/>
      </w:pPr>
      <w:r>
        <w:separator/>
      </w:r>
    </w:p>
  </w:footnote>
  <w:footnote w:type="continuationSeparator" w:id="0">
    <w:p w:rsidR="00BE6F1D" w:rsidRDefault="00BE6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8799F"/>
    <w:multiLevelType w:val="hybridMultilevel"/>
    <w:tmpl w:val="B644BE14"/>
    <w:lvl w:ilvl="0" w:tplc="E52EC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F40D11"/>
    <w:multiLevelType w:val="hybridMultilevel"/>
    <w:tmpl w:val="6A4C8764"/>
    <w:lvl w:ilvl="0" w:tplc="D5D8621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247713"/>
    <w:multiLevelType w:val="multilevel"/>
    <w:tmpl w:val="EC68F7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62FB0B8E"/>
    <w:multiLevelType w:val="hybridMultilevel"/>
    <w:tmpl w:val="85ACB688"/>
    <w:lvl w:ilvl="0" w:tplc="22A0B544">
      <w:start w:val="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4591B"/>
    <w:multiLevelType w:val="hybridMultilevel"/>
    <w:tmpl w:val="CAA480FE"/>
    <w:lvl w:ilvl="0" w:tplc="F58468B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33"/>
    <w:rsid w:val="00022AF2"/>
    <w:rsid w:val="00040ED2"/>
    <w:rsid w:val="00050878"/>
    <w:rsid w:val="000A2A1E"/>
    <w:rsid w:val="000B77FE"/>
    <w:rsid w:val="000D4600"/>
    <w:rsid w:val="0011127B"/>
    <w:rsid w:val="00115FC8"/>
    <w:rsid w:val="001176EA"/>
    <w:rsid w:val="00126756"/>
    <w:rsid w:val="001424BB"/>
    <w:rsid w:val="00167882"/>
    <w:rsid w:val="00197B7F"/>
    <w:rsid w:val="001B0AA8"/>
    <w:rsid w:val="001C307C"/>
    <w:rsid w:val="001C6B91"/>
    <w:rsid w:val="001D128B"/>
    <w:rsid w:val="0022411B"/>
    <w:rsid w:val="002574A3"/>
    <w:rsid w:val="002700E4"/>
    <w:rsid w:val="00271C41"/>
    <w:rsid w:val="00277800"/>
    <w:rsid w:val="002A6E44"/>
    <w:rsid w:val="002B0C16"/>
    <w:rsid w:val="002C37AA"/>
    <w:rsid w:val="002C45F7"/>
    <w:rsid w:val="003059A1"/>
    <w:rsid w:val="0032101D"/>
    <w:rsid w:val="00377501"/>
    <w:rsid w:val="00390A9D"/>
    <w:rsid w:val="003C5E75"/>
    <w:rsid w:val="003D6C48"/>
    <w:rsid w:val="004150C3"/>
    <w:rsid w:val="00440F77"/>
    <w:rsid w:val="00450682"/>
    <w:rsid w:val="00482638"/>
    <w:rsid w:val="00496B33"/>
    <w:rsid w:val="004E2E8B"/>
    <w:rsid w:val="004F3DF4"/>
    <w:rsid w:val="00507F89"/>
    <w:rsid w:val="00510BB4"/>
    <w:rsid w:val="005170DB"/>
    <w:rsid w:val="0051794A"/>
    <w:rsid w:val="005247D9"/>
    <w:rsid w:val="0052517E"/>
    <w:rsid w:val="005455A1"/>
    <w:rsid w:val="0056514E"/>
    <w:rsid w:val="00570B1E"/>
    <w:rsid w:val="005918E5"/>
    <w:rsid w:val="005B2BA2"/>
    <w:rsid w:val="006014F3"/>
    <w:rsid w:val="00630422"/>
    <w:rsid w:val="006365B1"/>
    <w:rsid w:val="006377F4"/>
    <w:rsid w:val="00641AE4"/>
    <w:rsid w:val="00647C74"/>
    <w:rsid w:val="00650746"/>
    <w:rsid w:val="006A0669"/>
    <w:rsid w:val="006A1109"/>
    <w:rsid w:val="006A713F"/>
    <w:rsid w:val="006C7AF1"/>
    <w:rsid w:val="007166EF"/>
    <w:rsid w:val="00721530"/>
    <w:rsid w:val="00745A38"/>
    <w:rsid w:val="0076192B"/>
    <w:rsid w:val="00762CF2"/>
    <w:rsid w:val="007C0EB3"/>
    <w:rsid w:val="007C2264"/>
    <w:rsid w:val="007C330A"/>
    <w:rsid w:val="007E0B61"/>
    <w:rsid w:val="007E35B5"/>
    <w:rsid w:val="00821596"/>
    <w:rsid w:val="00827DDE"/>
    <w:rsid w:val="008853B6"/>
    <w:rsid w:val="008922FE"/>
    <w:rsid w:val="008A47DC"/>
    <w:rsid w:val="008A4D69"/>
    <w:rsid w:val="008B6B5F"/>
    <w:rsid w:val="008C1F78"/>
    <w:rsid w:val="008F5250"/>
    <w:rsid w:val="00911CF4"/>
    <w:rsid w:val="0091737A"/>
    <w:rsid w:val="00944CE5"/>
    <w:rsid w:val="00947C31"/>
    <w:rsid w:val="00954769"/>
    <w:rsid w:val="00961E62"/>
    <w:rsid w:val="00972110"/>
    <w:rsid w:val="009723B4"/>
    <w:rsid w:val="0097669C"/>
    <w:rsid w:val="009863D1"/>
    <w:rsid w:val="00997038"/>
    <w:rsid w:val="009A7B2D"/>
    <w:rsid w:val="009E6250"/>
    <w:rsid w:val="009F6B34"/>
    <w:rsid w:val="00A065CE"/>
    <w:rsid w:val="00A212A5"/>
    <w:rsid w:val="00A53933"/>
    <w:rsid w:val="00A629D9"/>
    <w:rsid w:val="00A636D2"/>
    <w:rsid w:val="00A74759"/>
    <w:rsid w:val="00A94095"/>
    <w:rsid w:val="00AA4809"/>
    <w:rsid w:val="00AA64FD"/>
    <w:rsid w:val="00AC74B0"/>
    <w:rsid w:val="00AF1A0E"/>
    <w:rsid w:val="00B204FF"/>
    <w:rsid w:val="00B25666"/>
    <w:rsid w:val="00B308A8"/>
    <w:rsid w:val="00B36F60"/>
    <w:rsid w:val="00B611A0"/>
    <w:rsid w:val="00B6721F"/>
    <w:rsid w:val="00B71082"/>
    <w:rsid w:val="00B91605"/>
    <w:rsid w:val="00B95CD9"/>
    <w:rsid w:val="00BA218D"/>
    <w:rsid w:val="00BA4343"/>
    <w:rsid w:val="00BA7C71"/>
    <w:rsid w:val="00BC38FE"/>
    <w:rsid w:val="00BD1ABB"/>
    <w:rsid w:val="00BE6F1D"/>
    <w:rsid w:val="00BF5141"/>
    <w:rsid w:val="00C30217"/>
    <w:rsid w:val="00C63092"/>
    <w:rsid w:val="00C64016"/>
    <w:rsid w:val="00C80CDA"/>
    <w:rsid w:val="00CB0BBA"/>
    <w:rsid w:val="00CC7566"/>
    <w:rsid w:val="00CD2C7F"/>
    <w:rsid w:val="00CF1DC0"/>
    <w:rsid w:val="00D02900"/>
    <w:rsid w:val="00D1047B"/>
    <w:rsid w:val="00D10FF1"/>
    <w:rsid w:val="00D131E7"/>
    <w:rsid w:val="00D15FAF"/>
    <w:rsid w:val="00D2622D"/>
    <w:rsid w:val="00D27D88"/>
    <w:rsid w:val="00D31EF2"/>
    <w:rsid w:val="00D438BB"/>
    <w:rsid w:val="00D47513"/>
    <w:rsid w:val="00DA0270"/>
    <w:rsid w:val="00DA78FE"/>
    <w:rsid w:val="00DC2FA2"/>
    <w:rsid w:val="00DC385D"/>
    <w:rsid w:val="00DC7483"/>
    <w:rsid w:val="00DE2D91"/>
    <w:rsid w:val="00DE36D3"/>
    <w:rsid w:val="00E06663"/>
    <w:rsid w:val="00E14719"/>
    <w:rsid w:val="00E411EE"/>
    <w:rsid w:val="00EB0BDD"/>
    <w:rsid w:val="00ED28C2"/>
    <w:rsid w:val="00ED5E9D"/>
    <w:rsid w:val="00F02FFD"/>
    <w:rsid w:val="00F06493"/>
    <w:rsid w:val="00F4305C"/>
    <w:rsid w:val="00F76B0A"/>
    <w:rsid w:val="00F85A75"/>
    <w:rsid w:val="00F865AE"/>
    <w:rsid w:val="00FA288A"/>
    <w:rsid w:val="00FA3663"/>
    <w:rsid w:val="00FB2EEC"/>
    <w:rsid w:val="00FB4AB3"/>
    <w:rsid w:val="00FD1CB9"/>
    <w:rsid w:val="00FD2EBA"/>
    <w:rsid w:val="00FE1D26"/>
    <w:rsid w:val="00FE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A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2AF2"/>
    <w:pPr>
      <w:ind w:left="720"/>
      <w:contextualSpacing/>
    </w:pPr>
  </w:style>
  <w:style w:type="table" w:styleId="a5">
    <w:name w:val="Table Grid"/>
    <w:basedOn w:val="a1"/>
    <w:uiPriority w:val="59"/>
    <w:rsid w:val="00F86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07C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2A6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CF1D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CF1D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CF1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A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2AF2"/>
    <w:pPr>
      <w:ind w:left="720"/>
      <w:contextualSpacing/>
    </w:pPr>
  </w:style>
  <w:style w:type="table" w:styleId="a5">
    <w:name w:val="Table Grid"/>
    <w:basedOn w:val="a1"/>
    <w:uiPriority w:val="59"/>
    <w:rsid w:val="00F86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07C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2A6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CF1D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CF1D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CF1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ebesy.udmurt.ru/" TargetMode="External"/><Relationship Id="rId18" Type="http://schemas.openxmlformats.org/officeDocument/2006/relationships/hyperlink" Target="http://debesy.udmurt.ru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t-online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ebesy.udmur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ebesy.udmurt.ru/mun-sales/index.php" TargetMode="External"/><Relationship Id="rId19" Type="http://schemas.openxmlformats.org/officeDocument/2006/relationships/hyperlink" Target="https://lot-onlin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t-online.ru/" TargetMode="External"/><Relationship Id="rId14" Type="http://schemas.openxmlformats.org/officeDocument/2006/relationships/hyperlink" Target="https://lot-online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86534-6F12-4CAD-A4C6-5A7E57F9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5310</TotalTime>
  <Pages>10</Pages>
  <Words>3361</Words>
  <Characters>19163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uas004</cp:lastModifiedBy>
  <cp:revision>100</cp:revision>
  <cp:lastPrinted>2023-01-12T10:10:00Z</cp:lastPrinted>
  <dcterms:created xsi:type="dcterms:W3CDTF">2020-11-25T11:22:00Z</dcterms:created>
  <dcterms:modified xsi:type="dcterms:W3CDTF">2023-01-16T13:05:00Z</dcterms:modified>
</cp:coreProperties>
</file>