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1F" w:rsidRDefault="004C261F" w:rsidP="004C261F">
      <w:pPr>
        <w:ind w:left="-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631B6" w:rsidRDefault="00C631B6" w:rsidP="00C631B6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084DBF" wp14:editId="409B4D36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B6" w:rsidRPr="00717BA2" w:rsidRDefault="00C631B6" w:rsidP="00C631B6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631B6" w:rsidRDefault="00C631B6" w:rsidP="00C6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631B6" w:rsidRPr="00717BA2" w:rsidRDefault="00C631B6" w:rsidP="00C6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631B6" w:rsidRPr="00876D55" w:rsidRDefault="00C631B6" w:rsidP="00C631B6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631B6" w:rsidRPr="00717BA2" w:rsidRDefault="00C631B6" w:rsidP="00C631B6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631B6" w:rsidRDefault="00C631B6" w:rsidP="00C631B6">
      <w:pPr>
        <w:ind w:left="720" w:hanging="720"/>
        <w:jc w:val="center"/>
        <w:rPr>
          <w:b/>
          <w:sz w:val="28"/>
          <w:szCs w:val="28"/>
        </w:rPr>
      </w:pPr>
    </w:p>
    <w:p w:rsidR="00F55AF3" w:rsidRPr="00644B38" w:rsidRDefault="00F55AF3" w:rsidP="00C631B6">
      <w:pPr>
        <w:rPr>
          <w:b/>
          <w:sz w:val="28"/>
          <w:szCs w:val="28"/>
        </w:rPr>
      </w:pPr>
    </w:p>
    <w:p w:rsidR="00F55AF3" w:rsidRPr="00644B38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644B38" w:rsidRDefault="00F55AF3" w:rsidP="00F55AF3">
      <w:pPr>
        <w:jc w:val="center"/>
        <w:rPr>
          <w:b/>
          <w:sz w:val="28"/>
          <w:szCs w:val="28"/>
        </w:rPr>
      </w:pPr>
      <w:r w:rsidRPr="00644B38">
        <w:rPr>
          <w:b/>
          <w:sz w:val="28"/>
          <w:szCs w:val="28"/>
        </w:rPr>
        <w:t>ПОСТАНОВЛЕНИЕ</w:t>
      </w:r>
    </w:p>
    <w:p w:rsidR="007747BF" w:rsidRPr="00644B38" w:rsidRDefault="007747BF" w:rsidP="0033166C">
      <w:pPr>
        <w:rPr>
          <w:sz w:val="28"/>
          <w:szCs w:val="28"/>
        </w:rPr>
      </w:pPr>
    </w:p>
    <w:p w:rsidR="00F55AF3" w:rsidRPr="008725DF" w:rsidRDefault="00F55AF3" w:rsidP="00F55AF3">
      <w:pPr>
        <w:jc w:val="center"/>
        <w:rPr>
          <w:sz w:val="26"/>
          <w:szCs w:val="26"/>
        </w:rPr>
      </w:pPr>
    </w:p>
    <w:p w:rsidR="00F55AF3" w:rsidRPr="00543C06" w:rsidRDefault="00F55AF3" w:rsidP="00F55AF3">
      <w:pPr>
        <w:rPr>
          <w:sz w:val="28"/>
          <w:szCs w:val="28"/>
        </w:rPr>
      </w:pPr>
      <w:r w:rsidRPr="00543C06">
        <w:rPr>
          <w:sz w:val="28"/>
          <w:szCs w:val="28"/>
        </w:rPr>
        <w:t xml:space="preserve">от </w:t>
      </w:r>
      <w:r w:rsidR="00CD6FE5" w:rsidRPr="00543C06">
        <w:rPr>
          <w:sz w:val="28"/>
          <w:szCs w:val="28"/>
        </w:rPr>
        <w:t>«</w:t>
      </w:r>
      <w:r w:rsidR="005C61CE">
        <w:rPr>
          <w:sz w:val="28"/>
          <w:szCs w:val="28"/>
        </w:rPr>
        <w:t>___</w:t>
      </w:r>
      <w:r w:rsidR="00CD6FE5" w:rsidRPr="00543C06">
        <w:rPr>
          <w:sz w:val="28"/>
          <w:szCs w:val="28"/>
        </w:rPr>
        <w:t>»</w:t>
      </w:r>
      <w:r w:rsidR="00461BCA">
        <w:rPr>
          <w:sz w:val="28"/>
          <w:szCs w:val="28"/>
        </w:rPr>
        <w:t xml:space="preserve"> </w:t>
      </w:r>
      <w:r w:rsidR="005C61CE">
        <w:rPr>
          <w:sz w:val="28"/>
          <w:szCs w:val="28"/>
        </w:rPr>
        <w:t xml:space="preserve">_________ </w:t>
      </w:r>
      <w:r w:rsidR="001B633C">
        <w:rPr>
          <w:sz w:val="28"/>
          <w:szCs w:val="28"/>
        </w:rPr>
        <w:t xml:space="preserve"> </w:t>
      </w:r>
      <w:r w:rsidR="005C61CE">
        <w:rPr>
          <w:sz w:val="28"/>
          <w:szCs w:val="28"/>
        </w:rPr>
        <w:t xml:space="preserve"> 2022 года</w:t>
      </w:r>
      <w:r w:rsidR="005C61CE">
        <w:rPr>
          <w:sz w:val="28"/>
          <w:szCs w:val="28"/>
        </w:rPr>
        <w:tab/>
      </w:r>
      <w:r w:rsidR="005C61CE">
        <w:rPr>
          <w:sz w:val="28"/>
          <w:szCs w:val="28"/>
        </w:rPr>
        <w:tab/>
      </w:r>
      <w:r w:rsidR="005C61CE">
        <w:rPr>
          <w:sz w:val="28"/>
          <w:szCs w:val="28"/>
        </w:rPr>
        <w:tab/>
      </w:r>
      <w:r w:rsidR="005C61CE">
        <w:rPr>
          <w:sz w:val="28"/>
          <w:szCs w:val="28"/>
        </w:rPr>
        <w:tab/>
      </w:r>
      <w:r w:rsidR="008725DF" w:rsidRPr="00543C06">
        <w:rPr>
          <w:sz w:val="28"/>
          <w:szCs w:val="28"/>
        </w:rPr>
        <w:t xml:space="preserve">                            </w:t>
      </w:r>
      <w:r w:rsidR="00543C06">
        <w:rPr>
          <w:sz w:val="28"/>
          <w:szCs w:val="28"/>
        </w:rPr>
        <w:t xml:space="preserve"> </w:t>
      </w:r>
      <w:r w:rsidR="006267F9" w:rsidRPr="00543C06">
        <w:rPr>
          <w:sz w:val="28"/>
          <w:szCs w:val="28"/>
        </w:rPr>
        <w:t xml:space="preserve">   </w:t>
      </w:r>
      <w:r w:rsidR="008725DF" w:rsidRPr="00543C06">
        <w:rPr>
          <w:sz w:val="28"/>
          <w:szCs w:val="28"/>
        </w:rPr>
        <w:t xml:space="preserve"> </w:t>
      </w:r>
      <w:r w:rsidRPr="00543C06">
        <w:rPr>
          <w:sz w:val="28"/>
          <w:szCs w:val="28"/>
        </w:rPr>
        <w:t xml:space="preserve">№ </w:t>
      </w:r>
      <w:r w:rsidR="005C61CE">
        <w:rPr>
          <w:sz w:val="28"/>
          <w:szCs w:val="28"/>
        </w:rPr>
        <w:t>___</w:t>
      </w:r>
    </w:p>
    <w:p w:rsidR="00F55AF3" w:rsidRPr="00543C06" w:rsidRDefault="00A03B7F" w:rsidP="00F55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Дебё</w:t>
      </w:r>
      <w:r w:rsidR="00F55AF3" w:rsidRPr="00543C06">
        <w:rPr>
          <w:sz w:val="28"/>
          <w:szCs w:val="28"/>
        </w:rPr>
        <w:t>сы</w:t>
      </w:r>
      <w:proofErr w:type="spellEnd"/>
    </w:p>
    <w:p w:rsidR="00F55AF3" w:rsidRDefault="00F55AF3" w:rsidP="00F55AF3">
      <w:pPr>
        <w:jc w:val="center"/>
        <w:rPr>
          <w:sz w:val="26"/>
          <w:szCs w:val="26"/>
        </w:rPr>
      </w:pPr>
    </w:p>
    <w:p w:rsidR="00F476B7" w:rsidRDefault="00F476B7" w:rsidP="00F55AF3">
      <w:pPr>
        <w:jc w:val="center"/>
        <w:rPr>
          <w:sz w:val="26"/>
          <w:szCs w:val="26"/>
        </w:rPr>
      </w:pPr>
    </w:p>
    <w:p w:rsidR="0043071B" w:rsidRPr="003D2F21" w:rsidRDefault="0043071B" w:rsidP="0043071B">
      <w:pPr>
        <w:jc w:val="center"/>
        <w:rPr>
          <w:b/>
          <w:bCs/>
          <w:color w:val="000000" w:themeColor="text1"/>
          <w:sz w:val="28"/>
          <w:szCs w:val="28"/>
        </w:rPr>
      </w:pPr>
      <w:r w:rsidRPr="003D2F21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Pr="003D2F21">
        <w:rPr>
          <w:b/>
          <w:bCs/>
          <w:color w:val="000000" w:themeColor="text1"/>
          <w:sz w:val="28"/>
          <w:szCs w:val="28"/>
        </w:rPr>
        <w:t xml:space="preserve">постановление Администрации </w:t>
      </w:r>
    </w:p>
    <w:p w:rsidR="0043071B" w:rsidRPr="003D2F21" w:rsidRDefault="0043071B" w:rsidP="0043071B">
      <w:pPr>
        <w:jc w:val="center"/>
        <w:rPr>
          <w:b/>
          <w:bCs/>
          <w:color w:val="000000" w:themeColor="text1"/>
          <w:sz w:val="28"/>
          <w:szCs w:val="28"/>
        </w:rPr>
      </w:pPr>
      <w:r w:rsidRPr="003D2F21">
        <w:rPr>
          <w:b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3D2F21">
        <w:rPr>
          <w:b/>
          <w:bCs/>
          <w:color w:val="000000" w:themeColor="text1"/>
          <w:sz w:val="28"/>
          <w:szCs w:val="28"/>
        </w:rPr>
        <w:t>Дебесский</w:t>
      </w:r>
      <w:proofErr w:type="spellEnd"/>
      <w:r w:rsidRPr="003D2F21">
        <w:rPr>
          <w:b/>
          <w:bCs/>
          <w:color w:val="000000" w:themeColor="text1"/>
          <w:sz w:val="28"/>
          <w:szCs w:val="28"/>
        </w:rPr>
        <w:t xml:space="preserve"> район» от 11 августа 2016 года</w:t>
      </w:r>
    </w:p>
    <w:p w:rsidR="0043071B" w:rsidRPr="003D2F21" w:rsidRDefault="0043071B" w:rsidP="001A3D5F">
      <w:pPr>
        <w:jc w:val="center"/>
        <w:rPr>
          <w:b/>
          <w:bCs/>
          <w:color w:val="000000" w:themeColor="text1"/>
          <w:sz w:val="28"/>
          <w:szCs w:val="28"/>
        </w:rPr>
      </w:pPr>
      <w:r w:rsidRPr="003D2F21">
        <w:rPr>
          <w:b/>
          <w:bCs/>
          <w:color w:val="000000" w:themeColor="text1"/>
          <w:sz w:val="28"/>
          <w:szCs w:val="28"/>
        </w:rPr>
        <w:t xml:space="preserve"> № 362 «Об утверждении Муниципальной программы</w:t>
      </w:r>
      <w:r w:rsidR="001A3D5F" w:rsidRPr="003D2F21">
        <w:rPr>
          <w:color w:val="000000" w:themeColor="text1"/>
        </w:rPr>
        <w:t xml:space="preserve"> </w:t>
      </w:r>
      <w:r w:rsidR="001A3D5F" w:rsidRPr="003D2F21">
        <w:rPr>
          <w:b/>
          <w:bCs/>
          <w:color w:val="000000" w:themeColor="text1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A3D5F" w:rsidRPr="003D2F21">
        <w:rPr>
          <w:b/>
          <w:bCs/>
          <w:color w:val="000000" w:themeColor="text1"/>
          <w:sz w:val="28"/>
          <w:szCs w:val="28"/>
        </w:rPr>
        <w:t>Дебёсский</w:t>
      </w:r>
      <w:proofErr w:type="spellEnd"/>
      <w:r w:rsidR="001A3D5F" w:rsidRPr="003D2F21">
        <w:rPr>
          <w:b/>
          <w:bCs/>
          <w:color w:val="000000" w:themeColor="text1"/>
          <w:sz w:val="28"/>
          <w:szCs w:val="28"/>
        </w:rPr>
        <w:t xml:space="preserve"> район Удмуртской Республики» </w:t>
      </w:r>
      <w:r w:rsidRPr="003D2F21">
        <w:rPr>
          <w:b/>
          <w:bCs/>
          <w:color w:val="000000" w:themeColor="text1"/>
          <w:sz w:val="28"/>
          <w:szCs w:val="28"/>
        </w:rPr>
        <w:t>«О</w:t>
      </w:r>
      <w:r w:rsidR="001A3D5F" w:rsidRPr="003D2F21">
        <w:rPr>
          <w:b/>
          <w:bCs/>
          <w:color w:val="000000" w:themeColor="text1"/>
          <w:sz w:val="28"/>
          <w:szCs w:val="28"/>
        </w:rPr>
        <w:t xml:space="preserve">беспечение жильем молодых семей» </w:t>
      </w:r>
      <w:r w:rsidRPr="003D2F21">
        <w:rPr>
          <w:b/>
          <w:bCs/>
          <w:color w:val="000000" w:themeColor="text1"/>
          <w:sz w:val="28"/>
          <w:szCs w:val="28"/>
        </w:rPr>
        <w:t>на 2016 -2024 годы»</w:t>
      </w:r>
    </w:p>
    <w:p w:rsidR="00175CC9" w:rsidRPr="003D2F21" w:rsidRDefault="00175CC9" w:rsidP="0043071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61BCA" w:rsidRPr="003D2F21" w:rsidRDefault="00461BCA" w:rsidP="00FE2D1B">
      <w:pPr>
        <w:rPr>
          <w:color w:val="000000" w:themeColor="text1"/>
          <w:sz w:val="26"/>
          <w:szCs w:val="26"/>
        </w:rPr>
      </w:pPr>
    </w:p>
    <w:p w:rsidR="0043071B" w:rsidRPr="003D2F21" w:rsidRDefault="00461BCA" w:rsidP="0043071B">
      <w:pPr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3D2F21">
        <w:rPr>
          <w:bCs/>
          <w:color w:val="000000" w:themeColor="text1"/>
          <w:sz w:val="26"/>
          <w:szCs w:val="26"/>
        </w:rPr>
        <w:t xml:space="preserve">  </w:t>
      </w:r>
      <w:proofErr w:type="gramStart"/>
      <w:r w:rsidR="0043071B" w:rsidRPr="003D2F21">
        <w:rPr>
          <w:bCs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постановлением Администрации муниципального образования «Муниципальный округ </w:t>
      </w:r>
      <w:proofErr w:type="spellStart"/>
      <w:r w:rsidR="0043071B" w:rsidRPr="003D2F21">
        <w:rPr>
          <w:bCs/>
          <w:color w:val="000000" w:themeColor="text1"/>
          <w:sz w:val="28"/>
          <w:szCs w:val="28"/>
        </w:rPr>
        <w:t>Дебёсский</w:t>
      </w:r>
      <w:proofErr w:type="spellEnd"/>
      <w:r w:rsidR="0043071B" w:rsidRPr="003D2F21">
        <w:rPr>
          <w:bCs/>
          <w:color w:val="000000" w:themeColor="text1"/>
          <w:sz w:val="28"/>
          <w:szCs w:val="28"/>
        </w:rPr>
        <w:t xml:space="preserve"> район  Удмуртской Республики» от 29 декабря 2021 года № 36 «Об утверждении Порядка разработки, реализации и оценки эффективности муниципальных программ муниципального образования «Муниципальный округ </w:t>
      </w:r>
      <w:proofErr w:type="spellStart"/>
      <w:r w:rsidR="0043071B" w:rsidRPr="003D2F21">
        <w:rPr>
          <w:bCs/>
          <w:color w:val="000000" w:themeColor="text1"/>
          <w:sz w:val="28"/>
          <w:szCs w:val="28"/>
        </w:rPr>
        <w:t>Дебёсский</w:t>
      </w:r>
      <w:proofErr w:type="spellEnd"/>
      <w:r w:rsidR="0043071B" w:rsidRPr="003D2F21">
        <w:rPr>
          <w:bCs/>
          <w:color w:val="000000" w:themeColor="text1"/>
          <w:sz w:val="28"/>
          <w:szCs w:val="28"/>
        </w:rPr>
        <w:t xml:space="preserve"> район Удмуртской Республики», руководствуясь Уставом муниципального образования «Муниципальный</w:t>
      </w:r>
      <w:proofErr w:type="gramEnd"/>
      <w:r w:rsidR="0043071B" w:rsidRPr="003D2F21">
        <w:rPr>
          <w:bCs/>
          <w:color w:val="000000" w:themeColor="text1"/>
          <w:sz w:val="28"/>
          <w:szCs w:val="28"/>
        </w:rPr>
        <w:t xml:space="preserve"> округ </w:t>
      </w:r>
      <w:proofErr w:type="spellStart"/>
      <w:r w:rsidR="0043071B" w:rsidRPr="003D2F21">
        <w:rPr>
          <w:bCs/>
          <w:color w:val="000000" w:themeColor="text1"/>
          <w:sz w:val="28"/>
          <w:szCs w:val="28"/>
        </w:rPr>
        <w:t>Дебёсский</w:t>
      </w:r>
      <w:proofErr w:type="spellEnd"/>
      <w:r w:rsidR="0043071B" w:rsidRPr="003D2F21">
        <w:rPr>
          <w:bCs/>
          <w:color w:val="000000" w:themeColor="text1"/>
          <w:sz w:val="28"/>
          <w:szCs w:val="28"/>
        </w:rPr>
        <w:t xml:space="preserve"> район  Удмуртской Республики», Администрация муниципального образования «Муниципальный округ </w:t>
      </w:r>
      <w:proofErr w:type="spellStart"/>
      <w:r w:rsidR="0043071B" w:rsidRPr="003D2F21">
        <w:rPr>
          <w:bCs/>
          <w:color w:val="000000" w:themeColor="text1"/>
          <w:sz w:val="28"/>
          <w:szCs w:val="28"/>
        </w:rPr>
        <w:t>Дебёсский</w:t>
      </w:r>
      <w:proofErr w:type="spellEnd"/>
      <w:r w:rsidR="0043071B" w:rsidRPr="003D2F21">
        <w:rPr>
          <w:bCs/>
          <w:color w:val="000000" w:themeColor="text1"/>
          <w:sz w:val="28"/>
          <w:szCs w:val="28"/>
        </w:rPr>
        <w:t xml:space="preserve"> район Удмуртской Республики» ПОСТАНОВЛЯЕТ:</w:t>
      </w:r>
    </w:p>
    <w:p w:rsidR="00F960D7" w:rsidRPr="003D2F21" w:rsidRDefault="00F960D7" w:rsidP="0043071B">
      <w:pPr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</w:p>
    <w:p w:rsidR="00EE3C8A" w:rsidRPr="003D2F21" w:rsidRDefault="00B560C9" w:rsidP="00EE3C8A">
      <w:pPr>
        <w:pStyle w:val="a6"/>
        <w:numPr>
          <w:ilvl w:val="0"/>
          <w:numId w:val="9"/>
        </w:numPr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3D2F21">
        <w:rPr>
          <w:bCs/>
          <w:color w:val="000000" w:themeColor="text1"/>
          <w:sz w:val="28"/>
          <w:szCs w:val="28"/>
        </w:rPr>
        <w:t xml:space="preserve">В муниципальную программу муниципального образования «Муниципальный округ </w:t>
      </w:r>
      <w:proofErr w:type="spellStart"/>
      <w:r w:rsidRPr="003D2F21">
        <w:rPr>
          <w:bCs/>
          <w:color w:val="000000" w:themeColor="text1"/>
          <w:sz w:val="28"/>
          <w:szCs w:val="28"/>
        </w:rPr>
        <w:t>Дебёсский</w:t>
      </w:r>
      <w:proofErr w:type="spellEnd"/>
      <w:r w:rsidRPr="003D2F21">
        <w:rPr>
          <w:bCs/>
          <w:color w:val="000000" w:themeColor="text1"/>
          <w:sz w:val="28"/>
          <w:szCs w:val="28"/>
        </w:rPr>
        <w:t xml:space="preserve"> район Удмуртской Республики» «Обеспечение жильем молодых семей</w:t>
      </w:r>
      <w:r w:rsidR="00BB7D3C" w:rsidRPr="003D2F21">
        <w:rPr>
          <w:bCs/>
          <w:color w:val="000000" w:themeColor="text1"/>
          <w:sz w:val="28"/>
          <w:szCs w:val="28"/>
        </w:rPr>
        <w:t>»</w:t>
      </w:r>
      <w:r w:rsidRPr="003D2F21">
        <w:rPr>
          <w:bCs/>
          <w:color w:val="000000" w:themeColor="text1"/>
          <w:sz w:val="28"/>
          <w:szCs w:val="28"/>
        </w:rPr>
        <w:t xml:space="preserve"> на 2016 -2024 годы»,</w:t>
      </w:r>
      <w:r w:rsidRPr="003D2F21">
        <w:rPr>
          <w:color w:val="000000" w:themeColor="text1"/>
        </w:rPr>
        <w:t xml:space="preserve"> </w:t>
      </w:r>
      <w:r w:rsidRPr="003D2F21">
        <w:rPr>
          <w:bCs/>
          <w:color w:val="000000" w:themeColor="text1"/>
          <w:sz w:val="28"/>
          <w:szCs w:val="28"/>
        </w:rPr>
        <w:t xml:space="preserve">утвержденную постановлением  Администрации муниципального образования </w:t>
      </w:r>
      <w:r w:rsidR="00EE3C8A" w:rsidRPr="003D2F21">
        <w:rPr>
          <w:bCs/>
          <w:color w:val="000000" w:themeColor="text1"/>
          <w:sz w:val="28"/>
          <w:szCs w:val="28"/>
        </w:rPr>
        <w:t>«</w:t>
      </w:r>
      <w:proofErr w:type="spellStart"/>
      <w:r w:rsidR="00EE3C8A" w:rsidRPr="003D2F21">
        <w:rPr>
          <w:bCs/>
          <w:color w:val="000000" w:themeColor="text1"/>
          <w:sz w:val="28"/>
          <w:szCs w:val="28"/>
        </w:rPr>
        <w:t>Дебесский</w:t>
      </w:r>
      <w:proofErr w:type="spellEnd"/>
      <w:r w:rsidR="00EE3C8A" w:rsidRPr="003D2F21">
        <w:rPr>
          <w:bCs/>
          <w:color w:val="000000" w:themeColor="text1"/>
          <w:sz w:val="28"/>
          <w:szCs w:val="28"/>
        </w:rPr>
        <w:t xml:space="preserve"> район» от 11 августа 2016 года, внести следующие изменения: </w:t>
      </w:r>
    </w:p>
    <w:p w:rsidR="00EE3C8A" w:rsidRPr="003D2F21" w:rsidRDefault="00EE3C8A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12FD8" w:rsidRPr="003D2F21" w:rsidRDefault="00112FD8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175CC9" w:rsidRPr="003D2F21" w:rsidRDefault="00175CC9" w:rsidP="00EE3C8A">
      <w:pPr>
        <w:ind w:left="708"/>
        <w:jc w:val="both"/>
        <w:rPr>
          <w:bCs/>
          <w:color w:val="000000" w:themeColor="text1"/>
          <w:sz w:val="28"/>
          <w:szCs w:val="28"/>
        </w:rPr>
      </w:pPr>
    </w:p>
    <w:p w:rsidR="00EE3C8A" w:rsidRPr="003D2F21" w:rsidRDefault="00EE3C8A" w:rsidP="00175CC9">
      <w:pPr>
        <w:pStyle w:val="a6"/>
        <w:numPr>
          <w:ilvl w:val="1"/>
          <w:numId w:val="9"/>
        </w:numPr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3D2F21">
        <w:rPr>
          <w:bCs/>
          <w:color w:val="000000" w:themeColor="text1"/>
          <w:sz w:val="28"/>
          <w:szCs w:val="28"/>
        </w:rPr>
        <w:t xml:space="preserve">Муниципальную программу муниципального образования «Муниципальный округ </w:t>
      </w:r>
      <w:proofErr w:type="spellStart"/>
      <w:r w:rsidRPr="003D2F21">
        <w:rPr>
          <w:bCs/>
          <w:color w:val="000000" w:themeColor="text1"/>
          <w:sz w:val="28"/>
          <w:szCs w:val="28"/>
        </w:rPr>
        <w:t>Дебёсский</w:t>
      </w:r>
      <w:proofErr w:type="spellEnd"/>
      <w:r w:rsidRPr="003D2F21">
        <w:rPr>
          <w:bCs/>
          <w:color w:val="000000" w:themeColor="text1"/>
          <w:sz w:val="28"/>
          <w:szCs w:val="28"/>
        </w:rPr>
        <w:t xml:space="preserve"> район Удмуртской Республики» «Обеспечение жильем молодых семей» на 2016 -2024 годы» изложить в новой редакции согласно приложению к настоящему постановлению.</w:t>
      </w:r>
    </w:p>
    <w:p w:rsidR="00EE3C8A" w:rsidRPr="003D2F21" w:rsidRDefault="00EE3C8A" w:rsidP="00175CC9">
      <w:pPr>
        <w:pStyle w:val="a6"/>
        <w:numPr>
          <w:ilvl w:val="0"/>
          <w:numId w:val="9"/>
        </w:numPr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3D2F21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D2F21">
        <w:rPr>
          <w:bCs/>
          <w:color w:val="000000" w:themeColor="text1"/>
          <w:sz w:val="28"/>
          <w:szCs w:val="28"/>
        </w:rPr>
        <w:t>Разместить</w:t>
      </w:r>
      <w:proofErr w:type="gramEnd"/>
      <w:r w:rsidRPr="003D2F21">
        <w:rPr>
          <w:bCs/>
          <w:color w:val="000000" w:themeColor="text1"/>
          <w:sz w:val="28"/>
          <w:szCs w:val="28"/>
        </w:rPr>
        <w:t xml:space="preserve"> настоящее постановление на официальном сайте муниципального образования «Муниципальный округ </w:t>
      </w:r>
      <w:proofErr w:type="spellStart"/>
      <w:r w:rsidRPr="003D2F21">
        <w:rPr>
          <w:bCs/>
          <w:color w:val="000000" w:themeColor="text1"/>
          <w:sz w:val="28"/>
          <w:szCs w:val="28"/>
        </w:rPr>
        <w:t>Дебёсский</w:t>
      </w:r>
      <w:proofErr w:type="spellEnd"/>
      <w:r w:rsidRPr="003D2F21">
        <w:rPr>
          <w:bCs/>
          <w:color w:val="000000" w:themeColor="text1"/>
          <w:sz w:val="28"/>
          <w:szCs w:val="28"/>
        </w:rPr>
        <w:t xml:space="preserve"> район Удмуртской Республики».</w:t>
      </w:r>
    </w:p>
    <w:p w:rsidR="0045501D" w:rsidRPr="003D2F21" w:rsidRDefault="0045501D" w:rsidP="00175CC9">
      <w:pPr>
        <w:jc w:val="both"/>
        <w:rPr>
          <w:bCs/>
          <w:color w:val="000000" w:themeColor="text1"/>
          <w:sz w:val="26"/>
          <w:szCs w:val="26"/>
        </w:rPr>
      </w:pPr>
    </w:p>
    <w:p w:rsidR="007346B4" w:rsidRPr="003D2F21" w:rsidRDefault="00425D53" w:rsidP="00461BCA">
      <w:pPr>
        <w:jc w:val="both"/>
        <w:rPr>
          <w:color w:val="000000" w:themeColor="text1"/>
          <w:sz w:val="26"/>
          <w:szCs w:val="26"/>
        </w:rPr>
      </w:pPr>
      <w:r w:rsidRPr="003D2F21">
        <w:rPr>
          <w:color w:val="000000" w:themeColor="text1"/>
          <w:sz w:val="26"/>
          <w:szCs w:val="26"/>
        </w:rPr>
        <w:t xml:space="preserve"> </w:t>
      </w:r>
    </w:p>
    <w:p w:rsidR="00425D53" w:rsidRPr="003D2F21" w:rsidRDefault="00425D53" w:rsidP="00461BCA">
      <w:pPr>
        <w:jc w:val="both"/>
        <w:rPr>
          <w:color w:val="000000" w:themeColor="text1"/>
          <w:sz w:val="26"/>
          <w:szCs w:val="26"/>
        </w:rPr>
      </w:pPr>
    </w:p>
    <w:p w:rsidR="00E81F70" w:rsidRPr="003D2F21" w:rsidRDefault="00F55AF3" w:rsidP="00E81F70">
      <w:pPr>
        <w:rPr>
          <w:color w:val="000000" w:themeColor="text1"/>
          <w:sz w:val="28"/>
          <w:szCs w:val="28"/>
        </w:rPr>
      </w:pPr>
      <w:r w:rsidRPr="003D2F21">
        <w:rPr>
          <w:color w:val="000000" w:themeColor="text1"/>
          <w:sz w:val="28"/>
          <w:szCs w:val="28"/>
        </w:rPr>
        <w:t>Глава муници</w:t>
      </w:r>
      <w:r w:rsidR="0043071B" w:rsidRPr="003D2F21">
        <w:rPr>
          <w:color w:val="000000" w:themeColor="text1"/>
          <w:sz w:val="28"/>
          <w:szCs w:val="28"/>
        </w:rPr>
        <w:t xml:space="preserve">пального образования     </w:t>
      </w:r>
      <w:r w:rsidRPr="003D2F21">
        <w:rPr>
          <w:color w:val="000000" w:themeColor="text1"/>
          <w:sz w:val="28"/>
          <w:szCs w:val="28"/>
        </w:rPr>
        <w:t xml:space="preserve">                             </w:t>
      </w:r>
      <w:r w:rsidR="00FC625A" w:rsidRPr="003D2F21">
        <w:rPr>
          <w:color w:val="000000" w:themeColor="text1"/>
          <w:sz w:val="28"/>
          <w:szCs w:val="28"/>
        </w:rPr>
        <w:t xml:space="preserve">        </w:t>
      </w:r>
      <w:r w:rsidRPr="003D2F21">
        <w:rPr>
          <w:color w:val="000000" w:themeColor="text1"/>
          <w:sz w:val="28"/>
          <w:szCs w:val="28"/>
        </w:rPr>
        <w:t xml:space="preserve"> </w:t>
      </w:r>
      <w:r w:rsidR="0043071B" w:rsidRPr="003D2F21">
        <w:rPr>
          <w:color w:val="000000" w:themeColor="text1"/>
          <w:sz w:val="28"/>
          <w:szCs w:val="28"/>
        </w:rPr>
        <w:t xml:space="preserve">    </w:t>
      </w:r>
      <w:r w:rsidR="000B575E" w:rsidRPr="003D2F21">
        <w:rPr>
          <w:color w:val="000000" w:themeColor="text1"/>
          <w:sz w:val="28"/>
          <w:szCs w:val="28"/>
        </w:rPr>
        <w:t xml:space="preserve">        </w:t>
      </w:r>
      <w:r w:rsidR="00CD6FE5" w:rsidRPr="003D2F21">
        <w:rPr>
          <w:color w:val="000000" w:themeColor="text1"/>
          <w:sz w:val="28"/>
          <w:szCs w:val="28"/>
        </w:rPr>
        <w:t>А.С. Иванов</w:t>
      </w:r>
    </w:p>
    <w:p w:rsidR="00C0779D" w:rsidRPr="003D2F21" w:rsidRDefault="00C0779D" w:rsidP="00F55AF3">
      <w:pPr>
        <w:rPr>
          <w:color w:val="000000" w:themeColor="text1"/>
          <w:sz w:val="28"/>
          <w:szCs w:val="28"/>
        </w:rPr>
      </w:pPr>
    </w:p>
    <w:p w:rsidR="007D0D4E" w:rsidRPr="003D2F21" w:rsidRDefault="007D0D4E" w:rsidP="00F55AF3">
      <w:pPr>
        <w:rPr>
          <w:color w:val="000000" w:themeColor="text1"/>
        </w:rPr>
      </w:pPr>
    </w:p>
    <w:p w:rsidR="00387C88" w:rsidRPr="003D2F21" w:rsidRDefault="00387C88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Pr="003D2F21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C84895" w:rsidRDefault="00C84895" w:rsidP="00F55AF3">
      <w:pPr>
        <w:rPr>
          <w:color w:val="000000" w:themeColor="text1"/>
        </w:rPr>
      </w:pPr>
    </w:p>
    <w:p w:rsidR="00C84895" w:rsidRDefault="00C84895" w:rsidP="00F55AF3">
      <w:pPr>
        <w:rPr>
          <w:color w:val="000000" w:themeColor="text1"/>
        </w:rPr>
      </w:pPr>
    </w:p>
    <w:p w:rsidR="00175CC9" w:rsidRDefault="00175CC9" w:rsidP="00F55AF3">
      <w:pPr>
        <w:rPr>
          <w:color w:val="000000" w:themeColor="text1"/>
        </w:rPr>
      </w:pPr>
    </w:p>
    <w:p w:rsidR="00175CC9" w:rsidRPr="00571637" w:rsidRDefault="00175CC9" w:rsidP="00F55AF3">
      <w:pPr>
        <w:rPr>
          <w:color w:val="000000" w:themeColor="text1"/>
        </w:rPr>
      </w:pPr>
    </w:p>
    <w:p w:rsidR="00387C88" w:rsidRPr="00571637" w:rsidRDefault="00387C88" w:rsidP="00F55AF3">
      <w:pPr>
        <w:rPr>
          <w:color w:val="000000" w:themeColor="text1"/>
        </w:rPr>
      </w:pPr>
    </w:p>
    <w:p w:rsidR="00317E2E" w:rsidRPr="00571637" w:rsidRDefault="00317E2E" w:rsidP="00317E2E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571637">
        <w:rPr>
          <w:color w:val="000000" w:themeColor="text1"/>
          <w:sz w:val="22"/>
          <w:szCs w:val="22"/>
          <w:lang w:eastAsia="ar-SA"/>
        </w:rPr>
        <w:t xml:space="preserve">Подготовил: </w:t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  <w:t xml:space="preserve">            </w:t>
      </w:r>
    </w:p>
    <w:p w:rsidR="00317E2E" w:rsidRPr="00571637" w:rsidRDefault="00317E2E" w:rsidP="00317E2E">
      <w:pPr>
        <w:tabs>
          <w:tab w:val="left" w:pos="6570"/>
        </w:tabs>
        <w:outlineLvl w:val="1"/>
        <w:rPr>
          <w:color w:val="000000" w:themeColor="text1"/>
          <w:sz w:val="24"/>
          <w:szCs w:val="24"/>
        </w:rPr>
      </w:pPr>
      <w:r w:rsidRPr="00571637">
        <w:rPr>
          <w:color w:val="000000" w:themeColor="text1"/>
          <w:sz w:val="24"/>
          <w:szCs w:val="24"/>
        </w:rPr>
        <w:t>Главный специалист-эксперт-</w:t>
      </w:r>
    </w:p>
    <w:p w:rsidR="00317E2E" w:rsidRPr="00571637" w:rsidRDefault="00317E2E" w:rsidP="00992C3D">
      <w:pPr>
        <w:tabs>
          <w:tab w:val="left" w:pos="6379"/>
        </w:tabs>
        <w:ind w:left="6379" w:hanging="6379"/>
        <w:outlineLvl w:val="1"/>
        <w:rPr>
          <w:color w:val="000000" w:themeColor="text1"/>
          <w:sz w:val="24"/>
          <w:szCs w:val="24"/>
        </w:rPr>
      </w:pPr>
      <w:r w:rsidRPr="00571637">
        <w:rPr>
          <w:color w:val="000000" w:themeColor="text1"/>
          <w:sz w:val="24"/>
          <w:szCs w:val="24"/>
        </w:rPr>
        <w:t>отдела по строительству и ЖКХ</w:t>
      </w:r>
      <w:r w:rsidR="003508CE" w:rsidRPr="00571637">
        <w:rPr>
          <w:color w:val="000000" w:themeColor="text1"/>
          <w:sz w:val="24"/>
          <w:szCs w:val="24"/>
        </w:rPr>
        <w:t xml:space="preserve">                                                   </w:t>
      </w:r>
      <w:r w:rsidR="00735AA1">
        <w:rPr>
          <w:color w:val="000000" w:themeColor="text1"/>
          <w:sz w:val="24"/>
          <w:szCs w:val="24"/>
        </w:rPr>
        <w:t xml:space="preserve">Е.А. </w:t>
      </w:r>
      <w:proofErr w:type="spellStart"/>
      <w:r w:rsidR="00735AA1">
        <w:rPr>
          <w:color w:val="000000" w:themeColor="text1"/>
          <w:sz w:val="24"/>
          <w:szCs w:val="24"/>
        </w:rPr>
        <w:t>Полянкина</w:t>
      </w:r>
      <w:proofErr w:type="spellEnd"/>
      <w:r w:rsidR="00735AA1">
        <w:rPr>
          <w:color w:val="000000" w:themeColor="text1"/>
          <w:sz w:val="24"/>
          <w:szCs w:val="24"/>
        </w:rPr>
        <w:t xml:space="preserve">     «____»__________</w:t>
      </w:r>
      <w:r w:rsidR="00087756">
        <w:rPr>
          <w:color w:val="000000" w:themeColor="text1"/>
          <w:sz w:val="24"/>
          <w:szCs w:val="24"/>
        </w:rPr>
        <w:t>___</w:t>
      </w:r>
      <w:r w:rsidR="00735AA1">
        <w:rPr>
          <w:color w:val="000000" w:themeColor="text1"/>
          <w:sz w:val="24"/>
          <w:szCs w:val="24"/>
        </w:rPr>
        <w:t>2022</w:t>
      </w:r>
      <w:r w:rsidR="00992C3D" w:rsidRPr="00571637">
        <w:rPr>
          <w:color w:val="000000" w:themeColor="text1"/>
          <w:sz w:val="24"/>
          <w:szCs w:val="24"/>
        </w:rPr>
        <w:t xml:space="preserve"> </w:t>
      </w:r>
      <w:r w:rsidR="00545FC4" w:rsidRPr="00571637">
        <w:rPr>
          <w:color w:val="000000" w:themeColor="text1"/>
          <w:sz w:val="24"/>
          <w:szCs w:val="24"/>
        </w:rPr>
        <w:t>г.</w:t>
      </w:r>
    </w:p>
    <w:p w:rsidR="00735AA1" w:rsidRDefault="00735AA1" w:rsidP="00735AA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35AA1" w:rsidRPr="00735AA1" w:rsidRDefault="00735AA1" w:rsidP="00735AA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735AA1">
        <w:rPr>
          <w:sz w:val="22"/>
          <w:szCs w:val="22"/>
        </w:rPr>
        <w:t>Разо</w:t>
      </w:r>
      <w:r>
        <w:rPr>
          <w:sz w:val="22"/>
          <w:szCs w:val="22"/>
        </w:rPr>
        <w:t xml:space="preserve">слать: в дело, ОС и ЖКХ, </w:t>
      </w:r>
      <w:r w:rsidRPr="00735AA1">
        <w:rPr>
          <w:sz w:val="22"/>
          <w:szCs w:val="22"/>
        </w:rPr>
        <w:t xml:space="preserve"> на сайт.</w:t>
      </w:r>
    </w:p>
    <w:p w:rsidR="00087756" w:rsidRDefault="00087756" w:rsidP="00317E2E">
      <w:pPr>
        <w:widowControl/>
        <w:autoSpaceDE/>
        <w:autoSpaceDN/>
        <w:adjustRightInd/>
        <w:rPr>
          <w:color w:val="000000" w:themeColor="text1"/>
          <w:sz w:val="22"/>
          <w:szCs w:val="22"/>
          <w:lang w:eastAsia="ar-SA"/>
        </w:rPr>
      </w:pPr>
    </w:p>
    <w:p w:rsidR="00317E2E" w:rsidRPr="00571637" w:rsidRDefault="00317E2E" w:rsidP="00317E2E">
      <w:pPr>
        <w:widowControl/>
        <w:autoSpaceDE/>
        <w:autoSpaceDN/>
        <w:adjustRightInd/>
        <w:rPr>
          <w:color w:val="000000" w:themeColor="text1"/>
          <w:sz w:val="22"/>
          <w:szCs w:val="22"/>
          <w:lang w:eastAsia="ar-SA"/>
        </w:rPr>
      </w:pP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</w:r>
      <w:r w:rsidRPr="00571637">
        <w:rPr>
          <w:color w:val="000000" w:themeColor="text1"/>
          <w:sz w:val="22"/>
          <w:szCs w:val="22"/>
          <w:lang w:eastAsia="ar-SA"/>
        </w:rPr>
        <w:tab/>
        <w:t xml:space="preserve">                                   </w:t>
      </w:r>
    </w:p>
    <w:p w:rsid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Согласовано: </w:t>
      </w:r>
    </w:p>
    <w:p w:rsidR="00B2316A" w:rsidRDefault="00B2316A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B2316A" w:rsidRDefault="00B2316A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B2316A" w:rsidRP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B2316A">
        <w:rPr>
          <w:color w:val="000000" w:themeColor="text1"/>
          <w:sz w:val="24"/>
          <w:szCs w:val="24"/>
          <w:lang w:eastAsia="ar-SA"/>
        </w:rPr>
        <w:t xml:space="preserve">Первый  заместитель </w:t>
      </w:r>
    </w:p>
    <w:p w:rsidR="00B2316A" w:rsidRP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B2316A">
        <w:rPr>
          <w:color w:val="000000" w:themeColor="text1"/>
          <w:sz w:val="24"/>
          <w:szCs w:val="24"/>
          <w:lang w:eastAsia="ar-SA"/>
        </w:rPr>
        <w:t>главы Администрации района                                                        Л.Ю. Иванов</w:t>
      </w:r>
    </w:p>
    <w:p w:rsid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B2316A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9A2CCE">
        <w:rPr>
          <w:color w:val="000000" w:themeColor="text1"/>
          <w:sz w:val="24"/>
          <w:szCs w:val="24"/>
          <w:lang w:eastAsia="ar-SA"/>
        </w:rPr>
        <w:t xml:space="preserve">             «___»______________2022</w:t>
      </w:r>
      <w:r w:rsidRPr="00B2316A">
        <w:rPr>
          <w:color w:val="000000" w:themeColor="text1"/>
          <w:sz w:val="24"/>
          <w:szCs w:val="24"/>
          <w:lang w:eastAsia="ar-SA"/>
        </w:rPr>
        <w:t xml:space="preserve"> г.</w:t>
      </w:r>
    </w:p>
    <w:p w:rsidR="00B2316A" w:rsidRPr="00735AA1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>Зам. главы Администрации района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>по строительству, ЖКХ и земельно-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>имущественным отношениям                                                          Д.С. Бойков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ab/>
        <w:t xml:space="preserve">                                                                                                «____»_____________2022</w:t>
      </w:r>
      <w:r>
        <w:rPr>
          <w:color w:val="000000" w:themeColor="text1"/>
          <w:sz w:val="24"/>
          <w:szCs w:val="24"/>
          <w:lang w:eastAsia="ar-SA"/>
        </w:rPr>
        <w:t>г.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Заместитель главы Администрации по экономике 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и финансам – начальник управления финансов                             В.В. </w:t>
      </w:r>
      <w:proofErr w:type="spellStart"/>
      <w:r w:rsidRPr="00735AA1">
        <w:rPr>
          <w:color w:val="000000" w:themeColor="text1"/>
          <w:sz w:val="24"/>
          <w:szCs w:val="24"/>
          <w:lang w:eastAsia="ar-SA"/>
        </w:rPr>
        <w:t>Поздеев</w:t>
      </w:r>
      <w:proofErr w:type="spellEnd"/>
    </w:p>
    <w:p w:rsid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ab/>
        <w:t xml:space="preserve">                                                                                                 «____»_____________2022</w:t>
      </w:r>
      <w:r>
        <w:rPr>
          <w:color w:val="000000" w:themeColor="text1"/>
          <w:sz w:val="24"/>
          <w:szCs w:val="24"/>
          <w:lang w:eastAsia="ar-SA"/>
        </w:rPr>
        <w:t>г.</w:t>
      </w:r>
    </w:p>
    <w:p w:rsid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B2316A" w:rsidRP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B2316A">
        <w:rPr>
          <w:color w:val="000000" w:themeColor="text1"/>
          <w:sz w:val="24"/>
          <w:szCs w:val="24"/>
          <w:lang w:eastAsia="ar-SA"/>
        </w:rPr>
        <w:t>Начальник управления  культуры, молодежи</w:t>
      </w:r>
    </w:p>
    <w:p w:rsidR="00B2316A" w:rsidRP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B2316A">
        <w:rPr>
          <w:color w:val="000000" w:themeColor="text1"/>
          <w:sz w:val="24"/>
          <w:szCs w:val="24"/>
          <w:lang w:eastAsia="ar-SA"/>
        </w:rPr>
        <w:t xml:space="preserve">и спорта                                                                                              А.В. </w:t>
      </w:r>
      <w:proofErr w:type="spellStart"/>
      <w:r w:rsidRPr="00B2316A">
        <w:rPr>
          <w:color w:val="000000" w:themeColor="text1"/>
          <w:sz w:val="24"/>
          <w:szCs w:val="24"/>
          <w:lang w:eastAsia="ar-SA"/>
        </w:rPr>
        <w:t>Корепанов</w:t>
      </w:r>
      <w:proofErr w:type="spellEnd"/>
    </w:p>
    <w:p w:rsidR="00B2316A" w:rsidRDefault="00B2316A" w:rsidP="00B2316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B2316A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«___»______________2022</w:t>
      </w:r>
      <w:r w:rsidRPr="00B2316A">
        <w:rPr>
          <w:color w:val="000000" w:themeColor="text1"/>
          <w:sz w:val="24"/>
          <w:szCs w:val="24"/>
          <w:lang w:eastAsia="ar-SA"/>
        </w:rPr>
        <w:t>г.</w:t>
      </w:r>
    </w:p>
    <w:p w:rsidR="009A2CCE" w:rsidRDefault="009A2CCE" w:rsidP="009A2CCE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9A2CCE" w:rsidRPr="009A2CCE" w:rsidRDefault="009A2CCE" w:rsidP="009A2CCE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9A2CCE">
        <w:rPr>
          <w:color w:val="000000" w:themeColor="text1"/>
          <w:sz w:val="24"/>
          <w:szCs w:val="24"/>
          <w:lang w:eastAsia="ar-SA"/>
        </w:rPr>
        <w:t xml:space="preserve">Начальник управления  по строительству, </w:t>
      </w:r>
    </w:p>
    <w:p w:rsidR="009A2CCE" w:rsidRPr="009A2CCE" w:rsidRDefault="009A2CCE" w:rsidP="009A2CCE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9A2CCE">
        <w:rPr>
          <w:color w:val="000000" w:themeColor="text1"/>
          <w:sz w:val="24"/>
          <w:szCs w:val="24"/>
          <w:lang w:eastAsia="ar-SA"/>
        </w:rPr>
        <w:t xml:space="preserve">ЖКХ и земельно-имущественным </w:t>
      </w:r>
    </w:p>
    <w:p w:rsidR="009A2CCE" w:rsidRPr="009A2CCE" w:rsidRDefault="009A2CCE" w:rsidP="009A2CCE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9A2CCE">
        <w:rPr>
          <w:color w:val="000000" w:themeColor="text1"/>
          <w:sz w:val="24"/>
          <w:szCs w:val="24"/>
          <w:lang w:eastAsia="ar-SA"/>
        </w:rPr>
        <w:t xml:space="preserve">отношениям                                                                                     </w:t>
      </w:r>
      <w:r w:rsidR="00735979">
        <w:rPr>
          <w:color w:val="000000" w:themeColor="text1"/>
          <w:sz w:val="24"/>
          <w:szCs w:val="24"/>
          <w:lang w:eastAsia="ar-SA"/>
        </w:rPr>
        <w:t xml:space="preserve"> </w:t>
      </w:r>
      <w:r w:rsidRPr="009A2CCE">
        <w:rPr>
          <w:color w:val="000000" w:themeColor="text1"/>
          <w:sz w:val="24"/>
          <w:szCs w:val="24"/>
          <w:lang w:eastAsia="ar-SA"/>
        </w:rPr>
        <w:t xml:space="preserve"> А.П. Докучаев                                          </w:t>
      </w:r>
    </w:p>
    <w:p w:rsidR="009A2CCE" w:rsidRPr="00735AA1" w:rsidRDefault="009A2CCE" w:rsidP="009A2CCE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9A2CCE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</w:t>
      </w:r>
      <w:r w:rsidR="00735979">
        <w:rPr>
          <w:color w:val="000000" w:themeColor="text1"/>
          <w:sz w:val="24"/>
          <w:szCs w:val="24"/>
          <w:lang w:eastAsia="ar-SA"/>
        </w:rPr>
        <w:t xml:space="preserve">  </w:t>
      </w:r>
      <w:r>
        <w:rPr>
          <w:color w:val="000000" w:themeColor="text1"/>
          <w:sz w:val="24"/>
          <w:szCs w:val="24"/>
          <w:lang w:eastAsia="ar-SA"/>
        </w:rPr>
        <w:t>«___» ______________2022</w:t>
      </w:r>
      <w:r w:rsidRPr="009A2CCE">
        <w:rPr>
          <w:color w:val="000000" w:themeColor="text1"/>
          <w:sz w:val="24"/>
          <w:szCs w:val="24"/>
          <w:lang w:eastAsia="ar-SA"/>
        </w:rPr>
        <w:t>г.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Начальник сектора правовой и 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>организационной работы                                                                   Н.В. Воронцова</w:t>
      </w:r>
    </w:p>
    <w:p w:rsid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 «____»____________2022</w:t>
      </w:r>
      <w:r>
        <w:rPr>
          <w:color w:val="000000" w:themeColor="text1"/>
          <w:sz w:val="24"/>
          <w:szCs w:val="24"/>
          <w:lang w:eastAsia="ar-SA"/>
        </w:rPr>
        <w:t>г.</w:t>
      </w:r>
    </w:p>
    <w:p w:rsidR="00A8767B" w:rsidRDefault="00A8767B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A8767B" w:rsidRPr="00735AA1" w:rsidRDefault="00A8767B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A8767B" w:rsidRPr="00735AA1" w:rsidRDefault="00A8767B" w:rsidP="00A8767B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Главный специалист-эксперт </w:t>
      </w:r>
      <w:proofErr w:type="spellStart"/>
      <w:r w:rsidRPr="00735AA1">
        <w:rPr>
          <w:color w:val="000000" w:themeColor="text1"/>
          <w:sz w:val="24"/>
          <w:szCs w:val="24"/>
          <w:lang w:eastAsia="ar-SA"/>
        </w:rPr>
        <w:t>УЭиСХ</w:t>
      </w:r>
      <w:proofErr w:type="spellEnd"/>
      <w:r w:rsidRPr="00735AA1">
        <w:rPr>
          <w:color w:val="000000" w:themeColor="text1"/>
          <w:sz w:val="24"/>
          <w:szCs w:val="24"/>
          <w:lang w:eastAsia="ar-SA"/>
        </w:rPr>
        <w:t xml:space="preserve">                                              И.Е. Жуйкова</w:t>
      </w:r>
    </w:p>
    <w:p w:rsidR="00A8767B" w:rsidRPr="00735AA1" w:rsidRDefault="00A8767B" w:rsidP="00A8767B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 «____»____________2022</w:t>
      </w:r>
      <w:r>
        <w:rPr>
          <w:color w:val="000000" w:themeColor="text1"/>
          <w:sz w:val="24"/>
          <w:szCs w:val="24"/>
          <w:lang w:eastAsia="ar-SA"/>
        </w:rPr>
        <w:t>г.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Председатель КСО                                                                              Л.Р. </w:t>
      </w:r>
      <w:proofErr w:type="spellStart"/>
      <w:r w:rsidRPr="00735AA1">
        <w:rPr>
          <w:color w:val="000000" w:themeColor="text1"/>
          <w:sz w:val="24"/>
          <w:szCs w:val="24"/>
          <w:lang w:eastAsia="ar-SA"/>
        </w:rPr>
        <w:t>Чиркова</w:t>
      </w:r>
      <w:proofErr w:type="spellEnd"/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735AA1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</w:t>
      </w:r>
      <w:r w:rsidRPr="00735AA1">
        <w:rPr>
          <w:color w:val="000000" w:themeColor="text1"/>
          <w:sz w:val="24"/>
          <w:szCs w:val="24"/>
          <w:lang w:eastAsia="ar-SA"/>
        </w:rPr>
        <w:t xml:space="preserve"> </w:t>
      </w:r>
      <w:r w:rsidR="00087756">
        <w:rPr>
          <w:color w:val="000000" w:themeColor="text1"/>
          <w:sz w:val="24"/>
          <w:szCs w:val="24"/>
          <w:lang w:eastAsia="ar-SA"/>
        </w:rPr>
        <w:t>«____»____________</w:t>
      </w:r>
      <w:r w:rsidRPr="00735AA1">
        <w:rPr>
          <w:color w:val="000000" w:themeColor="text1"/>
          <w:sz w:val="24"/>
          <w:szCs w:val="24"/>
          <w:lang w:eastAsia="ar-SA"/>
        </w:rPr>
        <w:t>2022</w:t>
      </w:r>
      <w:r>
        <w:rPr>
          <w:color w:val="000000" w:themeColor="text1"/>
          <w:sz w:val="24"/>
          <w:szCs w:val="24"/>
          <w:lang w:eastAsia="ar-SA"/>
        </w:rPr>
        <w:t>г.</w:t>
      </w:r>
    </w:p>
    <w:p w:rsidR="00735AA1" w:rsidRPr="00735AA1" w:rsidRDefault="00735AA1" w:rsidP="00735AA1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35AA1" w:rsidRPr="00571637" w:rsidRDefault="00735AA1" w:rsidP="00317E2E">
      <w:pPr>
        <w:widowControl/>
        <w:autoSpaceDE/>
        <w:autoSpaceDN/>
        <w:adjustRightInd/>
        <w:rPr>
          <w:color w:val="000000" w:themeColor="text1"/>
          <w:sz w:val="22"/>
          <w:szCs w:val="22"/>
          <w:lang w:eastAsia="ar-SA"/>
        </w:rPr>
      </w:pPr>
    </w:p>
    <w:p w:rsidR="00CA397E" w:rsidRPr="00FA1B0F" w:rsidRDefault="00CA397E" w:rsidP="00F55AF3">
      <w:pPr>
        <w:rPr>
          <w:color w:val="000000" w:themeColor="text1"/>
          <w:sz w:val="24"/>
          <w:szCs w:val="24"/>
        </w:rPr>
      </w:pPr>
    </w:p>
    <w:p w:rsidR="005C245D" w:rsidRDefault="005C245D" w:rsidP="004A5EBD">
      <w:pPr>
        <w:shd w:val="clear" w:color="auto" w:fill="FFFFFF"/>
        <w:suppressAutoHyphens/>
        <w:autoSpaceDE/>
        <w:autoSpaceDN/>
        <w:adjustRightInd/>
        <w:ind w:left="5670"/>
        <w:rPr>
          <w:bCs/>
          <w:sz w:val="24"/>
          <w:szCs w:val="24"/>
        </w:rPr>
      </w:pPr>
    </w:p>
    <w:p w:rsidR="004E1C1B" w:rsidRPr="003D2F21" w:rsidRDefault="004E1C1B" w:rsidP="004A5EBD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3D2F21">
        <w:rPr>
          <w:bCs/>
          <w:color w:val="000000" w:themeColor="text1"/>
          <w:sz w:val="24"/>
          <w:szCs w:val="24"/>
        </w:rPr>
        <w:t>Приложение</w:t>
      </w:r>
    </w:p>
    <w:p w:rsidR="004A5EBD" w:rsidRPr="003D2F21" w:rsidRDefault="00180306" w:rsidP="004A5EBD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3D2F21">
        <w:rPr>
          <w:bCs/>
          <w:color w:val="000000" w:themeColor="text1"/>
          <w:sz w:val="24"/>
          <w:szCs w:val="24"/>
        </w:rPr>
        <w:t>к постановлению</w:t>
      </w:r>
      <w:r w:rsidR="004A5EBD" w:rsidRPr="003D2F21">
        <w:rPr>
          <w:bCs/>
          <w:color w:val="000000" w:themeColor="text1"/>
          <w:sz w:val="24"/>
          <w:szCs w:val="24"/>
        </w:rPr>
        <w:t xml:space="preserve"> Администрации</w:t>
      </w:r>
    </w:p>
    <w:p w:rsidR="004A5EBD" w:rsidRPr="003D2F21" w:rsidRDefault="004A5EBD" w:rsidP="004A5EBD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3D2F21">
        <w:rPr>
          <w:bCs/>
          <w:color w:val="000000" w:themeColor="text1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Pr="003D2F21">
        <w:rPr>
          <w:bCs/>
          <w:color w:val="000000" w:themeColor="text1"/>
          <w:sz w:val="24"/>
          <w:szCs w:val="24"/>
        </w:rPr>
        <w:t>Дебёсский</w:t>
      </w:r>
      <w:proofErr w:type="spellEnd"/>
      <w:r w:rsidRPr="003D2F21">
        <w:rPr>
          <w:bCs/>
          <w:color w:val="000000" w:themeColor="text1"/>
          <w:sz w:val="24"/>
          <w:szCs w:val="24"/>
        </w:rPr>
        <w:t xml:space="preserve"> район Удмуртской Республики»</w:t>
      </w:r>
    </w:p>
    <w:p w:rsidR="004A5EBD" w:rsidRPr="003D2F21" w:rsidRDefault="004A5EBD" w:rsidP="004A5EBD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3D2F21">
        <w:rPr>
          <w:bCs/>
          <w:color w:val="000000" w:themeColor="text1"/>
          <w:sz w:val="24"/>
          <w:szCs w:val="24"/>
        </w:rPr>
        <w:t>от «__» _________ 2022 года №___</w:t>
      </w:r>
    </w:p>
    <w:p w:rsidR="00F476B7" w:rsidRPr="003D2F21" w:rsidRDefault="00F476B7" w:rsidP="00F476B7">
      <w:pPr>
        <w:spacing w:beforeLines="40" w:before="96" w:afterLines="40" w:after="96"/>
        <w:rPr>
          <w:color w:val="000000" w:themeColor="text1"/>
        </w:rPr>
      </w:pPr>
    </w:p>
    <w:p w:rsidR="004E1C1B" w:rsidRPr="003D2F21" w:rsidRDefault="004E1C1B" w:rsidP="004E1C1B">
      <w:pPr>
        <w:widowControl/>
        <w:shd w:val="clear" w:color="auto" w:fill="FFFFFF"/>
        <w:autoSpaceDE/>
        <w:autoSpaceDN/>
        <w:adjustRightInd/>
        <w:spacing w:before="240"/>
        <w:jc w:val="center"/>
        <w:rPr>
          <w:b/>
          <w:bCs/>
          <w:color w:val="000000" w:themeColor="text1"/>
          <w:sz w:val="26"/>
          <w:szCs w:val="26"/>
        </w:rPr>
      </w:pPr>
      <w:r w:rsidRPr="003D2F21">
        <w:rPr>
          <w:b/>
          <w:bCs/>
          <w:color w:val="000000" w:themeColor="text1"/>
          <w:sz w:val="26"/>
          <w:szCs w:val="26"/>
        </w:rPr>
        <w:t>ИЗМЕНЕНИЯ,</w:t>
      </w:r>
    </w:p>
    <w:p w:rsidR="004E1C1B" w:rsidRPr="003D2F21" w:rsidRDefault="004E1C1B" w:rsidP="004E1C1B">
      <w:pPr>
        <w:widowControl/>
        <w:ind w:firstLine="709"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3D2F21">
        <w:rPr>
          <w:b/>
          <w:bCs/>
          <w:color w:val="000000" w:themeColor="text1"/>
          <w:sz w:val="26"/>
          <w:szCs w:val="26"/>
        </w:rPr>
        <w:t>которые</w:t>
      </w:r>
      <w:proofErr w:type="gramEnd"/>
      <w:r w:rsidRPr="003D2F21">
        <w:rPr>
          <w:b/>
          <w:bCs/>
          <w:color w:val="000000" w:themeColor="text1"/>
          <w:sz w:val="26"/>
          <w:szCs w:val="26"/>
        </w:rPr>
        <w:t xml:space="preserve"> вносятся в муниципальную программу муниципального </w:t>
      </w:r>
    </w:p>
    <w:p w:rsidR="004E1C1B" w:rsidRPr="003D2F21" w:rsidRDefault="004E1C1B" w:rsidP="004E1C1B">
      <w:pPr>
        <w:spacing w:beforeLines="40" w:before="96" w:afterLines="40" w:after="96"/>
        <w:jc w:val="center"/>
        <w:rPr>
          <w:b/>
          <w:color w:val="000000" w:themeColor="text1"/>
          <w:sz w:val="26"/>
          <w:szCs w:val="26"/>
        </w:rPr>
      </w:pPr>
      <w:r w:rsidRPr="003D2F21">
        <w:rPr>
          <w:b/>
          <w:bCs/>
          <w:color w:val="000000" w:themeColor="text1"/>
          <w:sz w:val="26"/>
          <w:szCs w:val="26"/>
        </w:rPr>
        <w:t xml:space="preserve">образования «Муниципальный округ </w:t>
      </w:r>
      <w:proofErr w:type="spellStart"/>
      <w:r w:rsidRPr="003D2F21">
        <w:rPr>
          <w:b/>
          <w:bCs/>
          <w:color w:val="000000" w:themeColor="text1"/>
          <w:sz w:val="26"/>
          <w:szCs w:val="26"/>
        </w:rPr>
        <w:t>Дебёсский</w:t>
      </w:r>
      <w:proofErr w:type="spellEnd"/>
      <w:r w:rsidRPr="003D2F21">
        <w:rPr>
          <w:b/>
          <w:bCs/>
          <w:color w:val="000000" w:themeColor="text1"/>
          <w:sz w:val="26"/>
          <w:szCs w:val="26"/>
        </w:rPr>
        <w:t xml:space="preserve"> район Удмуртской Республики»</w:t>
      </w:r>
    </w:p>
    <w:p w:rsidR="00F476B7" w:rsidRPr="003D2F21" w:rsidRDefault="008430A7" w:rsidP="008C6BFD">
      <w:pPr>
        <w:spacing w:beforeLines="40" w:before="96" w:afterLines="40" w:after="96"/>
        <w:jc w:val="center"/>
        <w:rPr>
          <w:b/>
          <w:color w:val="000000" w:themeColor="text1"/>
          <w:sz w:val="26"/>
          <w:szCs w:val="26"/>
        </w:rPr>
      </w:pPr>
      <w:r w:rsidRPr="003D2F21">
        <w:rPr>
          <w:b/>
          <w:color w:val="000000" w:themeColor="text1"/>
          <w:sz w:val="26"/>
          <w:szCs w:val="26"/>
        </w:rPr>
        <w:t xml:space="preserve"> </w:t>
      </w:r>
      <w:r w:rsidR="008C6BFD" w:rsidRPr="003D2F21">
        <w:rPr>
          <w:b/>
          <w:color w:val="000000" w:themeColor="text1"/>
          <w:sz w:val="26"/>
          <w:szCs w:val="26"/>
        </w:rPr>
        <w:t>«</w:t>
      </w:r>
      <w:r w:rsidR="00020587" w:rsidRPr="003D2F21">
        <w:rPr>
          <w:b/>
          <w:color w:val="000000" w:themeColor="text1"/>
          <w:sz w:val="26"/>
          <w:szCs w:val="26"/>
        </w:rPr>
        <w:t>Обеспечение жильё</w:t>
      </w:r>
      <w:r w:rsidR="00F476B7" w:rsidRPr="003D2F21">
        <w:rPr>
          <w:b/>
          <w:color w:val="000000" w:themeColor="text1"/>
          <w:sz w:val="26"/>
          <w:szCs w:val="26"/>
        </w:rPr>
        <w:t>м молодых семей</w:t>
      </w:r>
      <w:r w:rsidR="008C6BFD" w:rsidRPr="003D2F21">
        <w:rPr>
          <w:b/>
          <w:color w:val="000000" w:themeColor="text1"/>
          <w:sz w:val="26"/>
          <w:szCs w:val="26"/>
        </w:rPr>
        <w:t>»</w:t>
      </w:r>
      <w:r w:rsidR="00F476B7" w:rsidRPr="003D2F21">
        <w:rPr>
          <w:b/>
          <w:color w:val="000000" w:themeColor="text1"/>
          <w:sz w:val="26"/>
          <w:szCs w:val="26"/>
        </w:rPr>
        <w:t xml:space="preserve"> </w:t>
      </w:r>
      <w:r w:rsidR="00A91096" w:rsidRPr="003D2F21">
        <w:rPr>
          <w:b/>
          <w:color w:val="000000" w:themeColor="text1"/>
          <w:sz w:val="26"/>
          <w:szCs w:val="26"/>
        </w:rPr>
        <w:t xml:space="preserve">на </w:t>
      </w:r>
      <w:r w:rsidR="00B47CDC" w:rsidRPr="003D2F21">
        <w:rPr>
          <w:b/>
          <w:color w:val="000000" w:themeColor="text1"/>
          <w:sz w:val="26"/>
          <w:szCs w:val="26"/>
        </w:rPr>
        <w:t>2016</w:t>
      </w:r>
      <w:r w:rsidR="008C6BFD" w:rsidRPr="003D2F21">
        <w:rPr>
          <w:b/>
          <w:color w:val="000000" w:themeColor="text1"/>
          <w:sz w:val="26"/>
          <w:szCs w:val="26"/>
        </w:rPr>
        <w:t>-2024 годы</w:t>
      </w:r>
    </w:p>
    <w:p w:rsidR="00954E35" w:rsidRPr="003D2F21" w:rsidRDefault="00954E35" w:rsidP="00954E35">
      <w:pPr>
        <w:widowControl/>
        <w:ind w:firstLine="709"/>
        <w:jc w:val="center"/>
        <w:rPr>
          <w:bCs/>
          <w:color w:val="000000" w:themeColor="text1"/>
          <w:sz w:val="26"/>
          <w:szCs w:val="26"/>
        </w:rPr>
      </w:pPr>
      <w:r w:rsidRPr="003D2F21">
        <w:rPr>
          <w:bCs/>
          <w:color w:val="000000" w:themeColor="text1"/>
          <w:sz w:val="26"/>
          <w:szCs w:val="26"/>
        </w:rPr>
        <w:t xml:space="preserve">Изложить муниципальную программу муниципального образования «Муниципальный округ </w:t>
      </w:r>
      <w:proofErr w:type="spellStart"/>
      <w:r w:rsidRPr="003D2F21">
        <w:rPr>
          <w:bCs/>
          <w:color w:val="000000" w:themeColor="text1"/>
          <w:sz w:val="26"/>
          <w:szCs w:val="26"/>
        </w:rPr>
        <w:t>Дебёсский</w:t>
      </w:r>
      <w:proofErr w:type="spellEnd"/>
      <w:r w:rsidRPr="003D2F21">
        <w:rPr>
          <w:bCs/>
          <w:color w:val="000000" w:themeColor="text1"/>
          <w:sz w:val="26"/>
          <w:szCs w:val="26"/>
        </w:rPr>
        <w:t xml:space="preserve"> район Удмуртской Республики»</w:t>
      </w:r>
      <w:r w:rsidRPr="003D2F21">
        <w:rPr>
          <w:color w:val="000000" w:themeColor="text1"/>
        </w:rPr>
        <w:t xml:space="preserve"> </w:t>
      </w:r>
      <w:r w:rsidRPr="003D2F21">
        <w:rPr>
          <w:bCs/>
          <w:color w:val="000000" w:themeColor="text1"/>
          <w:sz w:val="26"/>
          <w:szCs w:val="26"/>
        </w:rPr>
        <w:t>«Обеспечение жильём молодых семей» на 2016-2024 годы в следующей редакции:</w:t>
      </w:r>
    </w:p>
    <w:p w:rsidR="00954E35" w:rsidRPr="003D2F21" w:rsidRDefault="00954E35" w:rsidP="00954E35">
      <w:pPr>
        <w:widowControl/>
        <w:autoSpaceDE/>
        <w:autoSpaceDN/>
        <w:adjustRightInd/>
        <w:ind w:firstLine="5670"/>
        <w:rPr>
          <w:bCs/>
          <w:color w:val="000000" w:themeColor="text1"/>
          <w:sz w:val="26"/>
          <w:szCs w:val="26"/>
        </w:rPr>
      </w:pPr>
    </w:p>
    <w:p w:rsidR="00954E35" w:rsidRPr="003D2F21" w:rsidRDefault="00954E35" w:rsidP="00A84C41">
      <w:pPr>
        <w:widowControl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3D2F21">
        <w:rPr>
          <w:b/>
          <w:bCs/>
          <w:color w:val="000000" w:themeColor="text1"/>
          <w:sz w:val="26"/>
          <w:szCs w:val="26"/>
        </w:rPr>
        <w:t xml:space="preserve">Муниципальная программа муниципального образования «Муниципальный округ </w:t>
      </w:r>
      <w:proofErr w:type="spellStart"/>
      <w:r w:rsidRPr="003D2F21">
        <w:rPr>
          <w:b/>
          <w:bCs/>
          <w:color w:val="000000" w:themeColor="text1"/>
          <w:sz w:val="26"/>
          <w:szCs w:val="26"/>
        </w:rPr>
        <w:t>Дебёсский</w:t>
      </w:r>
      <w:proofErr w:type="spellEnd"/>
      <w:r w:rsidRPr="003D2F21">
        <w:rPr>
          <w:b/>
          <w:bCs/>
          <w:color w:val="000000" w:themeColor="text1"/>
          <w:sz w:val="26"/>
          <w:szCs w:val="26"/>
        </w:rPr>
        <w:t xml:space="preserve"> район Удмуртской Республики» </w:t>
      </w:r>
      <w:r w:rsidRPr="003D2F21">
        <w:rPr>
          <w:b/>
          <w:color w:val="000000" w:themeColor="text1"/>
          <w:sz w:val="26"/>
          <w:szCs w:val="26"/>
        </w:rPr>
        <w:t>«Обеспечение жильём молодых семей» на 2016-2024 годы</w:t>
      </w:r>
    </w:p>
    <w:p w:rsidR="00F476B7" w:rsidRPr="003D2F21" w:rsidRDefault="00F476B7" w:rsidP="00944FDA">
      <w:pPr>
        <w:spacing w:beforeLines="40" w:before="96" w:afterLines="40" w:after="96"/>
        <w:jc w:val="center"/>
        <w:rPr>
          <w:b/>
          <w:color w:val="000000" w:themeColor="text1"/>
          <w:sz w:val="26"/>
          <w:szCs w:val="26"/>
        </w:rPr>
      </w:pPr>
      <w:r w:rsidRPr="003D2F21">
        <w:rPr>
          <w:b/>
          <w:color w:val="000000" w:themeColor="text1"/>
          <w:sz w:val="26"/>
          <w:szCs w:val="26"/>
        </w:rPr>
        <w:t>Краткая характеристика (паспорт)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58"/>
      </w:tblGrid>
      <w:tr w:rsidR="003D2F21" w:rsidRPr="003D2F21" w:rsidTr="00ED0030">
        <w:tc>
          <w:tcPr>
            <w:tcW w:w="2448" w:type="dxa"/>
            <w:shd w:val="clear" w:color="auto" w:fill="auto"/>
          </w:tcPr>
          <w:p w:rsidR="00F476B7" w:rsidRPr="003D2F21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3D2F2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3D2F21">
              <w:rPr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3D2F2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476B7" w:rsidRPr="003D2F21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3D2F21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58" w:type="dxa"/>
            <w:shd w:val="clear" w:color="auto" w:fill="auto"/>
          </w:tcPr>
          <w:p w:rsidR="00992EDB" w:rsidRPr="003D2F21" w:rsidRDefault="00992EDB" w:rsidP="00992EDB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3D2F21">
              <w:rPr>
                <w:color w:val="000000" w:themeColor="text1"/>
                <w:sz w:val="24"/>
                <w:szCs w:val="24"/>
              </w:rPr>
              <w:t xml:space="preserve">Муниципальная программа муниципального образования </w:t>
            </w:r>
          </w:p>
          <w:p w:rsidR="00F476B7" w:rsidRPr="003D2F21" w:rsidRDefault="00992EDB" w:rsidP="00992EDB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3D2F21">
              <w:rPr>
                <w:color w:val="000000" w:themeColor="text1"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3D2F21">
              <w:rPr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Pr="003D2F21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46E4B" w:rsidRPr="003D2F21">
              <w:rPr>
                <w:color w:val="000000" w:themeColor="text1"/>
                <w:sz w:val="24"/>
                <w:szCs w:val="24"/>
              </w:rPr>
              <w:t xml:space="preserve"> район Удмуртской Республики»  </w:t>
            </w:r>
            <w:r w:rsidRPr="003D2F21">
              <w:rPr>
                <w:color w:val="000000" w:themeColor="text1"/>
                <w:sz w:val="24"/>
                <w:szCs w:val="24"/>
              </w:rPr>
              <w:t>«Обеспечение жильем молодых семей» на 2016-2024 годы</w:t>
            </w:r>
          </w:p>
        </w:tc>
      </w:tr>
      <w:tr w:rsidR="003D2F21" w:rsidRPr="003D2F21" w:rsidTr="00ED0030">
        <w:tc>
          <w:tcPr>
            <w:tcW w:w="2448" w:type="dxa"/>
            <w:shd w:val="clear" w:color="auto" w:fill="auto"/>
          </w:tcPr>
          <w:p w:rsidR="00F476B7" w:rsidRPr="003D2F21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3D2F21">
              <w:rPr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7158" w:type="dxa"/>
            <w:shd w:val="clear" w:color="auto" w:fill="auto"/>
          </w:tcPr>
          <w:p w:rsidR="00F476B7" w:rsidRPr="003D2F21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3D2F21">
              <w:rPr>
                <w:color w:val="000000" w:themeColor="text1"/>
                <w:sz w:val="24"/>
                <w:szCs w:val="24"/>
              </w:rPr>
              <w:t>Заместитель главы Администрации района по строительству, ЖКХ и земельно-имущественным отношениям</w:t>
            </w:r>
          </w:p>
        </w:tc>
      </w:tr>
      <w:tr w:rsidR="0057163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Начальник управления по строительству, ЖКХ и земельно-имущественным отношениям</w:t>
            </w:r>
          </w:p>
        </w:tc>
      </w:tr>
      <w:tr w:rsidR="0057163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Управление культуры, молодёжи и спорта;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</w:tr>
      <w:tr w:rsidR="0057163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snapToGrid w:val="0"/>
                <w:color w:val="000000" w:themeColor="text1"/>
                <w:sz w:val="24"/>
                <w:szCs w:val="24"/>
              </w:rPr>
              <w:t xml:space="preserve">Муниципальная поддержка молодых семей, признанных в установленном </w:t>
            </w:r>
            <w:proofErr w:type="gramStart"/>
            <w:r w:rsidRPr="00571637">
              <w:rPr>
                <w:snapToGrid w:val="0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571637">
              <w:rPr>
                <w:snapToGrid w:val="0"/>
                <w:color w:val="000000" w:themeColor="text1"/>
                <w:sz w:val="24"/>
                <w:szCs w:val="24"/>
              </w:rPr>
              <w:t xml:space="preserve"> нуждающимис</w:t>
            </w:r>
            <w:r w:rsidR="003D70C7" w:rsidRPr="00571637">
              <w:rPr>
                <w:snapToGrid w:val="0"/>
                <w:color w:val="000000" w:themeColor="text1"/>
                <w:sz w:val="24"/>
                <w:szCs w:val="24"/>
              </w:rPr>
              <w:t xml:space="preserve">я в улучшении жилищных условий </w:t>
            </w:r>
            <w:r w:rsidRPr="00571637">
              <w:rPr>
                <w:snapToGrid w:val="0"/>
                <w:color w:val="000000" w:themeColor="text1"/>
                <w:sz w:val="24"/>
                <w:szCs w:val="24"/>
              </w:rPr>
              <w:t>в решении жилищной проблемы</w:t>
            </w:r>
            <w:r w:rsidR="003D70C7" w:rsidRPr="00571637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163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Задачи 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F476B7" w:rsidP="00F476B7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autoSpaceDE/>
              <w:autoSpaceDN/>
              <w:adjustRightInd/>
              <w:spacing w:beforeLines="40" w:before="96" w:afterLines="40" w:after="96"/>
              <w:ind w:left="-38" w:firstLine="387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571637">
              <w:rPr>
                <w:rFonts w:cs="Arial"/>
                <w:color w:val="000000" w:themeColor="text1"/>
                <w:sz w:val="24"/>
                <w:szCs w:val="24"/>
              </w:rPr>
              <w:t>Выявление реальных потребностей и возможностей молодых семей  в улучшении жилищных условий.</w:t>
            </w:r>
          </w:p>
          <w:p w:rsidR="00F476B7" w:rsidRPr="00571637" w:rsidRDefault="00F476B7" w:rsidP="00F476B7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autoSpaceDE/>
              <w:autoSpaceDN/>
              <w:adjustRightInd/>
              <w:spacing w:beforeLines="40" w:before="96" w:afterLines="40" w:after="96"/>
              <w:ind w:left="-38" w:firstLine="387"/>
              <w:jc w:val="both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Предоставление молодым семьям социальных выплат  на приобретение жилья, в том числе на оплату первого взноса при получении ипотечного кредита на приобретение жилья или строительство индивидуального жилья.</w:t>
            </w:r>
          </w:p>
          <w:p w:rsidR="00F476B7" w:rsidRPr="00571637" w:rsidRDefault="00F476B7" w:rsidP="00F476B7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autoSpaceDE/>
              <w:autoSpaceDN/>
              <w:adjustRightInd/>
              <w:spacing w:beforeLines="40" w:before="96" w:afterLines="40" w:after="96"/>
              <w:ind w:left="-38" w:firstLine="387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571637">
              <w:rPr>
                <w:rFonts w:cs="Arial"/>
                <w:color w:val="000000" w:themeColor="text1"/>
                <w:sz w:val="24"/>
                <w:szCs w:val="24"/>
              </w:rPr>
              <w:t xml:space="preserve">Выявление количества жилой площади, необходимой для </w:t>
            </w:r>
            <w:r w:rsidRPr="00571637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реализации программы.</w:t>
            </w:r>
          </w:p>
          <w:p w:rsidR="00F476B7" w:rsidRPr="00571637" w:rsidRDefault="00F476B7" w:rsidP="00F476B7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autoSpaceDE/>
              <w:autoSpaceDN/>
              <w:adjustRightInd/>
              <w:spacing w:beforeLines="40" w:before="96" w:afterLines="40" w:after="96"/>
              <w:ind w:left="-38" w:firstLine="387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571637">
              <w:rPr>
                <w:rFonts w:cs="Arial"/>
                <w:color w:val="000000" w:themeColor="text1"/>
                <w:sz w:val="24"/>
                <w:szCs w:val="24"/>
              </w:rPr>
              <w:t>Разработка и внедрение на уровне муниципального образования финансовых и организационных механизмов оказания помощи в обеспечении жильем молодых семей, нуждающихся в улучшении жилищных условий.</w:t>
            </w:r>
          </w:p>
          <w:p w:rsidR="00F476B7" w:rsidRPr="00571637" w:rsidRDefault="00F476B7" w:rsidP="00F476B7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autoSpaceDE/>
              <w:autoSpaceDN/>
              <w:adjustRightInd/>
              <w:spacing w:beforeLines="40" w:before="96" w:afterLines="40" w:after="96"/>
              <w:ind w:left="-38" w:firstLine="387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Создание условий для привлечения молодыми семьями собственных средств и/или кредитных средств банков, кредитных организаций, а также безвозмездных или заемных сре</w:t>
            </w:r>
            <w:proofErr w:type="gramStart"/>
            <w:r w:rsidRPr="00571637">
              <w:rPr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571637">
              <w:rPr>
                <w:color w:val="000000" w:themeColor="text1"/>
                <w:sz w:val="24"/>
                <w:szCs w:val="24"/>
              </w:rPr>
              <w:t>едприятий и организаций для приобретения жилья или строительства индивидуального жилья.</w:t>
            </w:r>
          </w:p>
        </w:tc>
      </w:tr>
      <w:tr w:rsidR="0057163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Целевые показатели (индикаторы)  муниципальной программы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39399F" w:rsidP="00F476B7">
            <w:pPr>
              <w:spacing w:beforeLines="40" w:before="96" w:afterLines="40" w:after="96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 К</w:t>
            </w:r>
            <w:r w:rsidR="00F476B7" w:rsidRPr="00571637">
              <w:rPr>
                <w:rFonts w:eastAsia="Calibri"/>
                <w:color w:val="000000" w:themeColor="text1"/>
                <w:sz w:val="24"/>
                <w:szCs w:val="24"/>
              </w:rPr>
              <w:t>оличество молодых семей, улучшивших жилищные условия (в том числе с использованием заемных средств) при получении социальных выплат за счет средств федерального бюджета, бюджета Удмуртской Республики и местного бюджета за время действия подпрограммы.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671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71637">
              <w:rPr>
                <w:color w:val="000000" w:themeColor="text1"/>
                <w:sz w:val="24"/>
                <w:szCs w:val="24"/>
              </w:rPr>
              <w:t>в 2016 году – 0 семей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2017 году-  3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2018 году-  0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2019 году-  2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2020 году-  3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2021 году-  2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2022 году - 2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2023 году – 2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ind w:firstLine="709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в 2024 году – 3 семьи</w:t>
            </w:r>
            <w:r w:rsidRPr="00571637"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57163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571637">
              <w:rPr>
                <w:color w:val="000000" w:themeColor="text1"/>
                <w:sz w:val="24"/>
                <w:szCs w:val="24"/>
                <w:lang w:eastAsia="ar-SA"/>
              </w:rPr>
              <w:t>2016-2024 годы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</w:p>
        </w:tc>
      </w:tr>
      <w:tr w:rsidR="0057163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района.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Объем финансирования программы за счет средств бюджета муниципального образования «</w:t>
            </w:r>
            <w:r w:rsidR="001D5C2C" w:rsidRPr="00571637">
              <w:rPr>
                <w:color w:val="000000" w:themeColor="text1"/>
                <w:sz w:val="24"/>
                <w:szCs w:val="24"/>
              </w:rPr>
              <w:t xml:space="preserve">Муниципальный округ </w:t>
            </w:r>
            <w:proofErr w:type="spellStart"/>
            <w:r w:rsidR="001D5C2C" w:rsidRPr="00571637">
              <w:rPr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="001D5C2C" w:rsidRPr="00571637">
              <w:rPr>
                <w:color w:val="000000" w:themeColor="text1"/>
                <w:sz w:val="24"/>
                <w:szCs w:val="24"/>
              </w:rPr>
              <w:t xml:space="preserve">   район Удмуртской Республики</w:t>
            </w:r>
            <w:r w:rsidRPr="00571637">
              <w:rPr>
                <w:color w:val="000000" w:themeColor="text1"/>
                <w:sz w:val="24"/>
                <w:szCs w:val="24"/>
              </w:rPr>
              <w:t>» составит: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2016 году -  0,0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2017 году-  1604,6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2018 году-  0,0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2019 году-  2016,0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2020 году-  2457,0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2021 году-  2077,93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2022 году-  2487,2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2023 году-  0 тыс. руб.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2024 году-  0 тыс. руб.</w:t>
            </w:r>
          </w:p>
          <w:p w:rsidR="00F476B7" w:rsidRPr="00571637" w:rsidRDefault="00F476B7" w:rsidP="001D5C2C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>Объемы финансовых средств уточняются ежегодно при формировании бюджета муниципального образования «</w:t>
            </w:r>
            <w:r w:rsidR="001D5C2C" w:rsidRPr="00571637">
              <w:rPr>
                <w:color w:val="000000" w:themeColor="text1"/>
                <w:sz w:val="24"/>
                <w:szCs w:val="24"/>
              </w:rPr>
              <w:t xml:space="preserve">Муниципальный округ </w:t>
            </w:r>
            <w:proofErr w:type="spellStart"/>
            <w:r w:rsidR="001D5C2C" w:rsidRPr="00571637">
              <w:rPr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="001D5C2C" w:rsidRPr="00571637">
              <w:rPr>
                <w:color w:val="000000" w:themeColor="text1"/>
                <w:sz w:val="24"/>
                <w:szCs w:val="24"/>
              </w:rPr>
              <w:t xml:space="preserve">   район Удмуртской </w:t>
            </w:r>
            <w:r w:rsidR="001D5C2C" w:rsidRPr="00571637">
              <w:rPr>
                <w:color w:val="000000" w:themeColor="text1"/>
                <w:sz w:val="24"/>
                <w:szCs w:val="24"/>
              </w:rPr>
              <w:lastRenderedPageBreak/>
              <w:t>Республики</w:t>
            </w:r>
            <w:r w:rsidRPr="00571637">
              <w:rPr>
                <w:color w:val="000000" w:themeColor="text1"/>
                <w:sz w:val="24"/>
                <w:szCs w:val="24"/>
              </w:rPr>
              <w:t>» на очередной финансовый год. При реализации программных мероприятий предполагается привлечение иных источников финансирования</w:t>
            </w:r>
            <w:r w:rsidR="001D5C2C" w:rsidRPr="00571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476B7" w:rsidRPr="00571637" w:rsidTr="00ED0030">
        <w:tc>
          <w:tcPr>
            <w:tcW w:w="2448" w:type="dxa"/>
            <w:shd w:val="clear" w:color="auto" w:fill="auto"/>
          </w:tcPr>
          <w:p w:rsidR="00F476B7" w:rsidRPr="00571637" w:rsidRDefault="00F476B7" w:rsidP="00F476B7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158" w:type="dxa"/>
            <w:shd w:val="clear" w:color="auto" w:fill="auto"/>
          </w:tcPr>
          <w:p w:rsidR="00F476B7" w:rsidRPr="00571637" w:rsidRDefault="00F476B7" w:rsidP="00F476B7">
            <w:pPr>
              <w:widowControl/>
              <w:spacing w:beforeLines="40" w:before="96" w:afterLines="40" w:after="9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71637">
              <w:rPr>
                <w:rFonts w:eastAsia="Calibri"/>
                <w:color w:val="000000" w:themeColor="text1"/>
                <w:sz w:val="24"/>
                <w:szCs w:val="24"/>
              </w:rPr>
              <w:t>Оказание мер государственной поддержки за счет средств федерального бюджета, бюджета Удмуртской Республики и местного бюджета гражданам</w:t>
            </w:r>
            <w:r w:rsidRPr="0057163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571637">
              <w:rPr>
                <w:rFonts w:eastAsia="Calibri"/>
                <w:color w:val="000000" w:themeColor="text1"/>
                <w:sz w:val="24"/>
                <w:szCs w:val="24"/>
              </w:rPr>
              <w:t>относящимся к категории молодые семьи, в том числе</w:t>
            </w:r>
            <w:r w:rsidRPr="0057163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F476B7" w:rsidRPr="00571637" w:rsidRDefault="00F476B7" w:rsidP="00F476B7">
            <w:pPr>
              <w:widowControl/>
              <w:spacing w:beforeLines="40" w:before="96" w:afterLines="40" w:after="96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71637">
              <w:rPr>
                <w:rFonts w:eastAsia="Calibri"/>
                <w:color w:val="000000" w:themeColor="text1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получении социальных выплат за счет средств федерального бюджета, бюджета Удмуртской Республики и местного бюджета за время действия программы за 2016 – 2024 годы: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2016 году – 0 семей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2017 году-  3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2018 году-  0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2019 году-  2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2020 году-  3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2021 году -  2 семьи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2022 году - 2 семьи;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2023 году - 2 семьи;</w:t>
            </w:r>
          </w:p>
          <w:p w:rsidR="00F476B7" w:rsidRPr="00571637" w:rsidRDefault="00F476B7" w:rsidP="00F476B7">
            <w:pPr>
              <w:spacing w:beforeLines="40" w:before="96" w:afterLines="40" w:after="96"/>
              <w:rPr>
                <w:color w:val="000000" w:themeColor="text1"/>
                <w:sz w:val="24"/>
                <w:szCs w:val="24"/>
              </w:rPr>
            </w:pPr>
            <w:r w:rsidRPr="00571637">
              <w:rPr>
                <w:color w:val="000000" w:themeColor="text1"/>
                <w:sz w:val="24"/>
                <w:szCs w:val="24"/>
              </w:rPr>
              <w:t xml:space="preserve">        в 2024 году - 3 семьи.</w:t>
            </w:r>
          </w:p>
        </w:tc>
      </w:tr>
    </w:tbl>
    <w:p w:rsidR="00F476B7" w:rsidRDefault="00F476B7" w:rsidP="00F476B7">
      <w:pPr>
        <w:spacing w:beforeLines="40" w:before="96" w:afterLines="40" w:after="96"/>
        <w:rPr>
          <w:b/>
          <w:color w:val="000000" w:themeColor="text1"/>
          <w:sz w:val="24"/>
          <w:szCs w:val="24"/>
        </w:rPr>
      </w:pPr>
    </w:p>
    <w:p w:rsidR="002D3188" w:rsidRPr="00571637" w:rsidRDefault="002D3188" w:rsidP="00F476B7">
      <w:pPr>
        <w:spacing w:beforeLines="40" w:before="96" w:afterLines="40" w:after="96"/>
        <w:rPr>
          <w:b/>
          <w:color w:val="000000" w:themeColor="text1"/>
          <w:sz w:val="24"/>
          <w:szCs w:val="24"/>
        </w:rPr>
      </w:pPr>
    </w:p>
    <w:p w:rsidR="002D3188" w:rsidRPr="003D2F21" w:rsidRDefault="002D3188" w:rsidP="008404F9">
      <w:pPr>
        <w:pStyle w:val="a6"/>
        <w:widowControl/>
        <w:numPr>
          <w:ilvl w:val="0"/>
          <w:numId w:val="10"/>
        </w:numPr>
        <w:shd w:val="clear" w:color="auto" w:fill="FFFFFF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3D2F21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Приоритеты муниципальной политики, цели, задачи в сфере социально-экономического развития, в рамках которой реализуется муниципальная программа.</w:t>
      </w:r>
    </w:p>
    <w:p w:rsidR="002D3188" w:rsidRPr="003D2F21" w:rsidRDefault="002D3188" w:rsidP="002D3188">
      <w:pPr>
        <w:widowControl/>
        <w:shd w:val="clear" w:color="auto" w:fill="FFFFFF"/>
        <w:ind w:firstLine="720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F476B7" w:rsidRPr="003D2F21" w:rsidRDefault="00E210AD" w:rsidP="00E210AD">
      <w:pPr>
        <w:widowControl/>
        <w:spacing w:beforeLines="40" w:before="96" w:afterLines="40" w:after="96"/>
        <w:ind w:firstLine="709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proofErr w:type="gramStart"/>
      <w:r w:rsidRPr="003D2F21">
        <w:rPr>
          <w:rFonts w:eastAsia="Calibri"/>
          <w:color w:val="000000" w:themeColor="text1"/>
          <w:sz w:val="24"/>
          <w:szCs w:val="24"/>
          <w:lang w:eastAsia="ar-SA"/>
        </w:rPr>
        <w:t xml:space="preserve">Муниципальная программа муниципального образования «Муниципальный округ </w:t>
      </w:r>
      <w:proofErr w:type="spellStart"/>
      <w:r w:rsidRPr="003D2F21">
        <w:rPr>
          <w:rFonts w:eastAsia="Calibri"/>
          <w:color w:val="000000" w:themeColor="text1"/>
          <w:sz w:val="24"/>
          <w:szCs w:val="24"/>
          <w:lang w:eastAsia="ar-SA"/>
        </w:rPr>
        <w:t>Дебёсский</w:t>
      </w:r>
      <w:proofErr w:type="spellEnd"/>
      <w:r w:rsidRPr="003D2F21">
        <w:rPr>
          <w:rFonts w:eastAsia="Calibri"/>
          <w:color w:val="000000" w:themeColor="text1"/>
          <w:sz w:val="24"/>
          <w:szCs w:val="24"/>
          <w:lang w:eastAsia="ar-SA"/>
        </w:rPr>
        <w:t xml:space="preserve"> район Удмуртской Республики» «Обеспечение жильём молодых семей» на 2016-2024 годы, </w:t>
      </w:r>
      <w:r w:rsidR="00F476B7" w:rsidRPr="003D2F21">
        <w:rPr>
          <w:rFonts w:eastAsia="Calibri"/>
          <w:color w:val="000000" w:themeColor="text1"/>
          <w:sz w:val="24"/>
          <w:szCs w:val="24"/>
        </w:rPr>
        <w:t xml:space="preserve">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 системы оказания государственной поддержки определенным категориям граждан в приобретении жилья или строительстве индивидуального жилого дома. </w:t>
      </w:r>
      <w:proofErr w:type="gramEnd"/>
    </w:p>
    <w:p w:rsidR="00F476B7" w:rsidRPr="003D2F21" w:rsidRDefault="00F476B7" w:rsidP="00F476B7">
      <w:pPr>
        <w:widowControl/>
        <w:spacing w:beforeLines="40" w:before="96" w:afterLines="40" w:after="96"/>
        <w:ind w:firstLine="709"/>
        <w:jc w:val="both"/>
        <w:rPr>
          <w:rFonts w:eastAsia="Calibri"/>
          <w:snapToGrid w:val="0"/>
          <w:color w:val="000000" w:themeColor="text1"/>
          <w:sz w:val="24"/>
          <w:szCs w:val="24"/>
        </w:rPr>
      </w:pPr>
      <w:r w:rsidRPr="003D2F21">
        <w:rPr>
          <w:rFonts w:eastAsia="Calibri"/>
          <w:color w:val="000000" w:themeColor="text1"/>
          <w:sz w:val="24"/>
          <w:szCs w:val="24"/>
        </w:rPr>
        <w:t xml:space="preserve">Основной целью данной программы является </w:t>
      </w:r>
      <w:r w:rsidRPr="003D2F21">
        <w:rPr>
          <w:rFonts w:eastAsia="Calibri"/>
          <w:snapToGrid w:val="0"/>
          <w:color w:val="000000" w:themeColor="text1"/>
          <w:sz w:val="24"/>
          <w:szCs w:val="24"/>
        </w:rPr>
        <w:t xml:space="preserve">муниципальная поддержка молодых семей, признанных в установленном </w:t>
      </w:r>
      <w:proofErr w:type="gramStart"/>
      <w:r w:rsidRPr="003D2F21">
        <w:rPr>
          <w:rFonts w:eastAsia="Calibri"/>
          <w:snapToGrid w:val="0"/>
          <w:color w:val="000000" w:themeColor="text1"/>
          <w:sz w:val="24"/>
          <w:szCs w:val="24"/>
        </w:rPr>
        <w:t>порядке</w:t>
      </w:r>
      <w:proofErr w:type="gramEnd"/>
      <w:r w:rsidRPr="003D2F21">
        <w:rPr>
          <w:rFonts w:eastAsia="Calibri"/>
          <w:snapToGrid w:val="0"/>
          <w:color w:val="000000" w:themeColor="text1"/>
          <w:sz w:val="24"/>
          <w:szCs w:val="24"/>
        </w:rPr>
        <w:t xml:space="preserve"> нуждающимися в улучшении жилищных условий, в решении жилищной проблемы. </w:t>
      </w:r>
    </w:p>
    <w:p w:rsidR="00F476B7" w:rsidRPr="003D2F21" w:rsidRDefault="00F476B7" w:rsidP="00F476B7">
      <w:pPr>
        <w:widowControl/>
        <w:spacing w:beforeLines="40" w:before="96" w:afterLines="40" w:after="96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D2F21">
        <w:rPr>
          <w:rFonts w:eastAsia="Calibri"/>
          <w:snapToGrid w:val="0"/>
          <w:color w:val="000000" w:themeColor="text1"/>
          <w:sz w:val="24"/>
          <w:szCs w:val="24"/>
        </w:rPr>
        <w:t>Задачи, которые призвана решить программа:</w:t>
      </w:r>
    </w:p>
    <w:p w:rsidR="00F476B7" w:rsidRPr="003D2F21" w:rsidRDefault="00F476B7" w:rsidP="00E90B49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beforeLines="40" w:before="96" w:afterLines="40" w:after="96"/>
        <w:ind w:left="0" w:firstLine="709"/>
        <w:jc w:val="both"/>
        <w:rPr>
          <w:rFonts w:cs="Arial"/>
          <w:color w:val="000000" w:themeColor="text1"/>
          <w:sz w:val="24"/>
          <w:szCs w:val="24"/>
        </w:rPr>
      </w:pPr>
      <w:r w:rsidRPr="003D2F21">
        <w:rPr>
          <w:rFonts w:cs="Arial"/>
          <w:color w:val="000000" w:themeColor="text1"/>
          <w:sz w:val="24"/>
          <w:szCs w:val="24"/>
        </w:rPr>
        <w:t>Выявление реальных потребностей и возможностей молодых семей  в улучшении жилищных условий.</w:t>
      </w:r>
    </w:p>
    <w:p w:rsidR="00F476B7" w:rsidRPr="003D2F21" w:rsidRDefault="00F476B7" w:rsidP="00E90B49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beforeLines="40" w:before="96" w:afterLines="40" w:after="96"/>
        <w:ind w:left="0" w:firstLine="709"/>
        <w:jc w:val="both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Предоставление молодым семьям социальных выплат  на приобретение жилья, в том числе на оплату первого взноса при получении ипотечного кредита на приобретение жилья или строительство индивидуального жилья.</w:t>
      </w:r>
    </w:p>
    <w:p w:rsidR="00F476B7" w:rsidRPr="003D2F21" w:rsidRDefault="00F476B7" w:rsidP="00E90B49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beforeLines="40" w:before="96" w:afterLines="40" w:after="96"/>
        <w:ind w:left="0" w:firstLine="709"/>
        <w:jc w:val="both"/>
        <w:rPr>
          <w:rFonts w:cs="Arial"/>
          <w:color w:val="000000" w:themeColor="text1"/>
          <w:sz w:val="24"/>
          <w:szCs w:val="24"/>
        </w:rPr>
      </w:pPr>
      <w:r w:rsidRPr="003D2F21">
        <w:rPr>
          <w:rFonts w:cs="Arial"/>
          <w:color w:val="000000" w:themeColor="text1"/>
          <w:sz w:val="24"/>
          <w:szCs w:val="24"/>
        </w:rPr>
        <w:t>Выявление количества жилой площади, необходимой для реализации программы.</w:t>
      </w:r>
    </w:p>
    <w:p w:rsidR="00F476B7" w:rsidRPr="003D2F21" w:rsidRDefault="00E90B49" w:rsidP="00E90B49">
      <w:pPr>
        <w:widowControl/>
        <w:tabs>
          <w:tab w:val="num" w:pos="709"/>
        </w:tabs>
        <w:autoSpaceDE/>
        <w:autoSpaceDN/>
        <w:adjustRightInd/>
        <w:spacing w:beforeLines="40" w:before="96" w:afterLines="40" w:after="96"/>
        <w:jc w:val="both"/>
        <w:rPr>
          <w:rFonts w:cs="Arial"/>
          <w:color w:val="000000" w:themeColor="text1"/>
          <w:sz w:val="24"/>
          <w:szCs w:val="24"/>
        </w:rPr>
      </w:pPr>
      <w:r w:rsidRPr="003D2F21">
        <w:rPr>
          <w:rFonts w:cs="Arial"/>
          <w:color w:val="000000" w:themeColor="text1"/>
          <w:sz w:val="24"/>
          <w:szCs w:val="24"/>
        </w:rPr>
        <w:lastRenderedPageBreak/>
        <w:t xml:space="preserve">            4.       </w:t>
      </w:r>
      <w:r w:rsidR="00F476B7" w:rsidRPr="003D2F21">
        <w:rPr>
          <w:rFonts w:cs="Arial"/>
          <w:color w:val="000000" w:themeColor="text1"/>
          <w:sz w:val="24"/>
          <w:szCs w:val="24"/>
        </w:rPr>
        <w:t>Разработка и внедрение на уровне муниципального образования финансовых и организационных механизмов оказания помощи в обеспечении жильем молодых семей, нуждающихся в улучшении жилищных условий.</w:t>
      </w:r>
    </w:p>
    <w:p w:rsidR="00E90B49" w:rsidRPr="003D2F21" w:rsidRDefault="00E90B49" w:rsidP="00E90B49">
      <w:pPr>
        <w:widowControl/>
        <w:tabs>
          <w:tab w:val="num" w:pos="709"/>
        </w:tabs>
        <w:autoSpaceDE/>
        <w:autoSpaceDN/>
        <w:adjustRightInd/>
        <w:spacing w:beforeLines="40" w:before="96" w:afterLines="40" w:after="96"/>
        <w:jc w:val="both"/>
        <w:rPr>
          <w:rFonts w:cs="Arial"/>
          <w:color w:val="000000" w:themeColor="text1"/>
          <w:sz w:val="24"/>
          <w:szCs w:val="24"/>
        </w:rPr>
      </w:pPr>
    </w:p>
    <w:p w:rsidR="00F476B7" w:rsidRPr="003D2F21" w:rsidRDefault="00AD0195" w:rsidP="00AD0195">
      <w:pPr>
        <w:pStyle w:val="a6"/>
        <w:widowControl/>
        <w:tabs>
          <w:tab w:val="left" w:pos="709"/>
        </w:tabs>
        <w:autoSpaceDE/>
        <w:autoSpaceDN/>
        <w:adjustRightInd/>
        <w:spacing w:beforeLines="40" w:before="96" w:afterLines="40" w:after="96"/>
        <w:ind w:left="360"/>
        <w:jc w:val="both"/>
        <w:rPr>
          <w:rFonts w:cs="Arial"/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 xml:space="preserve">5.   </w:t>
      </w:r>
      <w:r w:rsidR="00F476B7" w:rsidRPr="003D2F21">
        <w:rPr>
          <w:color w:val="000000" w:themeColor="text1"/>
          <w:sz w:val="24"/>
          <w:szCs w:val="24"/>
        </w:rPr>
        <w:t>Создание условий для привлечения молодыми семьями собственных средств и/или кредитных средств банков, кредитных организаций, а также безвозмездных или заемных сре</w:t>
      </w:r>
      <w:proofErr w:type="gramStart"/>
      <w:r w:rsidR="00F476B7" w:rsidRPr="003D2F21">
        <w:rPr>
          <w:color w:val="000000" w:themeColor="text1"/>
          <w:sz w:val="24"/>
          <w:szCs w:val="24"/>
        </w:rPr>
        <w:t>дств пр</w:t>
      </w:r>
      <w:proofErr w:type="gramEnd"/>
      <w:r w:rsidR="00F476B7" w:rsidRPr="003D2F21">
        <w:rPr>
          <w:color w:val="000000" w:themeColor="text1"/>
          <w:sz w:val="24"/>
          <w:szCs w:val="24"/>
        </w:rPr>
        <w:t>едприятий и организаций для приобретения жилья или строительства индивидуального жилья.</w:t>
      </w:r>
    </w:p>
    <w:p w:rsidR="00F476B7" w:rsidRPr="003D2F21" w:rsidRDefault="00651808" w:rsidP="00F476B7">
      <w:pPr>
        <w:suppressAutoHyphens/>
        <w:spacing w:beforeLines="40" w:before="96" w:afterLines="40" w:after="96"/>
        <w:ind w:firstLine="680"/>
        <w:jc w:val="both"/>
        <w:rPr>
          <w:color w:val="000000" w:themeColor="text1"/>
          <w:sz w:val="24"/>
          <w:szCs w:val="24"/>
          <w:lang w:eastAsia="ar-SA"/>
        </w:rPr>
      </w:pPr>
      <w:r w:rsidRPr="003D2F21">
        <w:rPr>
          <w:color w:val="000000" w:themeColor="text1"/>
          <w:sz w:val="24"/>
          <w:szCs w:val="24"/>
          <w:lang w:eastAsia="ar-SA"/>
        </w:rPr>
        <w:t>Программа реализуется в 2016</w:t>
      </w:r>
      <w:r w:rsidR="00F476B7" w:rsidRPr="003D2F21">
        <w:rPr>
          <w:color w:val="000000" w:themeColor="text1"/>
          <w:sz w:val="24"/>
          <w:szCs w:val="24"/>
          <w:lang w:eastAsia="ar-SA"/>
        </w:rPr>
        <w:t xml:space="preserve">-2024 годах. </w:t>
      </w:r>
    </w:p>
    <w:p w:rsidR="00300C36" w:rsidRPr="003D2F21" w:rsidRDefault="00F476B7" w:rsidP="00AD0195">
      <w:pPr>
        <w:suppressAutoHyphens/>
        <w:spacing w:beforeLines="40" w:before="96" w:afterLines="40" w:after="96"/>
        <w:ind w:firstLine="680"/>
        <w:jc w:val="both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F476B7" w:rsidRPr="003D2F21" w:rsidRDefault="00F476B7" w:rsidP="003D70C7">
      <w:pPr>
        <w:widowControl/>
        <w:spacing w:beforeLines="40" w:before="96" w:afterLines="40" w:after="9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F21">
        <w:rPr>
          <w:rFonts w:cs="Arial"/>
          <w:color w:val="000000" w:themeColor="text1"/>
          <w:sz w:val="24"/>
          <w:szCs w:val="24"/>
        </w:rPr>
        <w:t xml:space="preserve">            </w:t>
      </w:r>
      <w:proofErr w:type="gramStart"/>
      <w:r w:rsidRPr="003D2F21">
        <w:rPr>
          <w:rFonts w:eastAsia="Calibri"/>
          <w:color w:val="000000" w:themeColor="text1"/>
          <w:sz w:val="24"/>
          <w:szCs w:val="24"/>
        </w:rPr>
        <w:t>Оказание мер государственной поддержки за счет средств федерального бюджета, бюджета Удмуртской Республики и местного бюджета гражданам</w:t>
      </w:r>
      <w:r w:rsidRPr="003D2F21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3D2F21">
        <w:rPr>
          <w:rFonts w:eastAsia="Calibri"/>
          <w:color w:val="000000" w:themeColor="text1"/>
          <w:sz w:val="24"/>
          <w:szCs w:val="24"/>
        </w:rPr>
        <w:t>относящимся к категории молодые семьи, в том числе</w:t>
      </w:r>
      <w:r w:rsidRPr="003D2F21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Pr="003D2F21">
        <w:rPr>
          <w:rFonts w:eastAsia="Calibri"/>
          <w:color w:val="000000" w:themeColor="text1"/>
          <w:sz w:val="24"/>
          <w:szCs w:val="24"/>
        </w:rPr>
        <w:t>увеличение количества молодых семей, улучшивших жилищные условия (в том числе с использованием заемных средств) при получении социальных выплат за счет средств федерального бюджета, бюджета Удмуртской Республики и местного бюджета.</w:t>
      </w:r>
      <w:proofErr w:type="gramEnd"/>
    </w:p>
    <w:p w:rsidR="00F476B7" w:rsidRPr="003D2F21" w:rsidRDefault="00F476B7" w:rsidP="00F476B7">
      <w:pPr>
        <w:suppressAutoHyphens/>
        <w:spacing w:beforeLines="40" w:before="96" w:afterLines="40" w:after="96"/>
        <w:jc w:val="center"/>
        <w:rPr>
          <w:color w:val="000000" w:themeColor="text1"/>
          <w:sz w:val="24"/>
          <w:szCs w:val="24"/>
          <w:lang w:eastAsia="ar-SA"/>
        </w:rPr>
      </w:pPr>
    </w:p>
    <w:p w:rsidR="00F476B7" w:rsidRPr="003D2F21" w:rsidRDefault="008404F9" w:rsidP="00CE098E">
      <w:pPr>
        <w:widowControl/>
        <w:suppressAutoHyphens/>
        <w:autoSpaceDE/>
        <w:autoSpaceDN/>
        <w:adjustRightInd/>
        <w:spacing w:beforeLines="40" w:before="96" w:afterLines="40" w:after="96"/>
        <w:ind w:left="1440"/>
        <w:rPr>
          <w:b/>
          <w:bCs/>
          <w:color w:val="000000" w:themeColor="text1"/>
          <w:sz w:val="24"/>
          <w:szCs w:val="24"/>
          <w:lang w:eastAsia="ar-SA"/>
        </w:rPr>
      </w:pPr>
      <w:r w:rsidRPr="003D2F21">
        <w:rPr>
          <w:b/>
          <w:bCs/>
          <w:color w:val="000000" w:themeColor="text1"/>
          <w:sz w:val="24"/>
          <w:szCs w:val="24"/>
          <w:lang w:eastAsia="ar-SA"/>
        </w:rPr>
        <w:t xml:space="preserve">1.2  </w:t>
      </w:r>
      <w:r w:rsidR="00F476B7" w:rsidRPr="003D2F21">
        <w:rPr>
          <w:b/>
          <w:bCs/>
          <w:color w:val="000000" w:themeColor="text1"/>
          <w:sz w:val="24"/>
          <w:szCs w:val="24"/>
          <w:lang w:eastAsia="ar-SA"/>
        </w:rPr>
        <w:t>Целевые показатели (индикаторы) муниципальной программы</w:t>
      </w:r>
    </w:p>
    <w:p w:rsidR="00682015" w:rsidRPr="003D2F21" w:rsidRDefault="00F476B7" w:rsidP="00190811">
      <w:pPr>
        <w:widowControl/>
        <w:spacing w:beforeLines="40" w:before="96" w:afterLines="40" w:after="96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D2F21">
        <w:rPr>
          <w:rFonts w:eastAsia="Calibri"/>
          <w:color w:val="000000" w:themeColor="text1"/>
          <w:sz w:val="24"/>
          <w:szCs w:val="24"/>
        </w:rPr>
        <w:t>Количество молодых семей, улучшивших жилищные условия (в том числе с использованием заемных средств) при получении социальных выплат за счет средств федерального бюджета, бюджета Удмуртской Республики и местного бюджета за время действия программы за 2016 – 2024 годы: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2016 году – 0 семей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2017 году-  3 семьи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2018 году-  0 семьи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2019 году-  2 семьи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2020 году-  3 семьи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2021 году-  2 семьи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2022 году - 2 семьи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2023 году – 2 семьи</w:t>
      </w:r>
    </w:p>
    <w:p w:rsidR="00F476B7" w:rsidRPr="003D2F21" w:rsidRDefault="00F476B7" w:rsidP="00F476B7">
      <w:pPr>
        <w:spacing w:beforeLines="40" w:before="96" w:afterLines="40" w:after="96"/>
        <w:ind w:firstLine="709"/>
        <w:rPr>
          <w:color w:val="000000" w:themeColor="text1"/>
          <w:sz w:val="24"/>
          <w:szCs w:val="24"/>
        </w:rPr>
      </w:pPr>
      <w:r w:rsidRPr="003D2F21">
        <w:rPr>
          <w:color w:val="000000" w:themeColor="text1"/>
          <w:sz w:val="24"/>
          <w:szCs w:val="24"/>
        </w:rPr>
        <w:t>в 2024 году – 3 семьи</w:t>
      </w:r>
    </w:p>
    <w:p w:rsidR="00F476B7" w:rsidRPr="003D2F21" w:rsidRDefault="00F476B7" w:rsidP="00F476B7">
      <w:pPr>
        <w:suppressAutoHyphens/>
        <w:spacing w:beforeLines="40" w:before="96" w:afterLines="40" w:after="96"/>
        <w:jc w:val="both"/>
        <w:rPr>
          <w:b/>
          <w:color w:val="000000" w:themeColor="text1"/>
          <w:sz w:val="24"/>
          <w:szCs w:val="24"/>
          <w:lang w:eastAsia="ar-SA"/>
        </w:rPr>
      </w:pPr>
    </w:p>
    <w:p w:rsidR="00A00EA0" w:rsidRPr="003D2F21" w:rsidRDefault="00A00EA0" w:rsidP="00F476B7">
      <w:pPr>
        <w:widowControl/>
        <w:spacing w:beforeLines="40" w:before="96" w:afterLines="40" w:after="96"/>
        <w:jc w:val="both"/>
        <w:rPr>
          <w:rFonts w:eastAsia="Calibri"/>
          <w:color w:val="000000" w:themeColor="text1"/>
          <w:sz w:val="24"/>
          <w:szCs w:val="24"/>
        </w:rPr>
        <w:sectPr w:rsidR="00A00EA0" w:rsidRPr="003D2F21" w:rsidSect="00A00EA0">
          <w:pgSz w:w="11906" w:h="16838"/>
          <w:pgMar w:top="851" w:right="567" w:bottom="1276" w:left="1701" w:header="709" w:footer="709" w:gutter="0"/>
          <w:cols w:space="708"/>
          <w:docGrid w:linePitch="360"/>
        </w:sectPr>
      </w:pPr>
    </w:p>
    <w:p w:rsidR="00A04C03" w:rsidRDefault="00A04C03" w:rsidP="00F476B7">
      <w:pPr>
        <w:widowControl/>
        <w:spacing w:beforeLines="40" w:before="96" w:afterLines="40" w:after="96"/>
        <w:jc w:val="both"/>
        <w:rPr>
          <w:rFonts w:eastAsia="Calibri"/>
          <w:color w:val="000000" w:themeColor="text1"/>
          <w:sz w:val="24"/>
          <w:szCs w:val="24"/>
        </w:rPr>
      </w:pPr>
    </w:p>
    <w:p w:rsidR="00A00EA0" w:rsidRPr="00AA64D4" w:rsidRDefault="00A00EA0" w:rsidP="00A00EA0">
      <w:pPr>
        <w:rPr>
          <w:color w:val="000000" w:themeColor="text1"/>
        </w:rPr>
      </w:pPr>
    </w:p>
    <w:p w:rsidR="00A00EA0" w:rsidRPr="00AA64D4" w:rsidRDefault="00A00EA0" w:rsidP="00A00EA0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AA64D4">
        <w:rPr>
          <w:color w:val="000000" w:themeColor="text1"/>
        </w:rPr>
        <w:t xml:space="preserve">                                               </w:t>
      </w:r>
      <w:r w:rsidRPr="00AA64D4">
        <w:rPr>
          <w:color w:val="000000" w:themeColor="text1"/>
        </w:rPr>
        <w:t>Приложение 12.1</w:t>
      </w:r>
    </w:p>
    <w:p w:rsidR="00A00EA0" w:rsidRPr="00AA64D4" w:rsidRDefault="00A00EA0" w:rsidP="00A00EA0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AA64D4">
        <w:rPr>
          <w:color w:val="000000" w:themeColor="text1"/>
        </w:rPr>
        <w:t xml:space="preserve">                                               </w:t>
      </w:r>
      <w:r w:rsidRPr="00AA64D4">
        <w:rPr>
          <w:color w:val="000000" w:themeColor="text1"/>
        </w:rPr>
        <w:t>К муниципальной программе</w:t>
      </w:r>
    </w:p>
    <w:p w:rsidR="00A00EA0" w:rsidRPr="00AA64D4" w:rsidRDefault="00A00EA0" w:rsidP="00A00EA0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AA64D4">
        <w:rPr>
          <w:color w:val="000000" w:themeColor="text1"/>
        </w:rPr>
        <w:t xml:space="preserve">                                               </w:t>
      </w:r>
      <w:r w:rsidRPr="00AA64D4">
        <w:rPr>
          <w:color w:val="000000" w:themeColor="text1"/>
        </w:rPr>
        <w:t xml:space="preserve">муниципального образования «Муниципальный округ </w:t>
      </w:r>
    </w:p>
    <w:p w:rsidR="00A00EA0" w:rsidRPr="00AA64D4" w:rsidRDefault="00A00EA0" w:rsidP="00A00EA0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AA64D4">
        <w:rPr>
          <w:color w:val="000000" w:themeColor="text1"/>
        </w:rPr>
        <w:t xml:space="preserve">                                               </w:t>
      </w:r>
      <w:r w:rsidRPr="00AA64D4">
        <w:rPr>
          <w:color w:val="000000" w:themeColor="text1"/>
        </w:rPr>
        <w:t xml:space="preserve"> </w:t>
      </w:r>
      <w:proofErr w:type="spellStart"/>
      <w:r w:rsidRPr="00AA64D4">
        <w:rPr>
          <w:color w:val="000000" w:themeColor="text1"/>
        </w:rPr>
        <w:t>Дебёсский</w:t>
      </w:r>
      <w:proofErr w:type="spellEnd"/>
      <w:r w:rsidRPr="00AA64D4">
        <w:rPr>
          <w:color w:val="000000" w:themeColor="text1"/>
        </w:rPr>
        <w:t xml:space="preserve"> район Удмуртской Республики» </w:t>
      </w:r>
    </w:p>
    <w:p w:rsidR="00A00EA0" w:rsidRPr="00AA64D4" w:rsidRDefault="00A00EA0" w:rsidP="00A00EA0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AA64D4">
        <w:rPr>
          <w:color w:val="000000" w:themeColor="text1"/>
        </w:rPr>
        <w:t xml:space="preserve">                                               </w:t>
      </w:r>
      <w:r w:rsidRPr="00AA64D4">
        <w:rPr>
          <w:color w:val="000000" w:themeColor="text1"/>
        </w:rPr>
        <w:t>«Обеспечение жильем молодых семей»</w:t>
      </w:r>
    </w:p>
    <w:p w:rsidR="00A00EA0" w:rsidRPr="00AA64D4" w:rsidRDefault="00A00EA0" w:rsidP="00A00EA0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AA64D4">
        <w:rPr>
          <w:color w:val="000000" w:themeColor="text1"/>
        </w:rPr>
        <w:t xml:space="preserve">                                               </w:t>
      </w:r>
      <w:r w:rsidRPr="00AA64D4">
        <w:rPr>
          <w:color w:val="000000" w:themeColor="text1"/>
        </w:rPr>
        <w:t>на 2016-2024 годы</w:t>
      </w:r>
    </w:p>
    <w:p w:rsidR="00A00EA0" w:rsidRDefault="00A00EA0" w:rsidP="00A04C03">
      <w:pPr>
        <w:rPr>
          <w:color w:val="000000" w:themeColor="text1"/>
          <w:sz w:val="28"/>
          <w:szCs w:val="28"/>
        </w:rPr>
      </w:pPr>
    </w:p>
    <w:p w:rsidR="00A00EA0" w:rsidRDefault="00A00EA0" w:rsidP="00A04C03">
      <w:pPr>
        <w:rPr>
          <w:color w:val="000000" w:themeColor="text1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841"/>
        <w:gridCol w:w="720"/>
        <w:gridCol w:w="3736"/>
        <w:gridCol w:w="1217"/>
        <w:gridCol w:w="1160"/>
        <w:gridCol w:w="1100"/>
        <w:gridCol w:w="1040"/>
        <w:gridCol w:w="619"/>
        <w:gridCol w:w="619"/>
        <w:gridCol w:w="1124"/>
        <w:gridCol w:w="1218"/>
        <w:gridCol w:w="1072"/>
      </w:tblGrid>
      <w:tr w:rsidR="003B4233" w:rsidRPr="003B4233" w:rsidTr="00C01811">
        <w:trPr>
          <w:trHeight w:val="111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233">
              <w:rPr>
                <w:b/>
                <w:bCs/>
                <w:color w:val="000000"/>
                <w:sz w:val="24"/>
                <w:szCs w:val="24"/>
              </w:rPr>
              <w:t xml:space="preserve">                 Сведения о составе и значениях целевых показателей (индикаторов) муниципальной программы   муниципального образования «Муниципальный округ </w:t>
            </w:r>
            <w:proofErr w:type="spellStart"/>
            <w:r w:rsidRPr="003B4233">
              <w:rPr>
                <w:b/>
                <w:bCs/>
                <w:color w:val="000000"/>
                <w:sz w:val="24"/>
                <w:szCs w:val="24"/>
              </w:rPr>
              <w:t>Дебёсский</w:t>
            </w:r>
            <w:proofErr w:type="spellEnd"/>
            <w:r w:rsidRPr="003B4233">
              <w:rPr>
                <w:b/>
                <w:bCs/>
                <w:color w:val="000000"/>
                <w:sz w:val="24"/>
                <w:szCs w:val="24"/>
              </w:rPr>
              <w:t xml:space="preserve"> район Удмуртской Республики»  </w:t>
            </w:r>
            <w:r w:rsidRPr="003B4233">
              <w:rPr>
                <w:b/>
                <w:bCs/>
                <w:color w:val="000000"/>
                <w:sz w:val="24"/>
                <w:szCs w:val="24"/>
              </w:rPr>
              <w:br/>
              <w:t>«Обеспечение жильем молодых семей» на 2016-2024 годы</w:t>
            </w:r>
          </w:p>
        </w:tc>
      </w:tr>
      <w:tr w:rsidR="003B4233" w:rsidRPr="003B4233" w:rsidTr="00C01811">
        <w:trPr>
          <w:trHeight w:val="4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 xml:space="preserve">№ </w:t>
            </w:r>
            <w:proofErr w:type="gramStart"/>
            <w:r w:rsidRPr="003B4233">
              <w:rPr>
                <w:color w:val="000000"/>
              </w:rPr>
              <w:t>п</w:t>
            </w:r>
            <w:proofErr w:type="gramEnd"/>
            <w:r w:rsidRPr="003B4233">
              <w:rPr>
                <w:color w:val="000000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Единица измерения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Значения целевых показателей (индикаторов)</w:t>
            </w:r>
          </w:p>
        </w:tc>
      </w:tr>
      <w:tr w:rsidR="003B4233" w:rsidRPr="003B4233" w:rsidTr="00C01811">
        <w:trPr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2020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D2F21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D2F21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2023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33" w:rsidRPr="003B4233" w:rsidRDefault="003B4233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2024</w:t>
            </w:r>
          </w:p>
        </w:tc>
      </w:tr>
      <w:tr w:rsidR="00F31ED5" w:rsidRPr="003B4233" w:rsidTr="00F31ED5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МП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отчет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отчет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отчет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D2F21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5" w:rsidRPr="003D2F21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факт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D2F21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прогноз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прогноз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прогноз</w:t>
            </w:r>
          </w:p>
        </w:tc>
      </w:tr>
      <w:tr w:rsidR="00F31ED5" w:rsidRPr="003B4233" w:rsidTr="00F31ED5">
        <w:trPr>
          <w:trHeight w:val="222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B4233">
              <w:rPr>
                <w:color w:val="000000"/>
              </w:rPr>
              <w:t>Количество молодых семей, улучшивших жилищные условия (в том числе с использованием заемных средств) при получении социальных выплат за счет средств федерального бюджета, бюджета Удмуртской Республики и местного бюджета за время действия программы за 2016 – 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Количество семей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D2F21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5" w:rsidRPr="003D2F21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D2F21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2F21">
              <w:rPr>
                <w:color w:val="000000" w:themeColor="text1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D5" w:rsidRPr="003B4233" w:rsidRDefault="00F31ED5" w:rsidP="003B42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4233">
              <w:rPr>
                <w:color w:val="000000"/>
              </w:rPr>
              <w:t>3</w:t>
            </w:r>
          </w:p>
        </w:tc>
      </w:tr>
    </w:tbl>
    <w:p w:rsidR="00A00EA0" w:rsidRDefault="00A00EA0" w:rsidP="00A04C03">
      <w:pPr>
        <w:rPr>
          <w:color w:val="000000" w:themeColor="text1"/>
          <w:sz w:val="28"/>
          <w:szCs w:val="28"/>
        </w:rPr>
        <w:sectPr w:rsidR="00A00EA0" w:rsidSect="00A00EA0">
          <w:pgSz w:w="16838" w:h="11906" w:orient="landscape"/>
          <w:pgMar w:top="567" w:right="1276" w:bottom="1701" w:left="851" w:header="709" w:footer="709" w:gutter="0"/>
          <w:cols w:space="708"/>
          <w:docGrid w:linePitch="360"/>
        </w:sectPr>
      </w:pPr>
    </w:p>
    <w:p w:rsidR="00956DA2" w:rsidRPr="003B4233" w:rsidRDefault="00A04C03" w:rsidP="00956DA2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956DA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B4233">
        <w:rPr>
          <w:color w:val="000000" w:themeColor="text1"/>
          <w:sz w:val="24"/>
          <w:szCs w:val="24"/>
        </w:rPr>
        <w:t xml:space="preserve">                </w:t>
      </w:r>
      <w:r w:rsidR="00956DA2" w:rsidRPr="003B4233">
        <w:rPr>
          <w:color w:val="000000" w:themeColor="text1"/>
        </w:rPr>
        <w:t>Приложение 12.2</w:t>
      </w:r>
    </w:p>
    <w:p w:rsidR="00956DA2" w:rsidRPr="003B4233" w:rsidRDefault="00956DA2" w:rsidP="00956DA2">
      <w:pPr>
        <w:rPr>
          <w:color w:val="000000" w:themeColor="text1"/>
        </w:rPr>
      </w:pPr>
      <w:r w:rsidRPr="003B4233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3B4233">
        <w:rPr>
          <w:color w:val="000000" w:themeColor="text1"/>
        </w:rPr>
        <w:t xml:space="preserve">                                                 </w:t>
      </w:r>
      <w:r w:rsidRPr="003B4233">
        <w:rPr>
          <w:color w:val="000000" w:themeColor="text1"/>
        </w:rPr>
        <w:t>К муниципальной программе</w:t>
      </w:r>
    </w:p>
    <w:p w:rsidR="00956DA2" w:rsidRPr="003B4233" w:rsidRDefault="00956DA2" w:rsidP="00956DA2">
      <w:pPr>
        <w:rPr>
          <w:color w:val="000000" w:themeColor="text1"/>
        </w:rPr>
      </w:pPr>
      <w:r w:rsidRPr="003B4233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3B4233">
        <w:rPr>
          <w:color w:val="000000" w:themeColor="text1"/>
        </w:rPr>
        <w:t xml:space="preserve">                                                 </w:t>
      </w:r>
      <w:r w:rsidRPr="003B4233">
        <w:rPr>
          <w:color w:val="000000" w:themeColor="text1"/>
        </w:rPr>
        <w:t xml:space="preserve">муниципального образования «Муниципальный округ </w:t>
      </w:r>
    </w:p>
    <w:p w:rsidR="00956DA2" w:rsidRPr="003B4233" w:rsidRDefault="00956DA2" w:rsidP="00956DA2">
      <w:pPr>
        <w:rPr>
          <w:color w:val="000000" w:themeColor="text1"/>
        </w:rPr>
      </w:pPr>
      <w:r w:rsidRPr="003B4233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3B4233">
        <w:rPr>
          <w:color w:val="000000" w:themeColor="text1"/>
        </w:rPr>
        <w:t xml:space="preserve">                                                 </w:t>
      </w:r>
      <w:proofErr w:type="spellStart"/>
      <w:r w:rsidRPr="003B4233">
        <w:rPr>
          <w:color w:val="000000" w:themeColor="text1"/>
        </w:rPr>
        <w:t>Дебёсский</w:t>
      </w:r>
      <w:proofErr w:type="spellEnd"/>
      <w:r w:rsidRPr="003B4233">
        <w:rPr>
          <w:color w:val="000000" w:themeColor="text1"/>
        </w:rPr>
        <w:t xml:space="preserve"> район Удмуртской Республики» </w:t>
      </w:r>
    </w:p>
    <w:p w:rsidR="00956DA2" w:rsidRPr="003B4233" w:rsidRDefault="00956DA2" w:rsidP="00956DA2">
      <w:pPr>
        <w:rPr>
          <w:color w:val="000000" w:themeColor="text1"/>
        </w:rPr>
      </w:pPr>
      <w:r w:rsidRPr="003B4233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3B4233">
        <w:rPr>
          <w:color w:val="000000" w:themeColor="text1"/>
        </w:rPr>
        <w:t xml:space="preserve">                                                 </w:t>
      </w:r>
      <w:r w:rsidRPr="003B4233">
        <w:rPr>
          <w:color w:val="000000" w:themeColor="text1"/>
        </w:rPr>
        <w:t xml:space="preserve"> «Обеспечение жильем молодых семей»</w:t>
      </w:r>
    </w:p>
    <w:p w:rsidR="00CA397E" w:rsidRDefault="00956DA2" w:rsidP="00956DA2">
      <w:pPr>
        <w:rPr>
          <w:color w:val="000000" w:themeColor="text1"/>
        </w:rPr>
      </w:pPr>
      <w:r w:rsidRPr="003B4233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3B4233">
        <w:rPr>
          <w:color w:val="000000" w:themeColor="text1"/>
        </w:rPr>
        <w:t xml:space="preserve">                                                 </w:t>
      </w:r>
      <w:r w:rsidRPr="003B4233">
        <w:rPr>
          <w:color w:val="000000" w:themeColor="text1"/>
        </w:rPr>
        <w:t xml:space="preserve"> на 2016-2024 годы</w:t>
      </w:r>
    </w:p>
    <w:p w:rsidR="007417C7" w:rsidRDefault="007417C7" w:rsidP="007417C7">
      <w:pPr>
        <w:jc w:val="center"/>
        <w:rPr>
          <w:color w:val="000000" w:themeColor="text1"/>
        </w:rPr>
      </w:pPr>
    </w:p>
    <w:p w:rsidR="007417C7" w:rsidRPr="003B4233" w:rsidRDefault="007417C7" w:rsidP="007417C7">
      <w:pPr>
        <w:jc w:val="center"/>
        <w:rPr>
          <w:color w:val="000000" w:themeColor="text1"/>
        </w:rPr>
      </w:pPr>
      <w:r w:rsidRPr="00352B45">
        <w:rPr>
          <w:b/>
          <w:bCs/>
          <w:color w:val="000000" w:themeColor="text1"/>
          <w:sz w:val="24"/>
          <w:szCs w:val="24"/>
        </w:rPr>
        <w:t>Перечень основных мероприятий муниципальной подпрограммы</w:t>
      </w:r>
    </w:p>
    <w:p w:rsidR="00352B45" w:rsidRPr="00352B45" w:rsidRDefault="00352B45" w:rsidP="00956DA2">
      <w:pPr>
        <w:rPr>
          <w:rFonts w:asciiTheme="minorHAnsi" w:eastAsiaTheme="minorHAnsi" w:hAnsiTheme="minorHAnsi" w:cstheme="minorBidi"/>
          <w:lang w:eastAsia="en-US"/>
        </w:rPr>
      </w:pPr>
      <w:r w:rsidRPr="00352B45">
        <w:rPr>
          <w:color w:val="000000" w:themeColor="text1"/>
        </w:rPr>
        <w:fldChar w:fldCharType="begin"/>
      </w:r>
      <w:r w:rsidRPr="00352B45">
        <w:rPr>
          <w:color w:val="000000" w:themeColor="text1"/>
        </w:rPr>
        <w:instrText xml:space="preserve"> LINK </w:instrText>
      </w:r>
      <w:r w:rsidR="00832D8E">
        <w:rPr>
          <w:color w:val="000000" w:themeColor="text1"/>
        </w:rPr>
        <w:instrText xml:space="preserve">Excel.Sheet.8 "\\\\debserv\\netdisk\\Отдел строительства и ЖКХ\\_Полянкина Е.А\\_ЖИЛИЩНАЯ КОМИССИЯ\\Молодые семьи\\Муниц. программа Молодая семья 2021г\\Муниц. программа Молодая семья на 2021г. Приложения 1,2,3,4,5,6.xls" Лист2!R3C1:R17C9 </w:instrText>
      </w:r>
      <w:r w:rsidRPr="00352B45">
        <w:rPr>
          <w:color w:val="000000" w:themeColor="text1"/>
        </w:rPr>
        <w:instrText xml:space="preserve">\a \f 5 \h  \* MERGEFORMAT </w:instrText>
      </w:r>
      <w:r w:rsidRPr="00352B45">
        <w:rPr>
          <w:color w:val="000000" w:themeColor="text1"/>
        </w:rPr>
        <w:fldChar w:fldCharType="separate"/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908"/>
        <w:gridCol w:w="3260"/>
        <w:gridCol w:w="1134"/>
        <w:gridCol w:w="3260"/>
        <w:gridCol w:w="1985"/>
      </w:tblGrid>
      <w:tr w:rsidR="00352B45" w:rsidRPr="00352B45" w:rsidTr="003B4233">
        <w:trPr>
          <w:trHeight w:val="1035"/>
        </w:trPr>
        <w:tc>
          <w:tcPr>
            <w:tcW w:w="2154" w:type="dxa"/>
            <w:gridSpan w:val="4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Код аналитической программной классификации</w:t>
            </w:r>
          </w:p>
        </w:tc>
        <w:tc>
          <w:tcPr>
            <w:tcW w:w="3908" w:type="dxa"/>
            <w:vMerge w:val="restart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Наименование муниципальной  программы, основного мероприятия, мероприятия</w:t>
            </w:r>
          </w:p>
        </w:tc>
        <w:tc>
          <w:tcPr>
            <w:tcW w:w="3260" w:type="dxa"/>
            <w:vMerge w:val="restart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Срок выполнения</w:t>
            </w:r>
          </w:p>
        </w:tc>
        <w:tc>
          <w:tcPr>
            <w:tcW w:w="3260" w:type="dxa"/>
            <w:vMerge w:val="restart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Ожидаемый непосредственный результат</w:t>
            </w:r>
          </w:p>
        </w:tc>
        <w:tc>
          <w:tcPr>
            <w:tcW w:w="1985" w:type="dxa"/>
            <w:vMerge w:val="restart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Взаимосвязь с целевыми показателями (индикаторами)</w:t>
            </w:r>
          </w:p>
        </w:tc>
      </w:tr>
      <w:tr w:rsidR="00352B45" w:rsidRPr="00352B45" w:rsidTr="003B4233">
        <w:trPr>
          <w:trHeight w:val="315"/>
        </w:trPr>
        <w:tc>
          <w:tcPr>
            <w:tcW w:w="603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МП</w:t>
            </w:r>
          </w:p>
        </w:tc>
        <w:tc>
          <w:tcPr>
            <w:tcW w:w="518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proofErr w:type="spellStart"/>
            <w:r w:rsidRPr="00352B45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603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ОМ</w:t>
            </w:r>
          </w:p>
        </w:tc>
        <w:tc>
          <w:tcPr>
            <w:tcW w:w="43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М</w:t>
            </w:r>
          </w:p>
        </w:tc>
        <w:tc>
          <w:tcPr>
            <w:tcW w:w="3908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</w:tr>
      <w:tr w:rsidR="00352B45" w:rsidRPr="00352B45" w:rsidTr="003B4233">
        <w:trPr>
          <w:trHeight w:val="915"/>
        </w:trPr>
        <w:tc>
          <w:tcPr>
            <w:tcW w:w="603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43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3908" w:type="dxa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352B45">
              <w:rPr>
                <w:color w:val="000000" w:themeColor="text1"/>
              </w:rPr>
              <w:t>Дебёсский</w:t>
            </w:r>
            <w:proofErr w:type="spellEnd"/>
            <w:r w:rsidRPr="00352B45">
              <w:rPr>
                <w:color w:val="000000" w:themeColor="text1"/>
              </w:rPr>
              <w:t xml:space="preserve"> район Удмуртской Республики»  «Обеспечение жильем молодых семей» на 2016-2024 годы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ind w:left="317" w:hanging="317"/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</w:tr>
      <w:tr w:rsidR="00352B45" w:rsidRPr="00352B45" w:rsidTr="003B4233">
        <w:trPr>
          <w:trHeight w:val="915"/>
        </w:trPr>
        <w:tc>
          <w:tcPr>
            <w:tcW w:w="603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390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Организационное и аналитическое обеспечение программы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</w:tr>
      <w:tr w:rsidR="00352B45" w:rsidRPr="00352B45" w:rsidTr="003B4233">
        <w:trPr>
          <w:trHeight w:val="1725"/>
        </w:trPr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3908" w:type="dxa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Создание рабочей группы по реализации Программы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отношениям, соисполнители – Управление культуры, молодежи и спорта.</w:t>
            </w:r>
          </w:p>
        </w:tc>
        <w:tc>
          <w:tcPr>
            <w:tcW w:w="1134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 xml:space="preserve">Согласование и утверждение детального плана работ. Обеспечение организационно распределительной деятельности. 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1890"/>
        </w:trPr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</w:t>
            </w:r>
          </w:p>
        </w:tc>
        <w:tc>
          <w:tcPr>
            <w:tcW w:w="3908" w:type="dxa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Организация приема документов и заявлений на участие в Программе молодых семей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отношениям, соисполнители - Управление культуры, молодежи и спорта, МБУ «Молодежный центр «Вертикаль»</w:t>
            </w:r>
          </w:p>
        </w:tc>
        <w:tc>
          <w:tcPr>
            <w:tcW w:w="1134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hideMark/>
          </w:tcPr>
          <w:p w:rsidR="001F72F4" w:rsidRDefault="001F72F4" w:rsidP="001F72F4">
            <w:pPr>
              <w:ind w:left="-1994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  <w:proofErr w:type="spellStart"/>
            <w:r>
              <w:rPr>
                <w:color w:val="000000" w:themeColor="text1"/>
              </w:rPr>
              <w:t>услови</w:t>
            </w:r>
            <w:proofErr w:type="spellEnd"/>
          </w:p>
          <w:p w:rsidR="00352B45" w:rsidRPr="001F72F4" w:rsidRDefault="001F72F4" w:rsidP="001F72F4">
            <w:r w:rsidRPr="001F72F4">
              <w:t>Создание условий для повышения уровня обеспеченности жильем молодых семей.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1575"/>
        </w:trPr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51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3</w:t>
            </w:r>
          </w:p>
        </w:tc>
        <w:tc>
          <w:tcPr>
            <w:tcW w:w="3908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Формирование базы данных о молодых семьях – участниках Программы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отношениям, соисполнители - Управление культуры, молодежи и спорта.</w:t>
            </w:r>
          </w:p>
        </w:tc>
        <w:tc>
          <w:tcPr>
            <w:tcW w:w="1134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Структурирование списка получателей соц</w:t>
            </w:r>
            <w:r w:rsidR="001F72F4">
              <w:rPr>
                <w:color w:val="000000" w:themeColor="text1"/>
              </w:rPr>
              <w:t>иальной поддержки в рамках муни</w:t>
            </w:r>
            <w:r w:rsidRPr="00352B45">
              <w:rPr>
                <w:color w:val="000000" w:themeColor="text1"/>
              </w:rPr>
              <w:t>ц</w:t>
            </w:r>
            <w:r w:rsidR="001F72F4">
              <w:rPr>
                <w:color w:val="000000" w:themeColor="text1"/>
              </w:rPr>
              <w:t>и</w:t>
            </w:r>
            <w:r w:rsidRPr="00352B45">
              <w:rPr>
                <w:color w:val="000000" w:themeColor="text1"/>
              </w:rPr>
              <w:t>пальной программы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1890"/>
        </w:trPr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4</w:t>
            </w:r>
          </w:p>
        </w:tc>
        <w:tc>
          <w:tcPr>
            <w:tcW w:w="3908" w:type="dxa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Подготовка экономических обоснований и расчетов, необходимых для реализации программы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отношениям, соисполнители - Управление культуры, молодежи и спорта.</w:t>
            </w:r>
          </w:p>
        </w:tc>
        <w:tc>
          <w:tcPr>
            <w:tcW w:w="1134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Привлечение в жилищную сферу дополнительных финансовых средств банков и других организаций, предоставляющих ипотечные жилищные кредиты и займы, а также собственных сре</w:t>
            </w:r>
            <w:proofErr w:type="gramStart"/>
            <w:r w:rsidRPr="00352B45">
              <w:rPr>
                <w:color w:val="000000" w:themeColor="text1"/>
              </w:rPr>
              <w:t>дств гр</w:t>
            </w:r>
            <w:proofErr w:type="gramEnd"/>
            <w:r w:rsidRPr="00352B45">
              <w:rPr>
                <w:color w:val="000000" w:themeColor="text1"/>
              </w:rPr>
              <w:t>аждан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1575"/>
        </w:trPr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5</w:t>
            </w:r>
          </w:p>
        </w:tc>
        <w:tc>
          <w:tcPr>
            <w:tcW w:w="3908" w:type="dxa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 xml:space="preserve">Обеспечение информирования и консультирования молодых семей об условиях участия в Программе 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отношениям, соисполнители - Управление культуры, молодежи и спорта.</w:t>
            </w:r>
          </w:p>
        </w:tc>
        <w:tc>
          <w:tcPr>
            <w:tcW w:w="1134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Информирование молодых семей в области социальной поддержки как условие их социального благополучия.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1575"/>
        </w:trPr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6</w:t>
            </w:r>
          </w:p>
        </w:tc>
        <w:tc>
          <w:tcPr>
            <w:tcW w:w="3908" w:type="dxa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Оформление и выдача свидетельств о праве на получение социальных выплат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</w:t>
            </w:r>
          </w:p>
        </w:tc>
        <w:tc>
          <w:tcPr>
            <w:tcW w:w="1134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Улучшение жилищных условий молодых семей, за счет предоставления социальной  выплаты на строительство и приобретение жилого помещения.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2205"/>
        </w:trPr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7</w:t>
            </w:r>
          </w:p>
        </w:tc>
        <w:tc>
          <w:tcPr>
            <w:tcW w:w="3908" w:type="dxa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Предоставление социальных выплат молодым семьям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</w:t>
            </w:r>
          </w:p>
        </w:tc>
        <w:tc>
          <w:tcPr>
            <w:tcW w:w="1134" w:type="dxa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Улучшение жилищных условий молодых семей. Укрепление семейных отношений и снижение социальной напряженности в обществе.</w:t>
            </w:r>
            <w:r w:rsidRPr="00352B45">
              <w:rPr>
                <w:color w:val="000000" w:themeColor="text1"/>
              </w:rPr>
              <w:br/>
              <w:t>Улучшение демографической ситуации в муниципальном районе.</w:t>
            </w:r>
          </w:p>
        </w:tc>
        <w:tc>
          <w:tcPr>
            <w:tcW w:w="1985" w:type="dxa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300"/>
        </w:trPr>
        <w:tc>
          <w:tcPr>
            <w:tcW w:w="603" w:type="dxa"/>
            <w:vMerge w:val="restart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</w:t>
            </w:r>
          </w:p>
        </w:tc>
        <w:tc>
          <w:tcPr>
            <w:tcW w:w="518" w:type="dxa"/>
            <w:vMerge w:val="restart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0</w:t>
            </w:r>
          </w:p>
        </w:tc>
        <w:tc>
          <w:tcPr>
            <w:tcW w:w="603" w:type="dxa"/>
            <w:vMerge w:val="restart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</w:t>
            </w:r>
          </w:p>
        </w:tc>
        <w:tc>
          <w:tcPr>
            <w:tcW w:w="430" w:type="dxa"/>
            <w:vMerge w:val="restart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 </w:t>
            </w:r>
          </w:p>
        </w:tc>
        <w:tc>
          <w:tcPr>
            <w:tcW w:w="3908" w:type="dxa"/>
            <w:vMerge w:val="restart"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Предоставление молодым семьям социальной выплаты на приобретение жилья</w:t>
            </w:r>
          </w:p>
        </w:tc>
        <w:tc>
          <w:tcPr>
            <w:tcW w:w="3260" w:type="dxa"/>
            <w:vMerge w:val="restart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Начальник управления по строительству, ЖКХ и земельно-имущественным отношениям</w:t>
            </w:r>
          </w:p>
        </w:tc>
        <w:tc>
          <w:tcPr>
            <w:tcW w:w="1134" w:type="dxa"/>
            <w:vMerge w:val="restart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2016-2024</w:t>
            </w:r>
          </w:p>
        </w:tc>
        <w:tc>
          <w:tcPr>
            <w:tcW w:w="3260" w:type="dxa"/>
            <w:vMerge w:val="restart"/>
            <w:noWrap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Улучшение жилищных условий молодых семей</w:t>
            </w:r>
          </w:p>
        </w:tc>
        <w:tc>
          <w:tcPr>
            <w:tcW w:w="1985" w:type="dxa"/>
            <w:vMerge w:val="restart"/>
            <w:hideMark/>
          </w:tcPr>
          <w:p w:rsidR="00352B45" w:rsidRPr="00352B45" w:rsidRDefault="00352B45" w:rsidP="00352B45">
            <w:pPr>
              <w:rPr>
                <w:color w:val="000000" w:themeColor="text1"/>
              </w:rPr>
            </w:pPr>
            <w:r w:rsidRPr="00352B45">
              <w:rPr>
                <w:color w:val="000000" w:themeColor="text1"/>
              </w:rPr>
              <w:t>12.1</w:t>
            </w:r>
          </w:p>
        </w:tc>
      </w:tr>
      <w:tr w:rsidR="00352B45" w:rsidRPr="00352B45" w:rsidTr="003B4233">
        <w:trPr>
          <w:trHeight w:val="840"/>
        </w:trPr>
        <w:tc>
          <w:tcPr>
            <w:tcW w:w="603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518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603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430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3908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:rsidR="00352B45" w:rsidRPr="00352B45" w:rsidRDefault="00352B45">
            <w:pPr>
              <w:rPr>
                <w:color w:val="000000" w:themeColor="text1"/>
              </w:rPr>
            </w:pPr>
          </w:p>
        </w:tc>
      </w:tr>
    </w:tbl>
    <w:p w:rsidR="003B7280" w:rsidRDefault="00352B45" w:rsidP="00956DA2">
      <w:pPr>
        <w:rPr>
          <w:color w:val="000000" w:themeColor="text1"/>
        </w:rPr>
      </w:pPr>
      <w:r w:rsidRPr="00352B45">
        <w:rPr>
          <w:color w:val="000000" w:themeColor="text1"/>
        </w:rPr>
        <w:fldChar w:fldCharType="end"/>
      </w: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Pr="00892BA4" w:rsidRDefault="00352B45" w:rsidP="00352B45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  <w:sz w:val="24"/>
          <w:szCs w:val="24"/>
        </w:rPr>
        <w:t xml:space="preserve">            </w:t>
      </w:r>
      <w:r w:rsidRPr="00892BA4">
        <w:rPr>
          <w:color w:val="000000" w:themeColor="text1"/>
        </w:rPr>
        <w:t>Приложение 12.3</w:t>
      </w:r>
    </w:p>
    <w:p w:rsidR="00352B45" w:rsidRPr="00892BA4" w:rsidRDefault="00352B45" w:rsidP="00352B45">
      <w:pPr>
        <w:rPr>
          <w:color w:val="000000" w:themeColor="text1"/>
        </w:rPr>
      </w:pPr>
      <w:r w:rsidRPr="00892BA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</w:t>
      </w:r>
      <w:r w:rsidRPr="00892BA4">
        <w:rPr>
          <w:color w:val="000000" w:themeColor="text1"/>
        </w:rPr>
        <w:t xml:space="preserve"> К муниципальной программе</w:t>
      </w:r>
    </w:p>
    <w:p w:rsidR="00352B45" w:rsidRPr="00892BA4" w:rsidRDefault="00352B45" w:rsidP="00352B45">
      <w:pPr>
        <w:rPr>
          <w:color w:val="000000" w:themeColor="text1"/>
        </w:rPr>
      </w:pPr>
      <w:r w:rsidRPr="00892BA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</w:t>
      </w:r>
      <w:r w:rsidRPr="00892BA4">
        <w:rPr>
          <w:color w:val="000000" w:themeColor="text1"/>
        </w:rPr>
        <w:t xml:space="preserve">муниципального образования «Муниципальный округ </w:t>
      </w:r>
    </w:p>
    <w:p w:rsidR="00352B45" w:rsidRPr="00892BA4" w:rsidRDefault="00352B45" w:rsidP="00352B45">
      <w:pPr>
        <w:rPr>
          <w:color w:val="000000" w:themeColor="text1"/>
        </w:rPr>
      </w:pPr>
      <w:r w:rsidRPr="00892BA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</w:t>
      </w:r>
      <w:r w:rsidRPr="00892BA4">
        <w:rPr>
          <w:color w:val="000000" w:themeColor="text1"/>
        </w:rPr>
        <w:t xml:space="preserve"> </w:t>
      </w:r>
      <w:proofErr w:type="spellStart"/>
      <w:r w:rsidRPr="00892BA4">
        <w:rPr>
          <w:color w:val="000000" w:themeColor="text1"/>
        </w:rPr>
        <w:t>Дебёсский</w:t>
      </w:r>
      <w:proofErr w:type="spellEnd"/>
      <w:r w:rsidRPr="00892BA4">
        <w:rPr>
          <w:color w:val="000000" w:themeColor="text1"/>
        </w:rPr>
        <w:t xml:space="preserve"> район Удмуртской Республики» </w:t>
      </w:r>
    </w:p>
    <w:p w:rsidR="00352B45" w:rsidRPr="00892BA4" w:rsidRDefault="00352B45" w:rsidP="00352B45">
      <w:pPr>
        <w:rPr>
          <w:color w:val="000000" w:themeColor="text1"/>
        </w:rPr>
      </w:pPr>
      <w:r w:rsidRPr="00892BA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</w:t>
      </w:r>
      <w:r w:rsidRPr="00892BA4">
        <w:rPr>
          <w:color w:val="000000" w:themeColor="text1"/>
        </w:rPr>
        <w:t xml:space="preserve"> «Обеспечение жильем молодых семей»</w:t>
      </w:r>
    </w:p>
    <w:p w:rsidR="00352B45" w:rsidRDefault="00352B45" w:rsidP="00352B45">
      <w:pPr>
        <w:rPr>
          <w:color w:val="000000" w:themeColor="text1"/>
        </w:rPr>
      </w:pPr>
      <w:r w:rsidRPr="00892BA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 </w:t>
      </w:r>
      <w:r w:rsidRPr="00892BA4">
        <w:rPr>
          <w:color w:val="000000" w:themeColor="text1"/>
        </w:rPr>
        <w:t>на 2016-2024 годы</w:t>
      </w:r>
    </w:p>
    <w:p w:rsidR="00983F5A" w:rsidRPr="00892BA4" w:rsidRDefault="00983F5A" w:rsidP="00352B45">
      <w:pPr>
        <w:rPr>
          <w:color w:val="000000" w:themeColor="text1"/>
        </w:rPr>
      </w:pPr>
    </w:p>
    <w:p w:rsidR="00352B45" w:rsidRPr="00AA64D4" w:rsidRDefault="00352B45" w:rsidP="00956DA2">
      <w:pPr>
        <w:rPr>
          <w:rFonts w:asciiTheme="minorHAnsi" w:eastAsiaTheme="minorHAnsi" w:hAnsiTheme="minorHAnsi" w:cstheme="minorBidi"/>
          <w:lang w:eastAsia="en-US"/>
        </w:rPr>
      </w:pPr>
      <w:r w:rsidRPr="00AA64D4">
        <w:fldChar w:fldCharType="begin"/>
      </w:r>
      <w:r w:rsidRPr="00AA64D4">
        <w:instrText xml:space="preserve"> LINK </w:instrText>
      </w:r>
      <w:r w:rsidR="00832D8E">
        <w:instrText xml:space="preserve">Excel.Sheet.8 "\\\\debserv\\netdisk\\Отдел строительства и ЖКХ\\_Полянкина Е.А\\_ЖИЛИЩНАЯ КОМИССИЯ\\Молодые семьи\\Муниц. программа Молодая семья 2021г\\Муниц. программа Молодая семья на 2021г. Приложения 1,2,3,4,5,6.xls" Лист3!R3C1:R8C19 </w:instrText>
      </w:r>
      <w:r w:rsidRPr="00AA64D4">
        <w:instrText xml:space="preserve">\a \f 4 \h </w:instrText>
      </w:r>
      <w:r w:rsidR="00AA64D4">
        <w:instrText xml:space="preserve"> \* MERGEFORMAT </w:instrText>
      </w:r>
      <w:r w:rsidRPr="00AA64D4">
        <w:fldChar w:fldCharType="separate"/>
      </w:r>
    </w:p>
    <w:tbl>
      <w:tblPr>
        <w:tblW w:w="14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03"/>
        <w:gridCol w:w="1624"/>
        <w:gridCol w:w="1232"/>
        <w:gridCol w:w="734"/>
        <w:gridCol w:w="486"/>
        <w:gridCol w:w="223"/>
        <w:gridCol w:w="851"/>
        <w:gridCol w:w="169"/>
        <w:gridCol w:w="681"/>
        <w:gridCol w:w="267"/>
        <w:gridCol w:w="584"/>
        <w:gridCol w:w="850"/>
        <w:gridCol w:w="462"/>
        <w:gridCol w:w="389"/>
        <w:gridCol w:w="559"/>
        <w:gridCol w:w="291"/>
        <w:gridCol w:w="319"/>
        <w:gridCol w:w="610"/>
        <w:gridCol w:w="772"/>
        <w:gridCol w:w="2203"/>
      </w:tblGrid>
      <w:tr w:rsidR="00352B45" w:rsidRPr="00AA64D4" w:rsidTr="00D10752">
        <w:trPr>
          <w:trHeight w:val="315"/>
        </w:trPr>
        <w:tc>
          <w:tcPr>
            <w:tcW w:w="148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45" w:rsidRPr="0076330C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30C">
              <w:rPr>
                <w:b/>
                <w:bCs/>
                <w:color w:val="000000"/>
                <w:sz w:val="24"/>
                <w:szCs w:val="24"/>
              </w:rPr>
              <w:t>Финансовая оценка применения мер муниципального регулирования</w:t>
            </w:r>
          </w:p>
        </w:tc>
      </w:tr>
      <w:tr w:rsidR="00352B45" w:rsidRPr="00AA64D4" w:rsidTr="00D107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52B45" w:rsidRPr="00AA64D4" w:rsidTr="00D10752">
        <w:trPr>
          <w:trHeight w:val="300"/>
        </w:trPr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Показатель применения меры</w:t>
            </w:r>
          </w:p>
        </w:tc>
        <w:tc>
          <w:tcPr>
            <w:tcW w:w="82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Финансовая оценка результата, тыс. руб.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 xml:space="preserve">Краткое обоснование необходимости применения меры </w:t>
            </w:r>
          </w:p>
        </w:tc>
      </w:tr>
      <w:tr w:rsidR="00352B45" w:rsidRPr="00AA64D4" w:rsidTr="00D10752">
        <w:trPr>
          <w:trHeight w:val="435"/>
        </w:trPr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2015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2017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2020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2022 год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2023 год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2024 год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52B45" w:rsidRPr="00AA64D4" w:rsidTr="00D1075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МП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A64D4">
              <w:rPr>
                <w:color w:val="000000"/>
              </w:rPr>
              <w:t>Пп</w:t>
            </w:r>
            <w:proofErr w:type="spellEnd"/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52B45" w:rsidRPr="00AA64D4" w:rsidTr="00D1075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133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Меры муниципального регулирования  финансовой оценке не подлежат</w:t>
            </w:r>
          </w:p>
        </w:tc>
      </w:tr>
    </w:tbl>
    <w:p w:rsidR="00352B45" w:rsidRPr="00AA64D4" w:rsidRDefault="00352B45" w:rsidP="00956DA2">
      <w:pPr>
        <w:rPr>
          <w:color w:val="000000" w:themeColor="text1"/>
        </w:rPr>
      </w:pPr>
      <w:r w:rsidRPr="00AA64D4">
        <w:rPr>
          <w:color w:val="000000" w:themeColor="text1"/>
        </w:rPr>
        <w:fldChar w:fldCharType="end"/>
      </w:r>
    </w:p>
    <w:p w:rsidR="00352B45" w:rsidRPr="00AA64D4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683F02" w:rsidRDefault="00683F02" w:rsidP="00956DA2">
      <w:pPr>
        <w:rPr>
          <w:color w:val="000000" w:themeColor="text1"/>
        </w:rPr>
      </w:pPr>
    </w:p>
    <w:p w:rsidR="00683F02" w:rsidRDefault="00683F02" w:rsidP="00956DA2">
      <w:pPr>
        <w:rPr>
          <w:color w:val="000000" w:themeColor="text1"/>
        </w:rPr>
      </w:pPr>
    </w:p>
    <w:p w:rsidR="00683F02" w:rsidRDefault="00683F02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Pr="00AA64D4" w:rsidRDefault="00352B45" w:rsidP="00352B45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  <w:sz w:val="24"/>
          <w:szCs w:val="24"/>
        </w:rPr>
        <w:t xml:space="preserve">                </w:t>
      </w:r>
      <w:r w:rsidRPr="00AA64D4">
        <w:rPr>
          <w:color w:val="000000" w:themeColor="text1"/>
        </w:rPr>
        <w:t>Приложени</w:t>
      </w:r>
      <w:r w:rsidR="00CA6EDA" w:rsidRPr="00AA64D4">
        <w:rPr>
          <w:color w:val="000000" w:themeColor="text1"/>
        </w:rPr>
        <w:t>е 12.4</w:t>
      </w:r>
    </w:p>
    <w:p w:rsidR="00352B45" w:rsidRPr="00AA64D4" w:rsidRDefault="00352B45" w:rsidP="00352B45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>К муниципальной программе</w:t>
      </w:r>
    </w:p>
    <w:p w:rsidR="00352B45" w:rsidRPr="00AA64D4" w:rsidRDefault="00352B45" w:rsidP="00352B45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AA64D4">
        <w:rPr>
          <w:color w:val="000000" w:themeColor="text1"/>
        </w:rPr>
        <w:t xml:space="preserve"> </w:t>
      </w:r>
      <w:r w:rsidR="00892BA4">
        <w:rPr>
          <w:color w:val="000000" w:themeColor="text1"/>
        </w:rPr>
        <w:t xml:space="preserve">                                                 </w:t>
      </w:r>
      <w:r w:rsidRPr="00AA64D4">
        <w:rPr>
          <w:color w:val="000000" w:themeColor="text1"/>
        </w:rPr>
        <w:t xml:space="preserve">муниципального образования «Муниципальный округ </w:t>
      </w:r>
    </w:p>
    <w:p w:rsidR="00352B45" w:rsidRPr="00AA64D4" w:rsidRDefault="00352B45" w:rsidP="00352B45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 xml:space="preserve"> </w:t>
      </w:r>
      <w:proofErr w:type="spellStart"/>
      <w:r w:rsidRPr="00AA64D4">
        <w:rPr>
          <w:color w:val="000000" w:themeColor="text1"/>
        </w:rPr>
        <w:t>Дебёсский</w:t>
      </w:r>
      <w:proofErr w:type="spellEnd"/>
      <w:r w:rsidRPr="00AA64D4">
        <w:rPr>
          <w:color w:val="000000" w:themeColor="text1"/>
        </w:rPr>
        <w:t xml:space="preserve"> район Удмуртской Республики» </w:t>
      </w:r>
    </w:p>
    <w:p w:rsidR="00352B45" w:rsidRPr="00AA64D4" w:rsidRDefault="00352B45" w:rsidP="00352B45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>«Обеспечение жильем молодых семей»</w:t>
      </w:r>
    </w:p>
    <w:p w:rsidR="00352B45" w:rsidRPr="00AA64D4" w:rsidRDefault="00352B45" w:rsidP="00352B45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892BA4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 xml:space="preserve"> на 2016-2024 годы</w:t>
      </w:r>
    </w:p>
    <w:p w:rsidR="00352B45" w:rsidRDefault="00352B45" w:rsidP="00352B45">
      <w:pPr>
        <w:rPr>
          <w:color w:val="000000" w:themeColor="text1"/>
          <w:sz w:val="24"/>
          <w:szCs w:val="24"/>
        </w:rPr>
      </w:pPr>
    </w:p>
    <w:p w:rsidR="00352B45" w:rsidRDefault="00352B45" w:rsidP="00352B45">
      <w:pPr>
        <w:rPr>
          <w:color w:val="000000" w:themeColor="text1"/>
        </w:rPr>
      </w:pPr>
    </w:p>
    <w:p w:rsidR="00352B45" w:rsidRDefault="00352B45" w:rsidP="00352B45">
      <w:pPr>
        <w:rPr>
          <w:color w:val="000000" w:themeColor="text1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40"/>
        <w:gridCol w:w="838"/>
        <w:gridCol w:w="867"/>
        <w:gridCol w:w="1572"/>
        <w:gridCol w:w="1465"/>
        <w:gridCol w:w="1113"/>
        <w:gridCol w:w="845"/>
        <w:gridCol w:w="845"/>
        <w:gridCol w:w="845"/>
        <w:gridCol w:w="845"/>
        <w:gridCol w:w="845"/>
        <w:gridCol w:w="845"/>
        <w:gridCol w:w="845"/>
        <w:gridCol w:w="845"/>
        <w:gridCol w:w="919"/>
        <w:gridCol w:w="886"/>
      </w:tblGrid>
      <w:tr w:rsidR="00352B45" w:rsidRPr="00352B45" w:rsidTr="00C2046B">
        <w:trPr>
          <w:trHeight w:val="315"/>
        </w:trPr>
        <w:tc>
          <w:tcPr>
            <w:tcW w:w="12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B45" w:rsidRPr="00352B45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352B45">
              <w:rPr>
                <w:b/>
                <w:bCs/>
                <w:color w:val="000000"/>
                <w:sz w:val="24"/>
                <w:szCs w:val="24"/>
              </w:rPr>
              <w:t>Прогноз сводных показателей муниципальных заданий на оказание</w:t>
            </w: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B45" w:rsidRPr="00352B45" w:rsidRDefault="00352B45" w:rsidP="00352B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352B45" w:rsidRDefault="00352B45" w:rsidP="00352B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2B45" w:rsidRPr="00352B45" w:rsidTr="00C2046B">
        <w:trPr>
          <w:trHeight w:val="315"/>
        </w:trPr>
        <w:tc>
          <w:tcPr>
            <w:tcW w:w="12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B45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352B45">
              <w:rPr>
                <w:b/>
                <w:bCs/>
                <w:color w:val="000000"/>
                <w:sz w:val="24"/>
                <w:szCs w:val="24"/>
              </w:rPr>
              <w:t>муниципальных услуг (выполнение работ)</w:t>
            </w:r>
          </w:p>
          <w:p w:rsidR="007417C7" w:rsidRPr="00352B45" w:rsidRDefault="007417C7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45" w:rsidRPr="00352B45" w:rsidRDefault="00352B45" w:rsidP="00352B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45" w:rsidRPr="00352B45" w:rsidRDefault="00352B45" w:rsidP="00352B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2B45" w:rsidRPr="00AA64D4" w:rsidTr="00C2046B">
        <w:trPr>
          <w:trHeight w:val="45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ГРБС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2015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2016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2017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2018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2019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2020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2021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2022 год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2023 год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2024 год</w:t>
            </w:r>
          </w:p>
        </w:tc>
      </w:tr>
      <w:tr w:rsidR="00352B45" w:rsidRPr="00AA64D4" w:rsidTr="00C2046B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МП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AA64D4">
              <w:rPr>
                <w:color w:val="000000"/>
              </w:rPr>
              <w:t>Пп</w:t>
            </w:r>
            <w:proofErr w:type="spellEnd"/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52B45" w:rsidRPr="00AA64D4" w:rsidTr="00C2046B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64D4">
              <w:rPr>
                <w:b/>
                <w:bCs/>
                <w:color w:val="00000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64D4">
              <w:rPr>
                <w:b/>
                <w:bCs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45" w:rsidRPr="00AA64D4" w:rsidRDefault="00352B45" w:rsidP="00352B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127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B45" w:rsidRPr="00907A09" w:rsidRDefault="00352B45" w:rsidP="00352B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07A09">
              <w:rPr>
                <w:bCs/>
                <w:color w:val="000000"/>
              </w:rPr>
              <w:t xml:space="preserve">Муниципальное задание на оказание муниципальных  услуг, выполнение муниципальных работ муниципальными учреждениями муниципального образования «Муниципальный округ </w:t>
            </w:r>
            <w:proofErr w:type="spellStart"/>
            <w:r w:rsidRPr="00907A09">
              <w:rPr>
                <w:bCs/>
                <w:color w:val="000000"/>
              </w:rPr>
              <w:t>Дебёсский</w:t>
            </w:r>
            <w:proofErr w:type="spellEnd"/>
            <w:r w:rsidRPr="00907A09">
              <w:rPr>
                <w:bCs/>
                <w:color w:val="000000"/>
              </w:rPr>
              <w:t xml:space="preserve"> район Удмуртской Республики» в рамках  муниципальной подпрограммы не формируется</w:t>
            </w:r>
          </w:p>
        </w:tc>
      </w:tr>
    </w:tbl>
    <w:p w:rsidR="00352B45" w:rsidRPr="00AA64D4" w:rsidRDefault="00352B45" w:rsidP="00352B45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683F02" w:rsidRDefault="00683F02" w:rsidP="00956DA2">
      <w:pPr>
        <w:rPr>
          <w:color w:val="000000" w:themeColor="text1"/>
        </w:rPr>
      </w:pPr>
    </w:p>
    <w:p w:rsidR="00683F02" w:rsidRDefault="00683F02" w:rsidP="00956DA2">
      <w:pPr>
        <w:rPr>
          <w:color w:val="000000" w:themeColor="text1"/>
        </w:rPr>
      </w:pPr>
    </w:p>
    <w:p w:rsidR="00683F02" w:rsidRDefault="00683F02" w:rsidP="00956DA2">
      <w:pPr>
        <w:rPr>
          <w:color w:val="000000" w:themeColor="text1"/>
        </w:rPr>
      </w:pPr>
    </w:p>
    <w:p w:rsidR="00683F02" w:rsidRDefault="00683F02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76330C" w:rsidRDefault="00EF6D9B" w:rsidP="00EF6D9B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</w:t>
      </w:r>
    </w:p>
    <w:p w:rsidR="00EF6D9B" w:rsidRPr="00AA64D4" w:rsidRDefault="0076330C" w:rsidP="00EF6D9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</w:t>
      </w:r>
      <w:r w:rsidR="00EF6D9B" w:rsidRPr="00AA64D4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                       </w:t>
      </w:r>
      <w:r w:rsidR="00EF6D9B" w:rsidRPr="00AA64D4">
        <w:rPr>
          <w:color w:val="000000" w:themeColor="text1"/>
        </w:rPr>
        <w:t>Приложение 12.5</w:t>
      </w:r>
    </w:p>
    <w:p w:rsidR="00EF6D9B" w:rsidRPr="00AA64D4" w:rsidRDefault="00EF6D9B" w:rsidP="00EF6D9B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76330C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 xml:space="preserve"> К муниципальной программе</w:t>
      </w:r>
    </w:p>
    <w:p w:rsidR="00EF6D9B" w:rsidRPr="00AA64D4" w:rsidRDefault="00EF6D9B" w:rsidP="00EF6D9B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76330C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 xml:space="preserve">муниципального образования «Муниципальный округ </w:t>
      </w:r>
    </w:p>
    <w:p w:rsidR="00EF6D9B" w:rsidRPr="00AA64D4" w:rsidRDefault="00EF6D9B" w:rsidP="00EF6D9B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76330C">
        <w:rPr>
          <w:color w:val="000000" w:themeColor="text1"/>
        </w:rPr>
        <w:t xml:space="preserve">                                                  </w:t>
      </w:r>
      <w:proofErr w:type="spellStart"/>
      <w:r w:rsidRPr="00AA64D4">
        <w:rPr>
          <w:color w:val="000000" w:themeColor="text1"/>
        </w:rPr>
        <w:t>Дебёсский</w:t>
      </w:r>
      <w:proofErr w:type="spellEnd"/>
      <w:r w:rsidRPr="00AA64D4">
        <w:rPr>
          <w:color w:val="000000" w:themeColor="text1"/>
        </w:rPr>
        <w:t xml:space="preserve"> район Удмуртской Республики» </w:t>
      </w:r>
    </w:p>
    <w:p w:rsidR="00EF6D9B" w:rsidRPr="00AA64D4" w:rsidRDefault="00EF6D9B" w:rsidP="00EF6D9B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76330C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>«Обеспечение жильем молодых семей»</w:t>
      </w:r>
    </w:p>
    <w:p w:rsidR="00EF6D9B" w:rsidRPr="00AA64D4" w:rsidRDefault="00EF6D9B" w:rsidP="00EF6D9B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 w:rsidR="0076330C"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>на 2016-2024 годы</w:t>
      </w:r>
    </w:p>
    <w:p w:rsidR="00EF6D9B" w:rsidRDefault="00EF6D9B" w:rsidP="00EF6D9B">
      <w:pPr>
        <w:rPr>
          <w:color w:val="000000" w:themeColor="text1"/>
          <w:sz w:val="24"/>
          <w:szCs w:val="24"/>
        </w:rPr>
      </w:pPr>
    </w:p>
    <w:p w:rsidR="00946CF3" w:rsidRDefault="00946CF3" w:rsidP="00EF6D9B">
      <w:pPr>
        <w:rPr>
          <w:color w:val="000000" w:themeColor="text1"/>
          <w:sz w:val="24"/>
          <w:szCs w:val="24"/>
        </w:rPr>
      </w:pPr>
    </w:p>
    <w:tbl>
      <w:tblPr>
        <w:tblW w:w="22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75"/>
        <w:gridCol w:w="190"/>
        <w:gridCol w:w="567"/>
        <w:gridCol w:w="200"/>
        <w:gridCol w:w="226"/>
        <w:gridCol w:w="425"/>
        <w:gridCol w:w="26"/>
        <w:gridCol w:w="818"/>
        <w:gridCol w:w="715"/>
        <w:gridCol w:w="245"/>
        <w:gridCol w:w="1031"/>
        <w:gridCol w:w="709"/>
        <w:gridCol w:w="425"/>
        <w:gridCol w:w="567"/>
        <w:gridCol w:w="570"/>
        <w:gridCol w:w="142"/>
        <w:gridCol w:w="425"/>
        <w:gridCol w:w="850"/>
        <w:gridCol w:w="851"/>
        <w:gridCol w:w="50"/>
        <w:gridCol w:w="644"/>
        <w:gridCol w:w="156"/>
        <w:gridCol w:w="690"/>
        <w:gridCol w:w="161"/>
        <w:gridCol w:w="548"/>
        <w:gridCol w:w="302"/>
        <w:gridCol w:w="605"/>
        <w:gridCol w:w="246"/>
        <w:gridCol w:w="565"/>
        <w:gridCol w:w="285"/>
        <w:gridCol w:w="424"/>
        <w:gridCol w:w="285"/>
        <w:gridCol w:w="709"/>
        <w:gridCol w:w="677"/>
        <w:gridCol w:w="960"/>
        <w:gridCol w:w="960"/>
        <w:gridCol w:w="960"/>
        <w:gridCol w:w="970"/>
        <w:gridCol w:w="970"/>
        <w:gridCol w:w="13"/>
        <w:gridCol w:w="957"/>
        <w:gridCol w:w="16"/>
      </w:tblGrid>
      <w:tr w:rsidR="00EF6D9B" w:rsidRPr="00EF6D9B" w:rsidTr="001E4376">
        <w:trPr>
          <w:trHeight w:val="315"/>
        </w:trPr>
        <w:tc>
          <w:tcPr>
            <w:tcW w:w="211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B" w:rsidRPr="00EF6D9B" w:rsidRDefault="00AA64D4" w:rsidP="00AA64D4">
            <w:pPr>
              <w:widowControl/>
              <w:tabs>
                <w:tab w:val="left" w:pos="9477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EF6D9B" w:rsidRPr="00EF6D9B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 за счет средств бюджета муниципального района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6D9B" w:rsidRPr="00EF6D9B" w:rsidTr="001E4376">
        <w:trPr>
          <w:gridAfter w:val="1"/>
          <w:wAfter w:w="16" w:type="dxa"/>
          <w:trHeight w:val="34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B" w:rsidRPr="00EF6D9B" w:rsidRDefault="00EF6D9B" w:rsidP="00EF6D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6D9B" w:rsidRPr="00EF6D9B" w:rsidTr="00557F14">
        <w:trPr>
          <w:gridAfter w:val="9"/>
          <w:wAfter w:w="6483" w:type="dxa"/>
          <w:trHeight w:val="645"/>
        </w:trPr>
        <w:tc>
          <w:tcPr>
            <w:tcW w:w="25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28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Расходы бюджета муниципального образования, тыс. рублей</w:t>
            </w:r>
          </w:p>
        </w:tc>
      </w:tr>
      <w:tr w:rsidR="001E4376" w:rsidRPr="00EF6D9B" w:rsidTr="00557F14">
        <w:trPr>
          <w:gridAfter w:val="9"/>
          <w:wAfter w:w="6483" w:type="dxa"/>
          <w:trHeight w:val="450"/>
        </w:trPr>
        <w:tc>
          <w:tcPr>
            <w:tcW w:w="25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8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DE238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Отчет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Отчет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Отчет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Отчет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832D8E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Отчет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1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2E0755">
              <w:rPr>
                <w:bCs/>
                <w:color w:val="000000"/>
              </w:rPr>
              <w:t>Прог</w:t>
            </w:r>
            <w:proofErr w:type="spellEnd"/>
          </w:p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2E0755">
              <w:rPr>
                <w:bCs/>
                <w:color w:val="000000"/>
              </w:rPr>
              <w:t>ноз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Прогноз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Прогноз</w:t>
            </w:r>
          </w:p>
        </w:tc>
      </w:tr>
      <w:tr w:rsidR="00557F14" w:rsidRPr="00EF6D9B" w:rsidTr="00557F14">
        <w:trPr>
          <w:gridAfter w:val="9"/>
          <w:wAfter w:w="6483" w:type="dxa"/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МП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2E0755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ОМ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2E0755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E0755">
              <w:rPr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2E0755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E0755">
              <w:rPr>
                <w:bCs/>
                <w:color w:val="000000"/>
              </w:rPr>
              <w:t>2024</w:t>
            </w:r>
          </w:p>
        </w:tc>
      </w:tr>
      <w:tr w:rsidR="00557F14" w:rsidRPr="00EF6D9B" w:rsidTr="00557F14">
        <w:trPr>
          <w:gridAfter w:val="9"/>
          <w:wAfter w:w="6483" w:type="dxa"/>
          <w:trHeight w:val="18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  <w:r w:rsidRPr="00AA64D4">
              <w:rPr>
                <w:color w:val="000000"/>
              </w:rPr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AA64D4">
              <w:rPr>
                <w:color w:val="000000"/>
              </w:rPr>
              <w:t>Дебёсский</w:t>
            </w:r>
            <w:proofErr w:type="spellEnd"/>
            <w:r w:rsidRPr="00AA64D4">
              <w:rPr>
                <w:color w:val="000000"/>
              </w:rPr>
              <w:t xml:space="preserve"> район Удмуртской Республики»  «Обеспечение жильем молодых семей» на 2016-2024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Начальник управления по строительству, ЖКХ и земельно-имущественным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64D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64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64D4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64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64D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1604,6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2457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2487,2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D86D31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86D31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D86D31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86D31">
              <w:rPr>
                <w:bCs/>
                <w:color w:val="000000"/>
              </w:rPr>
              <w:t>0</w:t>
            </w:r>
          </w:p>
        </w:tc>
      </w:tr>
      <w:tr w:rsidR="00557F14" w:rsidRPr="00EF6D9B" w:rsidTr="00557F14">
        <w:trPr>
          <w:gridAfter w:val="9"/>
          <w:wAfter w:w="6483" w:type="dxa"/>
          <w:trHeight w:val="7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12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  <w:r w:rsidRPr="00AA64D4">
              <w:rPr>
                <w:color w:val="000000"/>
              </w:rPr>
              <w:t>Предоставление молодым  семьям  социальных выплат на приобретение жилья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Начальник управления по строительству, ЖКХ и земельно-имущественным отношениям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1604,6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2457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2487,2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</w:tr>
      <w:tr w:rsidR="00557F14" w:rsidRPr="00EF6D9B" w:rsidTr="00557F14">
        <w:trPr>
          <w:gridAfter w:val="9"/>
          <w:wAfter w:w="6483" w:type="dxa"/>
          <w:trHeight w:val="12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30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12002</w:t>
            </w:r>
          </w:p>
          <w:p w:rsidR="00CD7830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L49</w:t>
            </w:r>
          </w:p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1604,6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2457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2077,9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2487,2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9B" w:rsidRPr="00AA64D4" w:rsidRDefault="00EF6D9B" w:rsidP="00EF6D9B">
            <w:pPr>
              <w:widowControl/>
              <w:tabs>
                <w:tab w:val="left" w:pos="5529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AA64D4">
              <w:rPr>
                <w:color w:val="000000"/>
              </w:rPr>
              <w:t>0</w:t>
            </w:r>
          </w:p>
        </w:tc>
      </w:tr>
    </w:tbl>
    <w:p w:rsidR="00683F02" w:rsidRDefault="00683F02" w:rsidP="00EF6D9B">
      <w:pPr>
        <w:tabs>
          <w:tab w:val="left" w:pos="5529"/>
        </w:tabs>
        <w:rPr>
          <w:color w:val="000000" w:themeColor="text1"/>
        </w:rPr>
      </w:pPr>
    </w:p>
    <w:p w:rsidR="00683F02" w:rsidRPr="00EF6D9B" w:rsidRDefault="00683F02" w:rsidP="00EF6D9B">
      <w:pPr>
        <w:tabs>
          <w:tab w:val="left" w:pos="5529"/>
        </w:tabs>
        <w:rPr>
          <w:color w:val="000000" w:themeColor="text1"/>
        </w:rPr>
      </w:pPr>
    </w:p>
    <w:p w:rsidR="007C130A" w:rsidRDefault="0076330C" w:rsidP="0076330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</w:t>
      </w:r>
      <w:r w:rsidR="001416F8">
        <w:rPr>
          <w:color w:val="000000" w:themeColor="text1"/>
        </w:rPr>
        <w:t xml:space="preserve">                       </w:t>
      </w:r>
    </w:p>
    <w:p w:rsidR="0076330C" w:rsidRPr="00AA64D4" w:rsidRDefault="007C130A" w:rsidP="0076330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6330C">
        <w:rPr>
          <w:color w:val="000000" w:themeColor="text1"/>
        </w:rPr>
        <w:t xml:space="preserve">  </w:t>
      </w:r>
      <w:r w:rsidR="00683F02">
        <w:rPr>
          <w:color w:val="000000" w:themeColor="text1"/>
        </w:rPr>
        <w:t>Приложение 12.6</w:t>
      </w:r>
    </w:p>
    <w:p w:rsidR="0076330C" w:rsidRPr="00AA64D4" w:rsidRDefault="0076330C" w:rsidP="0076330C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 xml:space="preserve"> К муниципальной программе</w:t>
      </w:r>
    </w:p>
    <w:p w:rsidR="0076330C" w:rsidRPr="00AA64D4" w:rsidRDefault="0076330C" w:rsidP="0076330C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 xml:space="preserve">муниципального образования «Муниципальный округ </w:t>
      </w:r>
    </w:p>
    <w:p w:rsidR="0076330C" w:rsidRPr="00AA64D4" w:rsidRDefault="0076330C" w:rsidP="0076330C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</w:t>
      </w:r>
      <w:proofErr w:type="spellStart"/>
      <w:r w:rsidRPr="00AA64D4">
        <w:rPr>
          <w:color w:val="000000" w:themeColor="text1"/>
        </w:rPr>
        <w:t>Дебёсский</w:t>
      </w:r>
      <w:proofErr w:type="spellEnd"/>
      <w:r w:rsidRPr="00AA64D4">
        <w:rPr>
          <w:color w:val="000000" w:themeColor="text1"/>
        </w:rPr>
        <w:t xml:space="preserve"> район Удмуртской Республики» </w:t>
      </w:r>
    </w:p>
    <w:p w:rsidR="0076330C" w:rsidRPr="00AA64D4" w:rsidRDefault="0076330C" w:rsidP="0076330C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>«Обеспечение жильем молодых семей»</w:t>
      </w:r>
    </w:p>
    <w:p w:rsidR="0076330C" w:rsidRDefault="0076330C" w:rsidP="0076330C">
      <w:pPr>
        <w:rPr>
          <w:color w:val="000000" w:themeColor="text1"/>
        </w:rPr>
      </w:pPr>
      <w:r w:rsidRPr="00AA64D4">
        <w:rPr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</w:t>
      </w:r>
      <w:r w:rsidRPr="00AA64D4">
        <w:rPr>
          <w:color w:val="000000" w:themeColor="text1"/>
        </w:rPr>
        <w:t>на 2016-2024 годы</w:t>
      </w:r>
    </w:p>
    <w:p w:rsidR="0076330C" w:rsidRDefault="0076330C" w:rsidP="0076330C">
      <w:pPr>
        <w:jc w:val="center"/>
        <w:rPr>
          <w:color w:val="000000" w:themeColor="text1"/>
          <w:sz w:val="24"/>
          <w:szCs w:val="24"/>
        </w:rPr>
      </w:pPr>
    </w:p>
    <w:p w:rsidR="003A1E65" w:rsidRPr="0076330C" w:rsidRDefault="003A1E65" w:rsidP="0076330C">
      <w:pPr>
        <w:jc w:val="center"/>
        <w:rPr>
          <w:color w:val="000000" w:themeColor="text1"/>
          <w:sz w:val="24"/>
          <w:szCs w:val="24"/>
        </w:rPr>
      </w:pPr>
    </w:p>
    <w:p w:rsidR="0076330C" w:rsidRPr="0076330C" w:rsidRDefault="0076330C" w:rsidP="0076330C">
      <w:pPr>
        <w:jc w:val="center"/>
        <w:rPr>
          <w:color w:val="000000" w:themeColor="text1"/>
          <w:sz w:val="24"/>
          <w:szCs w:val="24"/>
        </w:rPr>
      </w:pPr>
      <w:r w:rsidRPr="0076330C">
        <w:rPr>
          <w:b/>
          <w:bCs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6330C" w:rsidRDefault="0076330C" w:rsidP="00956DA2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533"/>
        <w:gridCol w:w="903"/>
        <w:gridCol w:w="903"/>
        <w:gridCol w:w="902"/>
        <w:gridCol w:w="902"/>
        <w:gridCol w:w="902"/>
        <w:gridCol w:w="902"/>
        <w:gridCol w:w="970"/>
        <w:gridCol w:w="970"/>
        <w:gridCol w:w="970"/>
      </w:tblGrid>
      <w:tr w:rsidR="0076330C" w:rsidRPr="0076330C" w:rsidTr="002E0755">
        <w:trPr>
          <w:trHeight w:val="495"/>
        </w:trPr>
        <w:tc>
          <w:tcPr>
            <w:tcW w:w="2093" w:type="dxa"/>
            <w:vMerge w:val="restart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hideMark/>
          </w:tcPr>
          <w:p w:rsidR="0076330C" w:rsidRPr="002E0755" w:rsidRDefault="0076330C" w:rsidP="002E0755">
            <w:pPr>
              <w:jc w:val="center"/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Источник финансирования</w:t>
            </w:r>
          </w:p>
        </w:tc>
        <w:tc>
          <w:tcPr>
            <w:tcW w:w="9857" w:type="dxa"/>
            <w:gridSpan w:val="10"/>
            <w:hideMark/>
          </w:tcPr>
          <w:p w:rsidR="0076330C" w:rsidRPr="002E0755" w:rsidRDefault="0076330C" w:rsidP="002E0755">
            <w:pPr>
              <w:jc w:val="center"/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 xml:space="preserve">Расходы бюджета муниципального образования, </w:t>
            </w:r>
            <w:proofErr w:type="spellStart"/>
            <w:r w:rsidRPr="002E0755">
              <w:rPr>
                <w:bCs/>
                <w:color w:val="000000" w:themeColor="text1"/>
              </w:rPr>
              <w:t>тыс</w:t>
            </w:r>
            <w:proofErr w:type="gramStart"/>
            <w:r w:rsidRPr="002E0755">
              <w:rPr>
                <w:bCs/>
                <w:color w:val="000000" w:themeColor="text1"/>
              </w:rPr>
              <w:t>.р</w:t>
            </w:r>
            <w:proofErr w:type="gramEnd"/>
            <w:r w:rsidRPr="002E0755">
              <w:rPr>
                <w:bCs/>
                <w:color w:val="000000" w:themeColor="text1"/>
              </w:rPr>
              <w:t>ублей</w:t>
            </w:r>
            <w:proofErr w:type="spellEnd"/>
          </w:p>
        </w:tc>
      </w:tr>
      <w:tr w:rsidR="0076330C" w:rsidRPr="0076330C" w:rsidTr="002E0755">
        <w:trPr>
          <w:trHeight w:val="300"/>
        </w:trPr>
        <w:tc>
          <w:tcPr>
            <w:tcW w:w="2093" w:type="dxa"/>
            <w:vMerge/>
            <w:hideMark/>
          </w:tcPr>
          <w:p w:rsidR="0076330C" w:rsidRPr="002E0755" w:rsidRDefault="0076330C">
            <w:pPr>
              <w:rPr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  <w:hideMark/>
          </w:tcPr>
          <w:p w:rsidR="0076330C" w:rsidRPr="002E0755" w:rsidRDefault="0076330C">
            <w:pPr>
              <w:rPr>
                <w:bCs/>
                <w:color w:val="000000" w:themeColor="text1"/>
              </w:rPr>
            </w:pPr>
          </w:p>
        </w:tc>
        <w:tc>
          <w:tcPr>
            <w:tcW w:w="1533" w:type="dxa"/>
            <w:vMerge w:val="restart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903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2016г.</w:t>
            </w:r>
          </w:p>
        </w:tc>
        <w:tc>
          <w:tcPr>
            <w:tcW w:w="903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2017г.</w:t>
            </w:r>
          </w:p>
        </w:tc>
        <w:tc>
          <w:tcPr>
            <w:tcW w:w="902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2018г.</w:t>
            </w:r>
          </w:p>
        </w:tc>
        <w:tc>
          <w:tcPr>
            <w:tcW w:w="902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2019г.</w:t>
            </w:r>
          </w:p>
        </w:tc>
        <w:tc>
          <w:tcPr>
            <w:tcW w:w="902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2020г.</w:t>
            </w:r>
          </w:p>
        </w:tc>
        <w:tc>
          <w:tcPr>
            <w:tcW w:w="902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2021г.</w:t>
            </w:r>
          </w:p>
        </w:tc>
        <w:tc>
          <w:tcPr>
            <w:tcW w:w="970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2022</w:t>
            </w:r>
            <w:r w:rsidR="00F9033B">
              <w:rPr>
                <w:bCs/>
                <w:color w:val="000000" w:themeColor="text1"/>
              </w:rPr>
              <w:t>г.</w:t>
            </w:r>
          </w:p>
        </w:tc>
        <w:tc>
          <w:tcPr>
            <w:tcW w:w="970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2023</w:t>
            </w:r>
            <w:r w:rsidR="00F9033B">
              <w:rPr>
                <w:bCs/>
                <w:color w:val="000000" w:themeColor="text1"/>
              </w:rPr>
              <w:t>г.</w:t>
            </w:r>
          </w:p>
        </w:tc>
        <w:tc>
          <w:tcPr>
            <w:tcW w:w="970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2024</w:t>
            </w:r>
            <w:r w:rsidR="00F9033B">
              <w:rPr>
                <w:bCs/>
                <w:color w:val="000000" w:themeColor="text1"/>
              </w:rPr>
              <w:t>г.</w:t>
            </w:r>
          </w:p>
        </w:tc>
      </w:tr>
      <w:tr w:rsidR="0076330C" w:rsidRPr="0076330C" w:rsidTr="002E0755">
        <w:trPr>
          <w:trHeight w:val="360"/>
        </w:trPr>
        <w:tc>
          <w:tcPr>
            <w:tcW w:w="2093" w:type="dxa"/>
            <w:vMerge/>
            <w:hideMark/>
          </w:tcPr>
          <w:p w:rsidR="0076330C" w:rsidRPr="002E0755" w:rsidRDefault="0076330C">
            <w:pPr>
              <w:rPr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  <w:hideMark/>
          </w:tcPr>
          <w:p w:rsidR="0076330C" w:rsidRPr="002E0755" w:rsidRDefault="0076330C">
            <w:pPr>
              <w:rPr>
                <w:bCs/>
                <w:color w:val="000000" w:themeColor="text1"/>
              </w:rPr>
            </w:pPr>
          </w:p>
        </w:tc>
        <w:tc>
          <w:tcPr>
            <w:tcW w:w="1533" w:type="dxa"/>
            <w:vMerge/>
            <w:hideMark/>
          </w:tcPr>
          <w:p w:rsidR="0076330C" w:rsidRPr="002E0755" w:rsidRDefault="0076330C">
            <w:pPr>
              <w:rPr>
                <w:bCs/>
                <w:color w:val="000000" w:themeColor="text1"/>
              </w:rPr>
            </w:pPr>
          </w:p>
        </w:tc>
        <w:tc>
          <w:tcPr>
            <w:tcW w:w="903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Отчет</w:t>
            </w:r>
          </w:p>
        </w:tc>
        <w:tc>
          <w:tcPr>
            <w:tcW w:w="903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Отчет</w:t>
            </w:r>
          </w:p>
        </w:tc>
        <w:tc>
          <w:tcPr>
            <w:tcW w:w="902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Отчет</w:t>
            </w:r>
          </w:p>
        </w:tc>
        <w:tc>
          <w:tcPr>
            <w:tcW w:w="902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Отчет</w:t>
            </w:r>
          </w:p>
        </w:tc>
        <w:tc>
          <w:tcPr>
            <w:tcW w:w="902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Отчет</w:t>
            </w:r>
          </w:p>
        </w:tc>
        <w:tc>
          <w:tcPr>
            <w:tcW w:w="902" w:type="dxa"/>
            <w:hideMark/>
          </w:tcPr>
          <w:p w:rsidR="0076330C" w:rsidRPr="002E0755" w:rsidRDefault="0076330C" w:rsidP="00832D8E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 xml:space="preserve"> </w:t>
            </w:r>
            <w:r w:rsidR="00832D8E" w:rsidRPr="00832D8E">
              <w:rPr>
                <w:bCs/>
                <w:color w:val="000000" w:themeColor="text1"/>
              </w:rPr>
              <w:t>Отчет</w:t>
            </w:r>
            <w:bookmarkStart w:id="0" w:name="_GoBack"/>
            <w:bookmarkEnd w:id="0"/>
          </w:p>
        </w:tc>
        <w:tc>
          <w:tcPr>
            <w:tcW w:w="970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Прогноз</w:t>
            </w:r>
          </w:p>
        </w:tc>
        <w:tc>
          <w:tcPr>
            <w:tcW w:w="970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Прогноз</w:t>
            </w:r>
          </w:p>
        </w:tc>
        <w:tc>
          <w:tcPr>
            <w:tcW w:w="970" w:type="dxa"/>
            <w:hideMark/>
          </w:tcPr>
          <w:p w:rsidR="0076330C" w:rsidRPr="002E0755" w:rsidRDefault="0076330C" w:rsidP="0076330C">
            <w:pPr>
              <w:rPr>
                <w:bCs/>
                <w:color w:val="000000" w:themeColor="text1"/>
              </w:rPr>
            </w:pPr>
            <w:r w:rsidRPr="002E0755">
              <w:rPr>
                <w:bCs/>
                <w:color w:val="000000" w:themeColor="text1"/>
              </w:rPr>
              <w:t>Прогноз</w:t>
            </w:r>
          </w:p>
        </w:tc>
      </w:tr>
      <w:tr w:rsidR="0076330C" w:rsidRPr="0076330C" w:rsidTr="002E0755">
        <w:trPr>
          <w:trHeight w:val="315"/>
        </w:trPr>
        <w:tc>
          <w:tcPr>
            <w:tcW w:w="2093" w:type="dxa"/>
            <w:vMerge w:val="restart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76330C">
              <w:rPr>
                <w:color w:val="000000" w:themeColor="text1"/>
              </w:rPr>
              <w:t>Дебёсский</w:t>
            </w:r>
            <w:proofErr w:type="spellEnd"/>
            <w:r w:rsidRPr="0076330C">
              <w:rPr>
                <w:color w:val="000000" w:themeColor="text1"/>
              </w:rPr>
              <w:t xml:space="preserve"> район Удмуртской Республики»  «Обеспечение жильем молодых семей» на 2016-2024 годы</w:t>
            </w: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Всего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10642,7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1604,6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2016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2457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2077,9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2487,2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</w:tr>
      <w:tr w:rsidR="0076330C" w:rsidRPr="0076330C" w:rsidTr="002E0755">
        <w:trPr>
          <w:trHeight w:val="765"/>
        </w:trPr>
        <w:tc>
          <w:tcPr>
            <w:tcW w:w="2093" w:type="dxa"/>
            <w:vMerge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 xml:space="preserve">Бюджет муниципального образования «Муниципальный округ </w:t>
            </w:r>
            <w:proofErr w:type="spellStart"/>
            <w:r w:rsidRPr="0076330C">
              <w:rPr>
                <w:color w:val="000000" w:themeColor="text1"/>
              </w:rPr>
              <w:t>Дебёсский</w:t>
            </w:r>
            <w:proofErr w:type="spellEnd"/>
            <w:r w:rsidRPr="0076330C">
              <w:rPr>
                <w:color w:val="000000" w:themeColor="text1"/>
              </w:rPr>
              <w:t xml:space="preserve">   район Удмуртской Республики» 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8180,4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1604,6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2016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2457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2077,9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24,9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</w:tr>
      <w:tr w:rsidR="002E0755" w:rsidRPr="0076330C" w:rsidTr="002E0755">
        <w:trPr>
          <w:trHeight w:val="300"/>
        </w:trPr>
        <w:tc>
          <w:tcPr>
            <w:tcW w:w="2093" w:type="dxa"/>
            <w:vMerge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В том числе: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 </w:t>
            </w:r>
          </w:p>
        </w:tc>
      </w:tr>
      <w:tr w:rsidR="002E0755" w:rsidRPr="0076330C" w:rsidTr="002E0755">
        <w:trPr>
          <w:trHeight w:val="600"/>
        </w:trPr>
        <w:tc>
          <w:tcPr>
            <w:tcW w:w="2093" w:type="dxa"/>
            <w:vMerge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Собственные средства бюджета муниципального образования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106,4</w:t>
            </w:r>
          </w:p>
        </w:tc>
        <w:tc>
          <w:tcPr>
            <w:tcW w:w="903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16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20,16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24,57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20,77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24,9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</w:tr>
      <w:tr w:rsidR="002E0755" w:rsidRPr="0076330C" w:rsidTr="002E0755">
        <w:trPr>
          <w:trHeight w:val="510"/>
        </w:trPr>
        <w:tc>
          <w:tcPr>
            <w:tcW w:w="2093" w:type="dxa"/>
            <w:vMerge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Субсидии из бюджета Удмуртской Республики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8073,9</w:t>
            </w:r>
          </w:p>
        </w:tc>
        <w:tc>
          <w:tcPr>
            <w:tcW w:w="903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1588,6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1995,8</w:t>
            </w:r>
          </w:p>
        </w:tc>
        <w:tc>
          <w:tcPr>
            <w:tcW w:w="902" w:type="dxa"/>
            <w:noWrap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2432,4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2057,1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</w:tr>
      <w:tr w:rsidR="0076330C" w:rsidRPr="0076330C" w:rsidTr="002E0755">
        <w:trPr>
          <w:trHeight w:val="510"/>
        </w:trPr>
        <w:tc>
          <w:tcPr>
            <w:tcW w:w="2093" w:type="dxa"/>
            <w:vMerge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субвенции из бюджета Удмуртской Республики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</w:tr>
      <w:tr w:rsidR="0076330C" w:rsidRPr="0076330C" w:rsidTr="002E0755">
        <w:trPr>
          <w:trHeight w:val="570"/>
        </w:trPr>
        <w:tc>
          <w:tcPr>
            <w:tcW w:w="2093" w:type="dxa"/>
            <w:vMerge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</w:tr>
      <w:tr w:rsidR="0076330C" w:rsidRPr="0076330C" w:rsidTr="002E0755">
        <w:trPr>
          <w:trHeight w:val="300"/>
        </w:trPr>
        <w:tc>
          <w:tcPr>
            <w:tcW w:w="2093" w:type="dxa"/>
            <w:vMerge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hideMark/>
          </w:tcPr>
          <w:p w:rsidR="0076330C" w:rsidRPr="0076330C" w:rsidRDefault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иные источники</w:t>
            </w:r>
          </w:p>
        </w:tc>
        <w:tc>
          <w:tcPr>
            <w:tcW w:w="153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3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02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  <w:tc>
          <w:tcPr>
            <w:tcW w:w="970" w:type="dxa"/>
            <w:hideMark/>
          </w:tcPr>
          <w:p w:rsidR="0076330C" w:rsidRPr="0076330C" w:rsidRDefault="0076330C" w:rsidP="0076330C">
            <w:pPr>
              <w:rPr>
                <w:color w:val="000000" w:themeColor="text1"/>
              </w:rPr>
            </w:pPr>
            <w:r w:rsidRPr="0076330C">
              <w:rPr>
                <w:color w:val="000000" w:themeColor="text1"/>
              </w:rPr>
              <w:t>0</w:t>
            </w:r>
          </w:p>
        </w:tc>
      </w:tr>
    </w:tbl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Default="00352B45" w:rsidP="00956DA2">
      <w:pPr>
        <w:rPr>
          <w:color w:val="000000" w:themeColor="text1"/>
        </w:rPr>
      </w:pPr>
    </w:p>
    <w:p w:rsidR="00352B45" w:rsidRPr="00352B45" w:rsidRDefault="00352B45" w:rsidP="00956DA2">
      <w:pPr>
        <w:rPr>
          <w:color w:val="000000" w:themeColor="text1"/>
        </w:rPr>
      </w:pPr>
    </w:p>
    <w:sectPr w:rsidR="00352B45" w:rsidRPr="00352B45" w:rsidSect="001A067C">
      <w:pgSz w:w="16838" w:h="11906" w:orient="landscape"/>
      <w:pgMar w:top="567" w:right="127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C6" w:rsidRDefault="006D1EC6" w:rsidP="00F13CF3">
      <w:r>
        <w:separator/>
      </w:r>
    </w:p>
  </w:endnote>
  <w:endnote w:type="continuationSeparator" w:id="0">
    <w:p w:rsidR="006D1EC6" w:rsidRDefault="006D1EC6" w:rsidP="00F1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C6" w:rsidRDefault="006D1EC6" w:rsidP="00F13CF3">
      <w:r>
        <w:separator/>
      </w:r>
    </w:p>
  </w:footnote>
  <w:footnote w:type="continuationSeparator" w:id="0">
    <w:p w:rsidR="006D1EC6" w:rsidRDefault="006D1EC6" w:rsidP="00F1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296"/>
    <w:multiLevelType w:val="hybridMultilevel"/>
    <w:tmpl w:val="2E361230"/>
    <w:lvl w:ilvl="0" w:tplc="FDFA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F6D99"/>
    <w:multiLevelType w:val="multilevel"/>
    <w:tmpl w:val="2F88D88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25" w:hanging="60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  <w:color w:val="000000" w:themeColor="text1"/>
      </w:rPr>
    </w:lvl>
  </w:abstractNum>
  <w:abstractNum w:abstractNumId="2">
    <w:nsid w:val="0C653BB0"/>
    <w:multiLevelType w:val="multilevel"/>
    <w:tmpl w:val="B4FEF6EC"/>
    <w:lvl w:ilvl="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14E42C42"/>
    <w:multiLevelType w:val="hybridMultilevel"/>
    <w:tmpl w:val="E23A698C"/>
    <w:lvl w:ilvl="0" w:tplc="889C2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57B62"/>
    <w:multiLevelType w:val="hybridMultilevel"/>
    <w:tmpl w:val="78584F58"/>
    <w:lvl w:ilvl="0" w:tplc="42B21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7D60ED"/>
    <w:multiLevelType w:val="hybridMultilevel"/>
    <w:tmpl w:val="B50E53A6"/>
    <w:lvl w:ilvl="0" w:tplc="43B4B4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51B2B4E"/>
    <w:multiLevelType w:val="hybridMultilevel"/>
    <w:tmpl w:val="88D27C32"/>
    <w:lvl w:ilvl="0" w:tplc="CFB04474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CDF2C3C"/>
    <w:multiLevelType w:val="hybridMultilevel"/>
    <w:tmpl w:val="CBDC5BF0"/>
    <w:lvl w:ilvl="0" w:tplc="341E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B24C89"/>
    <w:multiLevelType w:val="hybridMultilevel"/>
    <w:tmpl w:val="E23A698C"/>
    <w:lvl w:ilvl="0" w:tplc="889C2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7C5A9A"/>
    <w:multiLevelType w:val="hybridMultilevel"/>
    <w:tmpl w:val="FAB6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13DB8"/>
    <w:rsid w:val="0002050A"/>
    <w:rsid w:val="00020587"/>
    <w:rsid w:val="0005110D"/>
    <w:rsid w:val="0005206B"/>
    <w:rsid w:val="000550B6"/>
    <w:rsid w:val="00057F70"/>
    <w:rsid w:val="00075779"/>
    <w:rsid w:val="0008055B"/>
    <w:rsid w:val="00087756"/>
    <w:rsid w:val="0009132E"/>
    <w:rsid w:val="00092C27"/>
    <w:rsid w:val="00097238"/>
    <w:rsid w:val="000B4923"/>
    <w:rsid w:val="000B575E"/>
    <w:rsid w:val="000C58E6"/>
    <w:rsid w:val="000C7C3F"/>
    <w:rsid w:val="000D045C"/>
    <w:rsid w:val="000D0815"/>
    <w:rsid w:val="000D5E08"/>
    <w:rsid w:val="000F61BE"/>
    <w:rsid w:val="00112FD8"/>
    <w:rsid w:val="00133D8D"/>
    <w:rsid w:val="001416F8"/>
    <w:rsid w:val="001506F3"/>
    <w:rsid w:val="00151E52"/>
    <w:rsid w:val="00155B48"/>
    <w:rsid w:val="001603ED"/>
    <w:rsid w:val="00162F2C"/>
    <w:rsid w:val="00170E51"/>
    <w:rsid w:val="00175CC9"/>
    <w:rsid w:val="00180306"/>
    <w:rsid w:val="00181429"/>
    <w:rsid w:val="00190811"/>
    <w:rsid w:val="001A067C"/>
    <w:rsid w:val="001A3D5F"/>
    <w:rsid w:val="001A7BFB"/>
    <w:rsid w:val="001B5AAE"/>
    <w:rsid w:val="001B633C"/>
    <w:rsid w:val="001D5C2C"/>
    <w:rsid w:val="001E4376"/>
    <w:rsid w:val="001F077A"/>
    <w:rsid w:val="001F72F4"/>
    <w:rsid w:val="00225E96"/>
    <w:rsid w:val="00226BEB"/>
    <w:rsid w:val="002438D2"/>
    <w:rsid w:val="00245AB3"/>
    <w:rsid w:val="0027198B"/>
    <w:rsid w:val="002767D4"/>
    <w:rsid w:val="002A2033"/>
    <w:rsid w:val="002B7A0A"/>
    <w:rsid w:val="002C1694"/>
    <w:rsid w:val="002D3188"/>
    <w:rsid w:val="002E0278"/>
    <w:rsid w:val="002E0755"/>
    <w:rsid w:val="00300C36"/>
    <w:rsid w:val="003163CF"/>
    <w:rsid w:val="00317E2E"/>
    <w:rsid w:val="00324099"/>
    <w:rsid w:val="0033166C"/>
    <w:rsid w:val="003508CE"/>
    <w:rsid w:val="00352B45"/>
    <w:rsid w:val="003638F0"/>
    <w:rsid w:val="003665DC"/>
    <w:rsid w:val="00387C88"/>
    <w:rsid w:val="0039399F"/>
    <w:rsid w:val="003A1E65"/>
    <w:rsid w:val="003A614F"/>
    <w:rsid w:val="003B2A5D"/>
    <w:rsid w:val="003B3642"/>
    <w:rsid w:val="003B4233"/>
    <w:rsid w:val="003B71C2"/>
    <w:rsid w:val="003B7280"/>
    <w:rsid w:val="003C3AD9"/>
    <w:rsid w:val="003C47E2"/>
    <w:rsid w:val="003D2F21"/>
    <w:rsid w:val="003D70C7"/>
    <w:rsid w:val="003E35E0"/>
    <w:rsid w:val="003F02D4"/>
    <w:rsid w:val="00400B6F"/>
    <w:rsid w:val="00412433"/>
    <w:rsid w:val="00424D93"/>
    <w:rsid w:val="00425D53"/>
    <w:rsid w:val="0043071B"/>
    <w:rsid w:val="004317AE"/>
    <w:rsid w:val="00440CB2"/>
    <w:rsid w:val="0045501D"/>
    <w:rsid w:val="00461BCA"/>
    <w:rsid w:val="0048228E"/>
    <w:rsid w:val="00491081"/>
    <w:rsid w:val="004978E6"/>
    <w:rsid w:val="004A5EBD"/>
    <w:rsid w:val="004B3AC3"/>
    <w:rsid w:val="004B7D42"/>
    <w:rsid w:val="004C261F"/>
    <w:rsid w:val="004C76A5"/>
    <w:rsid w:val="004D0D4C"/>
    <w:rsid w:val="004E1C1B"/>
    <w:rsid w:val="004F2194"/>
    <w:rsid w:val="004F3B7A"/>
    <w:rsid w:val="00521039"/>
    <w:rsid w:val="00526666"/>
    <w:rsid w:val="00526FFC"/>
    <w:rsid w:val="00536102"/>
    <w:rsid w:val="00543C06"/>
    <w:rsid w:val="00545FC4"/>
    <w:rsid w:val="00553EA2"/>
    <w:rsid w:val="00557F14"/>
    <w:rsid w:val="00571637"/>
    <w:rsid w:val="00594994"/>
    <w:rsid w:val="005A0677"/>
    <w:rsid w:val="005B607D"/>
    <w:rsid w:val="005C245D"/>
    <w:rsid w:val="005C61CE"/>
    <w:rsid w:val="006123D4"/>
    <w:rsid w:val="00613D87"/>
    <w:rsid w:val="00623B7D"/>
    <w:rsid w:val="006267F9"/>
    <w:rsid w:val="00635729"/>
    <w:rsid w:val="00644B38"/>
    <w:rsid w:val="00646E4B"/>
    <w:rsid w:val="00651808"/>
    <w:rsid w:val="00672706"/>
    <w:rsid w:val="00682015"/>
    <w:rsid w:val="00683F02"/>
    <w:rsid w:val="006A4834"/>
    <w:rsid w:val="006C1F0C"/>
    <w:rsid w:val="006C3B28"/>
    <w:rsid w:val="006D1EC6"/>
    <w:rsid w:val="006D2EF4"/>
    <w:rsid w:val="006E02AE"/>
    <w:rsid w:val="006E073C"/>
    <w:rsid w:val="006E299C"/>
    <w:rsid w:val="006F5CAB"/>
    <w:rsid w:val="006F6258"/>
    <w:rsid w:val="007018FF"/>
    <w:rsid w:val="00722ABA"/>
    <w:rsid w:val="007346B4"/>
    <w:rsid w:val="00735979"/>
    <w:rsid w:val="00735AA1"/>
    <w:rsid w:val="007417C7"/>
    <w:rsid w:val="0076330C"/>
    <w:rsid w:val="007672C5"/>
    <w:rsid w:val="00773CA9"/>
    <w:rsid w:val="007747BF"/>
    <w:rsid w:val="007B4AD1"/>
    <w:rsid w:val="007C130A"/>
    <w:rsid w:val="007D0D4E"/>
    <w:rsid w:val="007D2F3E"/>
    <w:rsid w:val="00832D8E"/>
    <w:rsid w:val="008404F9"/>
    <w:rsid w:val="008430A7"/>
    <w:rsid w:val="00852581"/>
    <w:rsid w:val="008725DF"/>
    <w:rsid w:val="00884299"/>
    <w:rsid w:val="0088505F"/>
    <w:rsid w:val="00885A88"/>
    <w:rsid w:val="00892BA4"/>
    <w:rsid w:val="008A7643"/>
    <w:rsid w:val="008C584C"/>
    <w:rsid w:val="008C6BFD"/>
    <w:rsid w:val="008D0801"/>
    <w:rsid w:val="008F14B0"/>
    <w:rsid w:val="008F452D"/>
    <w:rsid w:val="00907A09"/>
    <w:rsid w:val="00917086"/>
    <w:rsid w:val="00923222"/>
    <w:rsid w:val="00944FDA"/>
    <w:rsid w:val="00946CF3"/>
    <w:rsid w:val="00954E35"/>
    <w:rsid w:val="00956DA2"/>
    <w:rsid w:val="00965E56"/>
    <w:rsid w:val="0098218E"/>
    <w:rsid w:val="00983F5A"/>
    <w:rsid w:val="00987679"/>
    <w:rsid w:val="00990126"/>
    <w:rsid w:val="00992C3D"/>
    <w:rsid w:val="00992EDB"/>
    <w:rsid w:val="00995A48"/>
    <w:rsid w:val="009A2CCE"/>
    <w:rsid w:val="009A5354"/>
    <w:rsid w:val="009C4EEF"/>
    <w:rsid w:val="009C693A"/>
    <w:rsid w:val="009D3B69"/>
    <w:rsid w:val="009E1E06"/>
    <w:rsid w:val="009E3B5F"/>
    <w:rsid w:val="009F01BC"/>
    <w:rsid w:val="009F5C4F"/>
    <w:rsid w:val="00A00EA0"/>
    <w:rsid w:val="00A03B7F"/>
    <w:rsid w:val="00A04C03"/>
    <w:rsid w:val="00A051AD"/>
    <w:rsid w:val="00A0586A"/>
    <w:rsid w:val="00A0638A"/>
    <w:rsid w:val="00A07142"/>
    <w:rsid w:val="00A214F8"/>
    <w:rsid w:val="00A30BC6"/>
    <w:rsid w:val="00A44DDF"/>
    <w:rsid w:val="00A60FD6"/>
    <w:rsid w:val="00A64A07"/>
    <w:rsid w:val="00A84C41"/>
    <w:rsid w:val="00A8767B"/>
    <w:rsid w:val="00A91096"/>
    <w:rsid w:val="00A92617"/>
    <w:rsid w:val="00AA642C"/>
    <w:rsid w:val="00AA64D4"/>
    <w:rsid w:val="00AB40C3"/>
    <w:rsid w:val="00AD0195"/>
    <w:rsid w:val="00AD2E10"/>
    <w:rsid w:val="00AE61FA"/>
    <w:rsid w:val="00AF2B9A"/>
    <w:rsid w:val="00B110B6"/>
    <w:rsid w:val="00B2316A"/>
    <w:rsid w:val="00B241E5"/>
    <w:rsid w:val="00B24E44"/>
    <w:rsid w:val="00B360DC"/>
    <w:rsid w:val="00B47CDC"/>
    <w:rsid w:val="00B523F7"/>
    <w:rsid w:val="00B5489D"/>
    <w:rsid w:val="00B560C9"/>
    <w:rsid w:val="00B636A8"/>
    <w:rsid w:val="00B65140"/>
    <w:rsid w:val="00BB47B6"/>
    <w:rsid w:val="00BB7D3C"/>
    <w:rsid w:val="00BC2E80"/>
    <w:rsid w:val="00BE0221"/>
    <w:rsid w:val="00C01811"/>
    <w:rsid w:val="00C0779D"/>
    <w:rsid w:val="00C14344"/>
    <w:rsid w:val="00C2046B"/>
    <w:rsid w:val="00C32450"/>
    <w:rsid w:val="00C327FB"/>
    <w:rsid w:val="00C40CC9"/>
    <w:rsid w:val="00C5172D"/>
    <w:rsid w:val="00C631B6"/>
    <w:rsid w:val="00C70B21"/>
    <w:rsid w:val="00C84895"/>
    <w:rsid w:val="00C93191"/>
    <w:rsid w:val="00CA397E"/>
    <w:rsid w:val="00CA6EDA"/>
    <w:rsid w:val="00CB3650"/>
    <w:rsid w:val="00CD6FE5"/>
    <w:rsid w:val="00CD7830"/>
    <w:rsid w:val="00CE098E"/>
    <w:rsid w:val="00D10752"/>
    <w:rsid w:val="00D26B83"/>
    <w:rsid w:val="00D33D20"/>
    <w:rsid w:val="00D478CB"/>
    <w:rsid w:val="00D86D31"/>
    <w:rsid w:val="00D95891"/>
    <w:rsid w:val="00D97B73"/>
    <w:rsid w:val="00DA7103"/>
    <w:rsid w:val="00DD0B8D"/>
    <w:rsid w:val="00DD0BFE"/>
    <w:rsid w:val="00DE238B"/>
    <w:rsid w:val="00DE3774"/>
    <w:rsid w:val="00DF1833"/>
    <w:rsid w:val="00E01F4E"/>
    <w:rsid w:val="00E07503"/>
    <w:rsid w:val="00E210AD"/>
    <w:rsid w:val="00E22BE2"/>
    <w:rsid w:val="00E54AB0"/>
    <w:rsid w:val="00E64E81"/>
    <w:rsid w:val="00E658F0"/>
    <w:rsid w:val="00E66F66"/>
    <w:rsid w:val="00E7028E"/>
    <w:rsid w:val="00E81F70"/>
    <w:rsid w:val="00E90B49"/>
    <w:rsid w:val="00ED0030"/>
    <w:rsid w:val="00ED2770"/>
    <w:rsid w:val="00EE3C8A"/>
    <w:rsid w:val="00EF6D9B"/>
    <w:rsid w:val="00F04B9F"/>
    <w:rsid w:val="00F13CF3"/>
    <w:rsid w:val="00F261FD"/>
    <w:rsid w:val="00F31ED5"/>
    <w:rsid w:val="00F476B7"/>
    <w:rsid w:val="00F55AF3"/>
    <w:rsid w:val="00F66FEC"/>
    <w:rsid w:val="00F9033B"/>
    <w:rsid w:val="00F92570"/>
    <w:rsid w:val="00F94F52"/>
    <w:rsid w:val="00F960D7"/>
    <w:rsid w:val="00FA1B0F"/>
    <w:rsid w:val="00FA4249"/>
    <w:rsid w:val="00FA4575"/>
    <w:rsid w:val="00FB1499"/>
    <w:rsid w:val="00FB6BFB"/>
    <w:rsid w:val="00FC506C"/>
    <w:rsid w:val="00FC625A"/>
    <w:rsid w:val="00FD0C7B"/>
    <w:rsid w:val="00FE2991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8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4099"/>
    <w:pPr>
      <w:ind w:left="720"/>
      <w:contextualSpacing/>
    </w:pPr>
  </w:style>
  <w:style w:type="paragraph" w:styleId="a7">
    <w:name w:val="No Spacing"/>
    <w:uiPriority w:val="1"/>
    <w:qFormat/>
    <w:rsid w:val="0032409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7018F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5FC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C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3C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C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8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4099"/>
    <w:pPr>
      <w:ind w:left="720"/>
      <w:contextualSpacing/>
    </w:pPr>
  </w:style>
  <w:style w:type="paragraph" w:styleId="a7">
    <w:name w:val="No Spacing"/>
    <w:uiPriority w:val="1"/>
    <w:qFormat/>
    <w:rsid w:val="0032409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7018F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5FC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C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3C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C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E0A6-8DFA-4E34-9C59-2A064F34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15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osz-us-03</cp:lastModifiedBy>
  <cp:revision>310</cp:revision>
  <cp:lastPrinted>2022-03-03T04:47:00Z</cp:lastPrinted>
  <dcterms:created xsi:type="dcterms:W3CDTF">2021-12-08T09:46:00Z</dcterms:created>
  <dcterms:modified xsi:type="dcterms:W3CDTF">2022-03-03T04:52:00Z</dcterms:modified>
</cp:coreProperties>
</file>