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C34CA3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>
        <w:rPr>
          <w:b/>
          <w:sz w:val="28"/>
          <w:szCs w:val="28"/>
        </w:rPr>
        <w:t>«</w:t>
      </w:r>
      <w:r w:rsidR="00C34CA3" w:rsidRPr="00C34CA3">
        <w:rPr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Дебёсск</w:t>
      </w:r>
      <w:r w:rsidR="00C34CA3">
        <w:rPr>
          <w:b/>
          <w:sz w:val="28"/>
          <w:szCs w:val="28"/>
        </w:rPr>
        <w:t>ий  район Удмуртской Республики</w:t>
      </w:r>
      <w:r w:rsidRPr="00372343">
        <w:rPr>
          <w:b/>
          <w:sz w:val="28"/>
          <w:szCs w:val="28"/>
        </w:rPr>
        <w:t>»</w:t>
      </w:r>
      <w:r w:rsidR="003C4E27">
        <w:rPr>
          <w:b/>
          <w:sz w:val="28"/>
          <w:szCs w:val="28"/>
        </w:rPr>
        <w:t>.</w:t>
      </w:r>
      <w:proofErr w:type="gramEnd"/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DF2D9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>1) вид и наименование проекта документа:</w:t>
      </w:r>
    </w:p>
    <w:p w:rsidR="00D83872" w:rsidRPr="00DF2D98" w:rsidRDefault="00C34CA3" w:rsidP="00C34CA3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</w:t>
      </w:r>
      <w:r w:rsidRPr="00C34CA3">
        <w:rPr>
          <w:sz w:val="28"/>
          <w:szCs w:val="28"/>
        </w:rPr>
        <w:t>(список контрольных вопросов), применяемый при осуществлении муниципального контроля  на автомобильном транспорте, городском наземном электрическом транспорте и в дорожном хозяйстве</w:t>
      </w:r>
      <w:r w:rsidR="00372343" w:rsidRPr="00DF2D98">
        <w:rPr>
          <w:sz w:val="28"/>
          <w:szCs w:val="28"/>
        </w:rPr>
        <w:t>.</w:t>
      </w:r>
    </w:p>
    <w:p w:rsidR="00372343" w:rsidRPr="00DF2D9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DF2D9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>2) сведения о разработчике проекта документа:</w:t>
      </w:r>
    </w:p>
    <w:p w:rsidR="00BC6A08" w:rsidRPr="00DF2D98" w:rsidRDefault="0074430C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 xml:space="preserve">Отдел по строительству и ЖКХ </w:t>
      </w:r>
      <w:r w:rsidR="00BC6A08" w:rsidRPr="00DF2D98">
        <w:rPr>
          <w:sz w:val="28"/>
          <w:szCs w:val="28"/>
        </w:rPr>
        <w:t xml:space="preserve">Администрации муниципального образования </w:t>
      </w:r>
      <w:r w:rsidR="00372343" w:rsidRPr="00DF2D98">
        <w:rPr>
          <w:sz w:val="28"/>
          <w:szCs w:val="28"/>
        </w:rPr>
        <w:t>«Муниципальный округ Дебёсский район Удмуртской Республики».</w:t>
      </w:r>
    </w:p>
    <w:p w:rsidR="00D83872" w:rsidRPr="00DF2D9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F2D9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F2D98">
        <w:rPr>
          <w:sz w:val="28"/>
          <w:szCs w:val="28"/>
        </w:rPr>
        <w:t>3) срок проведения общественного обсуждения:</w:t>
      </w:r>
      <w:r w:rsidR="00235C5F" w:rsidRPr="00DF2D98">
        <w:rPr>
          <w:sz w:val="28"/>
          <w:szCs w:val="28"/>
        </w:rPr>
        <w:t xml:space="preserve"> с  </w:t>
      </w:r>
      <w:r w:rsidR="00C34CA3">
        <w:rPr>
          <w:sz w:val="28"/>
          <w:szCs w:val="28"/>
        </w:rPr>
        <w:t>30</w:t>
      </w:r>
      <w:r w:rsidR="00B85E77" w:rsidRPr="00DF2D98">
        <w:rPr>
          <w:sz w:val="28"/>
          <w:szCs w:val="28"/>
        </w:rPr>
        <w:t xml:space="preserve"> </w:t>
      </w:r>
      <w:r w:rsidR="00C34CA3">
        <w:rPr>
          <w:sz w:val="28"/>
          <w:szCs w:val="28"/>
        </w:rPr>
        <w:t>дека</w:t>
      </w:r>
      <w:r w:rsidR="00235C5F" w:rsidRPr="00DF2D98">
        <w:rPr>
          <w:sz w:val="28"/>
          <w:szCs w:val="28"/>
        </w:rPr>
        <w:t>бря</w:t>
      </w:r>
      <w:r w:rsidR="00624C3D" w:rsidRPr="00DF2D98">
        <w:rPr>
          <w:sz w:val="28"/>
          <w:szCs w:val="28"/>
        </w:rPr>
        <w:t xml:space="preserve"> </w:t>
      </w:r>
      <w:r w:rsidR="00372343" w:rsidRPr="00DF2D98">
        <w:rPr>
          <w:sz w:val="28"/>
          <w:szCs w:val="28"/>
        </w:rPr>
        <w:t xml:space="preserve">2021 </w:t>
      </w:r>
      <w:r w:rsidR="006F0083" w:rsidRPr="00DF2D98">
        <w:rPr>
          <w:sz w:val="28"/>
          <w:szCs w:val="28"/>
        </w:rPr>
        <w:t xml:space="preserve">года до </w:t>
      </w:r>
      <w:r w:rsidR="002430DD">
        <w:rPr>
          <w:sz w:val="28"/>
          <w:szCs w:val="28"/>
        </w:rPr>
        <w:t>19</w:t>
      </w:r>
      <w:bookmarkStart w:id="0" w:name="_GoBack"/>
      <w:bookmarkEnd w:id="0"/>
      <w:r w:rsidR="00C34CA3">
        <w:rPr>
          <w:sz w:val="28"/>
          <w:szCs w:val="28"/>
        </w:rPr>
        <w:t xml:space="preserve"> янва</w:t>
      </w:r>
      <w:r w:rsidR="00235C5F" w:rsidRPr="00DF2D98">
        <w:rPr>
          <w:sz w:val="28"/>
          <w:szCs w:val="28"/>
        </w:rPr>
        <w:t>ря</w:t>
      </w:r>
      <w:r w:rsidR="00C34CA3">
        <w:rPr>
          <w:sz w:val="28"/>
          <w:szCs w:val="28"/>
        </w:rPr>
        <w:t xml:space="preserve"> 2022</w:t>
      </w:r>
      <w:r w:rsidRPr="00DF2D98">
        <w:rPr>
          <w:sz w:val="28"/>
          <w:szCs w:val="28"/>
        </w:rPr>
        <w:t xml:space="preserve"> года.</w:t>
      </w:r>
    </w:p>
    <w:p w:rsidR="00D83872" w:rsidRPr="00DF2D9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FF7CE5" w:rsidRPr="00DF2D98" w:rsidRDefault="00D83872" w:rsidP="00C34C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sz w:val="28"/>
          <w:szCs w:val="28"/>
        </w:rPr>
        <w:t xml:space="preserve">4) </w:t>
      </w:r>
      <w:r w:rsidR="00C92A66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лицо: Бойков Денис Сергеевич, </w:t>
      </w:r>
      <w:r w:rsidR="00C92A66" w:rsidRPr="00DF2D98">
        <w:rPr>
          <w:rFonts w:ascii="Times New Roman" w:eastAsia="Times New Roman" w:hAnsi="Times New Roman" w:cs="Times New Roman"/>
          <w:sz w:val="28"/>
          <w:szCs w:val="28"/>
        </w:rPr>
        <w:t xml:space="preserve">Зам. главы Администрации </w:t>
      </w:r>
      <w:r w:rsidR="00C34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CA3" w:rsidRPr="00C34CA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строительству</w:t>
      </w:r>
      <w:r w:rsidR="00C34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ЖКХ и земельно-имущественным </w:t>
      </w:r>
      <w:r w:rsidR="00C34CA3" w:rsidRPr="00C34CA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отношениям</w:t>
      </w:r>
      <w:r w:rsidR="00C92A66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тел. 8(34151)4-14-32, с 8-00 до 16-00 часов в рабочие дни.</w:t>
      </w:r>
      <w:r w:rsidR="00FF7CE5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FF7CE5" w:rsidRPr="00DF2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deb- </w:t>
        </w:r>
        <w:r w:rsidR="00FF7CE5" w:rsidRPr="00DF2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stroy</w:t>
        </w:r>
        <w:r w:rsidR="00FF7CE5" w:rsidRPr="00DF2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@udmnet.ru</w:t>
        </w:r>
      </w:hyperlink>
      <w:r w:rsidR="00FF7CE5"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A46026" w:rsidP="00A460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A4602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«Муниципальный округ Дебёсский район Удмуртской Республики» «Об утверждении формы проверочного листа (списка контрольных вопросов), применяемого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Дебёсский  район Удмуртской Республики».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176EE3"/>
    <w:rsid w:val="001A43E0"/>
    <w:rsid w:val="00235C5F"/>
    <w:rsid w:val="002430DD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4430C"/>
    <w:rsid w:val="00767FE2"/>
    <w:rsid w:val="007A1492"/>
    <w:rsid w:val="007E2F81"/>
    <w:rsid w:val="008612A3"/>
    <w:rsid w:val="00883115"/>
    <w:rsid w:val="00913067"/>
    <w:rsid w:val="00A46026"/>
    <w:rsid w:val="00A53093"/>
    <w:rsid w:val="00B85E77"/>
    <w:rsid w:val="00BC6A08"/>
    <w:rsid w:val="00BC6F45"/>
    <w:rsid w:val="00C34CA3"/>
    <w:rsid w:val="00C92A66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sea004</cp:lastModifiedBy>
  <cp:revision>13</cp:revision>
  <cp:lastPrinted>2021-12-15T06:01:00Z</cp:lastPrinted>
  <dcterms:created xsi:type="dcterms:W3CDTF">2018-11-20T09:19:00Z</dcterms:created>
  <dcterms:modified xsi:type="dcterms:W3CDTF">2022-01-20T07:37:00Z</dcterms:modified>
</cp:coreProperties>
</file>