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5" w:rsidRDefault="00000135" w:rsidP="00EA4A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377F" w:rsidRDefault="0093377F" w:rsidP="000606D7">
      <w:pPr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1"/>
      </w:tblGrid>
      <w:tr w:rsidR="0093377F" w:rsidTr="00ED52F9">
        <w:trPr>
          <w:trHeight w:val="267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3377F" w:rsidRDefault="0093377F" w:rsidP="006D59BB">
            <w:pPr>
              <w:rPr>
                <w:sz w:val="28"/>
                <w:szCs w:val="28"/>
              </w:rPr>
            </w:pPr>
          </w:p>
        </w:tc>
      </w:tr>
    </w:tbl>
    <w:p w:rsidR="006D59BB" w:rsidRDefault="006D59BB" w:rsidP="006F7470">
      <w:pPr>
        <w:jc w:val="right"/>
        <w:rPr>
          <w:sz w:val="28"/>
          <w:szCs w:val="28"/>
        </w:rPr>
      </w:pPr>
    </w:p>
    <w:p w:rsidR="00E24F76" w:rsidRPr="00E24F76" w:rsidRDefault="00E24F76" w:rsidP="00E24F76">
      <w:pPr>
        <w:jc w:val="center"/>
        <w:rPr>
          <w:b/>
        </w:rPr>
      </w:pPr>
      <w:r w:rsidRPr="00E24F76">
        <w:rPr>
          <w:b/>
        </w:rPr>
        <w:t xml:space="preserve">Положение </w:t>
      </w:r>
    </w:p>
    <w:p w:rsidR="00E24F76" w:rsidRPr="00E24F76" w:rsidRDefault="00E24F76" w:rsidP="00E24F76">
      <w:pPr>
        <w:jc w:val="center"/>
        <w:rPr>
          <w:b/>
        </w:rPr>
      </w:pPr>
      <w:r w:rsidRPr="00E24F76">
        <w:rPr>
          <w:b/>
        </w:rPr>
        <w:t xml:space="preserve">о порядке приватизации имущества </w:t>
      </w:r>
    </w:p>
    <w:p w:rsidR="0093377F" w:rsidRPr="00E24F76" w:rsidRDefault="00E24F76" w:rsidP="00E24F76">
      <w:pPr>
        <w:jc w:val="center"/>
        <w:rPr>
          <w:b/>
        </w:rPr>
      </w:pPr>
      <w:r w:rsidRPr="00E24F76">
        <w:rPr>
          <w:b/>
        </w:rPr>
        <w:t>муниципального образования «</w:t>
      </w:r>
      <w:proofErr w:type="spellStart"/>
      <w:r w:rsidRPr="00E24F76">
        <w:rPr>
          <w:b/>
        </w:rPr>
        <w:t>Дебесский</w:t>
      </w:r>
      <w:proofErr w:type="spellEnd"/>
      <w:r w:rsidRPr="00E24F76">
        <w:rPr>
          <w:b/>
        </w:rPr>
        <w:t xml:space="preserve"> район»</w:t>
      </w:r>
    </w:p>
    <w:p w:rsidR="00E24F76" w:rsidRDefault="00ED52F9" w:rsidP="00ED52F9">
      <w:pPr>
        <w:jc w:val="center"/>
      </w:pPr>
      <w:r w:rsidRPr="00ED52F9">
        <w:t>(</w:t>
      </w:r>
      <w:proofErr w:type="gramStart"/>
      <w:r w:rsidRPr="00ED52F9">
        <w:t>утвержденное</w:t>
      </w:r>
      <w:proofErr w:type="gramEnd"/>
      <w:r w:rsidRPr="00ED52F9">
        <w:t xml:space="preserve"> решением Совета депутатов </w:t>
      </w:r>
      <w:r w:rsidRPr="00ED52F9">
        <w:t>муниципального образования «</w:t>
      </w:r>
      <w:proofErr w:type="spellStart"/>
      <w:r w:rsidRPr="00ED52F9">
        <w:t>Дебесский</w:t>
      </w:r>
      <w:proofErr w:type="spellEnd"/>
      <w:r w:rsidRPr="00ED52F9">
        <w:t xml:space="preserve"> район»</w:t>
      </w:r>
      <w:r w:rsidRPr="00ED52F9">
        <w:t xml:space="preserve"> </w:t>
      </w:r>
      <w:r w:rsidRPr="00ED52F9">
        <w:t>от 23 августа 2018 года № 51</w:t>
      </w:r>
      <w:r w:rsidRPr="00ED52F9">
        <w:t>, в редакции решения Совета депутатов муниципального образования «</w:t>
      </w:r>
      <w:proofErr w:type="spellStart"/>
      <w:r w:rsidRPr="00ED52F9">
        <w:t>Дебесский</w:t>
      </w:r>
      <w:proofErr w:type="spellEnd"/>
      <w:r w:rsidRPr="00ED52F9">
        <w:t xml:space="preserve"> район» от 20 июня 2019 года № 28.)</w:t>
      </w:r>
    </w:p>
    <w:p w:rsidR="00ED52F9" w:rsidRPr="00ED52F9" w:rsidRDefault="00ED52F9" w:rsidP="00ED52F9">
      <w:pPr>
        <w:jc w:val="center"/>
      </w:pPr>
    </w:p>
    <w:p w:rsidR="00E24F76" w:rsidRDefault="00E24F76" w:rsidP="00330218">
      <w:pPr>
        <w:pStyle w:val="ac"/>
        <w:ind w:firstLine="709"/>
        <w:rPr>
          <w:b/>
        </w:rPr>
      </w:pPr>
      <w:r w:rsidRPr="00E24F76">
        <w:rPr>
          <w:b/>
        </w:rPr>
        <w:t>Статья 1. Общие положения</w:t>
      </w:r>
    </w:p>
    <w:p w:rsidR="00786ADE" w:rsidRPr="00E24F76" w:rsidRDefault="00786ADE" w:rsidP="00E24F76">
      <w:pPr>
        <w:pStyle w:val="ac"/>
        <w:ind w:firstLine="709"/>
        <w:jc w:val="center"/>
        <w:rPr>
          <w:b/>
        </w:rPr>
      </w:pPr>
    </w:p>
    <w:p w:rsidR="00854771" w:rsidRDefault="00CA59A0" w:rsidP="00854771">
      <w:pPr>
        <w:pStyle w:val="ac"/>
        <w:ind w:firstLine="709"/>
        <w:jc w:val="both"/>
      </w:pPr>
      <w:r w:rsidRPr="00CA59A0">
        <w:t xml:space="preserve">1.1. </w:t>
      </w:r>
      <w:proofErr w:type="gramStart"/>
      <w:r w:rsidRPr="00CA59A0">
        <w:t xml:space="preserve">Настоящее Положение </w:t>
      </w:r>
      <w:r w:rsidR="00E63294" w:rsidRPr="00E63294">
        <w:t>о порядке приватизации имущества муниципального образования «</w:t>
      </w:r>
      <w:proofErr w:type="spellStart"/>
      <w:r w:rsidR="00E63294" w:rsidRPr="00E63294">
        <w:t>Дебесский</w:t>
      </w:r>
      <w:proofErr w:type="spellEnd"/>
      <w:r w:rsidR="00E63294" w:rsidRPr="00E63294">
        <w:t xml:space="preserve"> район»</w:t>
      </w:r>
      <w:r w:rsidR="00E63294">
        <w:t xml:space="preserve"> (далее – Положение)</w:t>
      </w:r>
      <w:r w:rsidR="00854771">
        <w:t xml:space="preserve">, разработано в </w:t>
      </w:r>
      <w:r w:rsidR="00854771" w:rsidRPr="00854771">
        <w:t>соответствии с Федеральным законом от 21 декабря 2001 года № 178-ФЗ «О приватизации государственного и муниципального имущества», ч. 3 ст. 51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C3101">
        <w:t xml:space="preserve"> ст. 5 </w:t>
      </w:r>
      <w:r w:rsidR="009C3101" w:rsidRPr="009C3101">
        <w:t>Федеральн</w:t>
      </w:r>
      <w:r w:rsidR="009C3101">
        <w:t>ого</w:t>
      </w:r>
      <w:r w:rsidR="009C3101" w:rsidRPr="009C3101">
        <w:t xml:space="preserve"> закон</w:t>
      </w:r>
      <w:r w:rsidR="009C3101">
        <w:t>а</w:t>
      </w:r>
      <w:r w:rsidR="009C3101" w:rsidRPr="009C3101">
        <w:t xml:space="preserve"> от 19</w:t>
      </w:r>
      <w:r w:rsidR="009C3101">
        <w:t xml:space="preserve"> июня </w:t>
      </w:r>
      <w:r w:rsidR="009C3101" w:rsidRPr="009C3101">
        <w:t>2000</w:t>
      </w:r>
      <w:r w:rsidR="009C3101">
        <w:t xml:space="preserve"> года</w:t>
      </w:r>
      <w:proofErr w:type="gramEnd"/>
      <w:r w:rsidR="009C3101" w:rsidRPr="009C3101">
        <w:t xml:space="preserve"> </w:t>
      </w:r>
      <w:r w:rsidR="009C3101">
        <w:t xml:space="preserve">№ </w:t>
      </w:r>
      <w:proofErr w:type="gramStart"/>
      <w:r w:rsidR="009C3101">
        <w:t>82-ФЗ «</w:t>
      </w:r>
      <w:r w:rsidR="009C3101" w:rsidRPr="009C3101">
        <w:t>О м</w:t>
      </w:r>
      <w:r w:rsidR="009C3101">
        <w:t>инимальном размере оплаты труда»,</w:t>
      </w:r>
      <w:r w:rsidR="00854771" w:rsidRPr="00854771">
        <w:t xml:space="preserve"> Положением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="00854771" w:rsidRPr="00854771">
        <w:t>Дебёсский</w:t>
      </w:r>
      <w:proofErr w:type="spellEnd"/>
      <w:r w:rsidR="00854771" w:rsidRPr="00854771">
        <w:t xml:space="preserve"> район», утвержденным решением Совета депутатов муниципального образования «</w:t>
      </w:r>
      <w:proofErr w:type="spellStart"/>
      <w:r w:rsidR="00854771" w:rsidRPr="00854771">
        <w:t>Дебесский</w:t>
      </w:r>
      <w:proofErr w:type="spellEnd"/>
      <w:r w:rsidR="00854771" w:rsidRPr="00854771">
        <w:t xml:space="preserve"> район» от  25 августа 2016  года № 45, Положением о бюджетном процессе в муниципальном образовании «</w:t>
      </w:r>
      <w:proofErr w:type="spellStart"/>
      <w:r w:rsidR="00854771" w:rsidRPr="00854771">
        <w:t>Дебесский</w:t>
      </w:r>
      <w:proofErr w:type="spellEnd"/>
      <w:r w:rsidR="00854771" w:rsidRPr="00854771">
        <w:t xml:space="preserve"> район», утвержденным решением Совета депутатов муниципального образования «</w:t>
      </w:r>
      <w:proofErr w:type="spellStart"/>
      <w:r w:rsidR="00854771" w:rsidRPr="00854771">
        <w:t>Дебесский</w:t>
      </w:r>
      <w:proofErr w:type="spellEnd"/>
      <w:r w:rsidR="00854771" w:rsidRPr="00854771">
        <w:t xml:space="preserve"> район» от 23 сентября 2008 года № 60</w:t>
      </w:r>
      <w:r w:rsidR="00854771">
        <w:t xml:space="preserve">, </w:t>
      </w:r>
      <w:r w:rsidR="00A84DD4">
        <w:t>Постановлением Администрации</w:t>
      </w:r>
      <w:proofErr w:type="gramEnd"/>
      <w:r w:rsidR="00A84DD4">
        <w:t xml:space="preserve"> муниципального образования «</w:t>
      </w:r>
      <w:proofErr w:type="spellStart"/>
      <w:r w:rsidR="00A84DD4">
        <w:t>Дебесский</w:t>
      </w:r>
      <w:proofErr w:type="spellEnd"/>
      <w:r w:rsidR="00A84DD4">
        <w:t xml:space="preserve"> район» от 31 декабря 2015 года № 358 «</w:t>
      </w:r>
      <w:r w:rsidR="00A84DD4" w:rsidRPr="00A84DD4">
        <w:t>Об определении официального сайта МО «</w:t>
      </w:r>
      <w:proofErr w:type="spellStart"/>
      <w:r w:rsidR="00A84DD4" w:rsidRPr="00A84DD4">
        <w:t>Дебесский</w:t>
      </w:r>
      <w:proofErr w:type="spellEnd"/>
      <w:r w:rsidR="00A84DD4" w:rsidRPr="00A84DD4">
        <w:t xml:space="preserve"> район» в сети «Интернет» местом для размещения информации о приватизации муниципального имущества, для размещения бухгалтерской отчетности организаций, включенных в программы приватизации муниципального имущества МО «</w:t>
      </w:r>
      <w:proofErr w:type="spellStart"/>
      <w:r w:rsidR="00A84DD4" w:rsidRPr="00A84DD4">
        <w:t>Дебесский</w:t>
      </w:r>
      <w:proofErr w:type="spellEnd"/>
      <w:r w:rsidR="00A84DD4" w:rsidRPr="00A84DD4">
        <w:t xml:space="preserve"> район»</w:t>
      </w:r>
      <w:r w:rsidR="00A84DD4">
        <w:t>,</w:t>
      </w:r>
      <w:r w:rsidR="00E63294">
        <w:t xml:space="preserve"> </w:t>
      </w:r>
      <w:r w:rsidRPr="00CA59A0">
        <w:t>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B0737F" w:rsidRDefault="00B0737F" w:rsidP="00B0737F">
      <w:pPr>
        <w:pStyle w:val="ac"/>
        <w:ind w:firstLine="709"/>
        <w:jc w:val="both"/>
      </w:pPr>
      <w:r>
        <w:t xml:space="preserve">1.2. </w:t>
      </w:r>
      <w:r w:rsidRPr="00B0737F">
        <w:t>Разработка Прогнозного плана приватизации осуществляется в соответствии с</w:t>
      </w:r>
      <w:r w:rsidR="0037788A">
        <w:t>о</w:t>
      </w:r>
      <w:r w:rsidRPr="00B0737F">
        <w:t xml:space="preserve"> </w:t>
      </w:r>
      <w:r w:rsidR="0037788A" w:rsidRPr="0037788A">
        <w:t>Стратеги</w:t>
      </w:r>
      <w:r w:rsidR="0037788A">
        <w:t>ей</w:t>
      </w:r>
      <w:r w:rsidR="0037788A" w:rsidRPr="0037788A">
        <w:t xml:space="preserve"> социально-экономического развития муниципального образования «</w:t>
      </w:r>
      <w:proofErr w:type="spellStart"/>
      <w:r w:rsidR="0037788A" w:rsidRPr="0037788A">
        <w:t>Дебёсский</w:t>
      </w:r>
      <w:proofErr w:type="spellEnd"/>
      <w:r w:rsidR="0037788A" w:rsidRPr="0037788A">
        <w:t xml:space="preserve"> район»</w:t>
      </w:r>
      <w:r w:rsidR="0037788A">
        <w:t>.</w:t>
      </w:r>
    </w:p>
    <w:p w:rsidR="00CA59A0" w:rsidRPr="00CA59A0" w:rsidRDefault="0037788A" w:rsidP="00854771">
      <w:pPr>
        <w:pStyle w:val="ac"/>
        <w:ind w:firstLine="709"/>
        <w:jc w:val="both"/>
      </w:pPr>
      <w:r>
        <w:t>1.3</w:t>
      </w:r>
      <w:r w:rsidR="00CA59A0" w:rsidRPr="00CA59A0">
        <w:t xml:space="preserve">. Действие настоящего Положения не распространяется на отношения, возникающие при отчуждении имущества, на которое не распространяется действие Федерального </w:t>
      </w:r>
      <w:hyperlink r:id="rId9" w:history="1">
        <w:r w:rsidR="00CA59A0" w:rsidRPr="00CA59A0">
          <w:t>закона</w:t>
        </w:r>
      </w:hyperlink>
      <w:r w:rsidR="00CA59A0" w:rsidRPr="00CA59A0">
        <w:t xml:space="preserve"> от 21 декабря 2001 года № 178-ФЗ «О приватизации государственного и муниципального имущества».</w:t>
      </w:r>
    </w:p>
    <w:p w:rsidR="00CA59A0" w:rsidRPr="00CA59A0" w:rsidRDefault="0037788A" w:rsidP="00854771">
      <w:pPr>
        <w:pStyle w:val="ac"/>
        <w:ind w:firstLine="709"/>
        <w:jc w:val="both"/>
      </w:pPr>
      <w:r>
        <w:t>1.4</w:t>
      </w:r>
      <w:r w:rsidR="00CA59A0" w:rsidRPr="00CA59A0">
        <w:t>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E24F76" w:rsidRPr="00E24F76" w:rsidRDefault="00E24F76" w:rsidP="00CA59A0">
      <w:pPr>
        <w:pStyle w:val="ac"/>
        <w:jc w:val="both"/>
      </w:pPr>
    </w:p>
    <w:p w:rsidR="00E24F76" w:rsidRPr="006E121B" w:rsidRDefault="00E24F76" w:rsidP="00330218">
      <w:pPr>
        <w:pStyle w:val="ac"/>
        <w:ind w:firstLine="709"/>
        <w:jc w:val="both"/>
        <w:rPr>
          <w:b/>
        </w:rPr>
      </w:pPr>
      <w:r w:rsidRPr="006E121B">
        <w:rPr>
          <w:b/>
        </w:rPr>
        <w:t>Статья 2. Компетенция органов местного самоуправления</w:t>
      </w:r>
      <w:r w:rsidR="00330218">
        <w:rPr>
          <w:b/>
        </w:rPr>
        <w:t xml:space="preserve"> </w:t>
      </w:r>
      <w:r w:rsidRPr="006E121B">
        <w:rPr>
          <w:b/>
        </w:rPr>
        <w:t>муниципального образования «</w:t>
      </w:r>
      <w:proofErr w:type="spellStart"/>
      <w:r w:rsidRPr="006E121B">
        <w:rPr>
          <w:b/>
        </w:rPr>
        <w:t>Дебесский</w:t>
      </w:r>
      <w:proofErr w:type="spellEnd"/>
      <w:r w:rsidRPr="006E121B">
        <w:rPr>
          <w:b/>
        </w:rPr>
        <w:t xml:space="preserve"> район» в сфере приватизации</w:t>
      </w:r>
    </w:p>
    <w:p w:rsidR="00E24F76" w:rsidRPr="00E24F76" w:rsidRDefault="00E24F76" w:rsidP="00E24F76">
      <w:pPr>
        <w:pStyle w:val="ac"/>
        <w:ind w:firstLine="709"/>
        <w:jc w:val="both"/>
      </w:pPr>
    </w:p>
    <w:p w:rsidR="00E24F76" w:rsidRPr="00E5125F" w:rsidRDefault="00E24F76" w:rsidP="00E5125F">
      <w:pPr>
        <w:pStyle w:val="ac"/>
        <w:ind w:firstLine="709"/>
        <w:jc w:val="both"/>
      </w:pPr>
      <w:r w:rsidRPr="00E5125F">
        <w:t>2.1. Органы местного самоуправления муниципального образования «</w:t>
      </w:r>
      <w:proofErr w:type="spellStart"/>
      <w:r w:rsidRPr="00E5125F">
        <w:t>Дебесский</w:t>
      </w:r>
      <w:proofErr w:type="spellEnd"/>
      <w:r w:rsidRPr="00E5125F">
        <w:t xml:space="preserve"> район», выполняют следующие полномочия, предусмотренные </w:t>
      </w:r>
      <w:hyperlink r:id="rId10" w:history="1">
        <w:r w:rsidRPr="00E5125F">
          <w:t>Уставом</w:t>
        </w:r>
      </w:hyperlink>
      <w:r w:rsidRPr="00E5125F">
        <w:t xml:space="preserve"> муниципального образования </w:t>
      </w:r>
      <w:r w:rsidR="006E121B" w:rsidRPr="00E5125F">
        <w:t>«</w:t>
      </w:r>
      <w:proofErr w:type="spellStart"/>
      <w:r w:rsidR="006E121B" w:rsidRPr="00E5125F">
        <w:t>Дебесский</w:t>
      </w:r>
      <w:proofErr w:type="spellEnd"/>
      <w:r w:rsidR="006E121B" w:rsidRPr="00E5125F">
        <w:t xml:space="preserve"> район»</w:t>
      </w:r>
      <w:r w:rsidRPr="00E5125F">
        <w:t>: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 xml:space="preserve">1) </w:t>
      </w:r>
      <w:r w:rsidR="006E121B" w:rsidRPr="00E5125F">
        <w:t>Совет депутатов муниципального образования «</w:t>
      </w:r>
      <w:proofErr w:type="spellStart"/>
      <w:r w:rsidR="006E121B" w:rsidRPr="00E5125F">
        <w:t>Дебесский</w:t>
      </w:r>
      <w:proofErr w:type="spellEnd"/>
      <w:r w:rsidR="006E121B" w:rsidRPr="00E5125F">
        <w:t xml:space="preserve"> район» (далее </w:t>
      </w:r>
      <w:r w:rsidR="00AD4D3B">
        <w:t xml:space="preserve">- </w:t>
      </w:r>
      <w:r w:rsidR="006E121B" w:rsidRPr="00E5125F">
        <w:t>Совет депутатов)</w:t>
      </w:r>
      <w:r w:rsidRPr="00E5125F">
        <w:t>: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 xml:space="preserve">- </w:t>
      </w:r>
      <w:r w:rsidR="00786ADE">
        <w:t>принимает</w:t>
      </w:r>
      <w:r w:rsidRPr="00E5125F">
        <w:t xml:space="preserve"> отчет о выполнении Прогнозного плана приватизации за прошедший год;</w:t>
      </w:r>
    </w:p>
    <w:p w:rsidR="00E24F76" w:rsidRDefault="00E24F76" w:rsidP="00E5125F">
      <w:pPr>
        <w:pStyle w:val="ac"/>
        <w:ind w:firstLine="709"/>
        <w:jc w:val="both"/>
      </w:pPr>
      <w:r w:rsidRPr="00E5125F">
        <w:lastRenderedPageBreak/>
        <w:t xml:space="preserve">- </w:t>
      </w:r>
      <w:r w:rsidR="00854771" w:rsidRPr="00854771">
        <w:t xml:space="preserve">утверждает прогнозный план (программу) приватизации </w:t>
      </w:r>
      <w:r w:rsidR="00AD4D3B">
        <w:t>муниципального</w:t>
      </w:r>
      <w:r w:rsidR="00854771" w:rsidRPr="00854771">
        <w:t xml:space="preserve"> имущества на плановый период</w:t>
      </w:r>
      <w:r w:rsidRPr="00E5125F">
        <w:t>;</w:t>
      </w:r>
    </w:p>
    <w:p w:rsidR="00E5480B" w:rsidRPr="00E5125F" w:rsidRDefault="00E5480B" w:rsidP="00E5125F">
      <w:pPr>
        <w:pStyle w:val="ac"/>
        <w:ind w:firstLine="709"/>
        <w:jc w:val="both"/>
      </w:pPr>
      <w:r>
        <w:t xml:space="preserve">- </w:t>
      </w:r>
      <w:r w:rsidRPr="00E5480B">
        <w:t xml:space="preserve">утверждает </w:t>
      </w:r>
      <w:r>
        <w:t xml:space="preserve">решения о внесении изменений в </w:t>
      </w:r>
      <w:r w:rsidRPr="00E5480B">
        <w:t>прогнозный план (программу) приватизации муниципального имущества на плановый период;</w:t>
      </w:r>
    </w:p>
    <w:p w:rsidR="00E24F76" w:rsidRDefault="00E24F76" w:rsidP="00E5125F">
      <w:pPr>
        <w:pStyle w:val="ac"/>
        <w:ind w:firstLine="709"/>
        <w:jc w:val="both"/>
      </w:pPr>
      <w:r w:rsidRPr="00E5125F">
        <w:t xml:space="preserve">2) Администрация </w:t>
      </w:r>
      <w:r w:rsidR="001D6E43">
        <w:t>муниципального образования «</w:t>
      </w:r>
      <w:proofErr w:type="spellStart"/>
      <w:r w:rsidRPr="00E5125F">
        <w:t>Дебесск</w:t>
      </w:r>
      <w:r w:rsidR="001D6E43">
        <w:t>ий</w:t>
      </w:r>
      <w:proofErr w:type="spellEnd"/>
      <w:r w:rsidR="001D6E43">
        <w:t xml:space="preserve"> район» (далее – Администрация </w:t>
      </w:r>
      <w:r w:rsidR="001D6E43" w:rsidRPr="001D6E43">
        <w:t>района</w:t>
      </w:r>
      <w:r w:rsidR="001D6E43">
        <w:t>)</w:t>
      </w:r>
      <w:r w:rsidRPr="00E5125F">
        <w:t>:</w:t>
      </w:r>
    </w:p>
    <w:p w:rsidR="001D6E43" w:rsidRPr="00E5125F" w:rsidRDefault="001D6E43" w:rsidP="00E5125F">
      <w:pPr>
        <w:pStyle w:val="ac"/>
        <w:ind w:firstLine="709"/>
        <w:jc w:val="both"/>
      </w:pPr>
      <w:r>
        <w:t xml:space="preserve">- </w:t>
      </w:r>
      <w:r w:rsidRPr="001D6E43">
        <w:t>представляет в Совет депутатов проект Прогнозного плана приватизации</w:t>
      </w:r>
      <w:r>
        <w:t xml:space="preserve"> муниципального имущества муниципального образования «</w:t>
      </w:r>
      <w:proofErr w:type="spellStart"/>
      <w:r>
        <w:t>Дебесский</w:t>
      </w:r>
      <w:proofErr w:type="spellEnd"/>
      <w:r>
        <w:t xml:space="preserve"> район»;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>- представляет в Совет депутатов отчет о выполнении Прогнозного плана приватизации муниципального имущества за прошедший год;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>- устанавливает порядок и сроки подготовки решений об условиях приватизации имущества;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>- принимает решения об условиях приватизации муниципального имущества в соответствии с утвержденным Прогнозным планом приватизации;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>- принимает распорядительные акты, необходимые для реализации своих полномочий;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>- осуществляет иные полномочия, предусмотренные настоящим Положением.</w:t>
      </w:r>
    </w:p>
    <w:p w:rsidR="00E24F76" w:rsidRPr="00E5125F" w:rsidRDefault="00F85976" w:rsidP="00E5125F">
      <w:pPr>
        <w:pStyle w:val="ac"/>
        <w:ind w:firstLine="709"/>
        <w:jc w:val="both"/>
      </w:pPr>
      <w:r w:rsidRPr="00E5125F"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5125F">
        <w:t>Дебесский</w:t>
      </w:r>
      <w:proofErr w:type="spellEnd"/>
      <w:r w:rsidRPr="00E5125F">
        <w:t xml:space="preserve"> район» (далее - Отдел имущества)</w:t>
      </w:r>
      <w:r w:rsidR="00E24F76" w:rsidRPr="00E5125F">
        <w:t>: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 xml:space="preserve">- представляет </w:t>
      </w:r>
      <w:r w:rsidR="001D6E43" w:rsidRPr="001D6E43">
        <w:t>в Администрацию района</w:t>
      </w:r>
      <w:r w:rsidR="00F85976" w:rsidRPr="00E5125F">
        <w:t xml:space="preserve"> </w:t>
      </w:r>
      <w:r w:rsidRPr="00E5125F">
        <w:t>предложения по формированию Прогнозного плана приватизации на очередной год</w:t>
      </w:r>
      <w:r w:rsidR="00B0078E">
        <w:t xml:space="preserve"> и на плановый период</w:t>
      </w:r>
      <w:r w:rsidRPr="00E5125F">
        <w:t>;</w:t>
      </w:r>
    </w:p>
    <w:p w:rsidR="00E24F76" w:rsidRPr="00E5125F" w:rsidRDefault="00E24F76" w:rsidP="00E5125F">
      <w:pPr>
        <w:pStyle w:val="ac"/>
        <w:ind w:firstLine="709"/>
        <w:jc w:val="both"/>
      </w:pPr>
      <w:r w:rsidRPr="00E5125F">
        <w:t>- на основе утвержденного Прогнозного плана приватизации муниципального имущества осуществляет подготовку муниципального имущества к приватизации;</w:t>
      </w:r>
    </w:p>
    <w:p w:rsidR="00E24F76" w:rsidRDefault="00E24F76" w:rsidP="00E5125F">
      <w:pPr>
        <w:pStyle w:val="ac"/>
        <w:ind w:firstLine="709"/>
        <w:jc w:val="both"/>
      </w:pPr>
      <w:r w:rsidRPr="00E5125F">
        <w:t>- от имени Администрации заказывает оценку имущества, организует и проводит торги, обеспечивает подготовку и публикацию информационных сообщений о приватизации и результатах сделок приватизации.</w:t>
      </w:r>
    </w:p>
    <w:p w:rsidR="00381DB0" w:rsidRDefault="00381DB0" w:rsidP="00E5125F">
      <w:pPr>
        <w:pStyle w:val="ac"/>
        <w:ind w:firstLine="709"/>
        <w:jc w:val="both"/>
      </w:pPr>
    </w:p>
    <w:p w:rsidR="00381DB0" w:rsidRDefault="00381DB0" w:rsidP="00330218">
      <w:pPr>
        <w:pStyle w:val="ac"/>
        <w:ind w:firstLine="709"/>
        <w:jc w:val="both"/>
        <w:rPr>
          <w:b/>
        </w:rPr>
      </w:pPr>
      <w:r w:rsidRPr="00F85976">
        <w:rPr>
          <w:b/>
        </w:rPr>
        <w:t>Статья 3.</w:t>
      </w:r>
      <w:r>
        <w:rPr>
          <w:b/>
        </w:rPr>
        <w:t xml:space="preserve"> Порядок принятия решения о приватизации объектов муниципальной собственности</w:t>
      </w:r>
    </w:p>
    <w:p w:rsidR="00381DB0" w:rsidRDefault="00381DB0" w:rsidP="00381DB0">
      <w:pPr>
        <w:pStyle w:val="ac"/>
        <w:ind w:firstLine="709"/>
        <w:jc w:val="center"/>
      </w:pPr>
    </w:p>
    <w:p w:rsidR="00F81BCA" w:rsidRDefault="00F81BCA" w:rsidP="00F81BCA">
      <w:pPr>
        <w:pStyle w:val="ac"/>
        <w:ind w:firstLine="709"/>
        <w:jc w:val="both"/>
      </w:pPr>
      <w:r>
        <w:t>3.1. Инициатива в проведении приватизации имущества может исходить от органов местного самоуправления, от физических и юридических лиц.</w:t>
      </w:r>
    </w:p>
    <w:p w:rsidR="00F81BCA" w:rsidRDefault="00F81BCA" w:rsidP="00F81BCA">
      <w:pPr>
        <w:pStyle w:val="ac"/>
        <w:ind w:firstLine="709"/>
        <w:jc w:val="both"/>
      </w:pPr>
      <w:r>
        <w:t xml:space="preserve">3.2. Решение о приватизации или об отказе в приватизации недвижимого имущества принимает  Совет депутатов. </w:t>
      </w:r>
    </w:p>
    <w:p w:rsidR="00F81BCA" w:rsidRDefault="00F81BCA" w:rsidP="00F81BCA">
      <w:pPr>
        <w:pStyle w:val="ac"/>
        <w:ind w:firstLine="709"/>
        <w:jc w:val="both"/>
      </w:pPr>
      <w:r>
        <w:t xml:space="preserve">Решение о приватизации в отношении движимых объектов муниципальной собственности, стоимость которых по предварительной оценке превышает </w:t>
      </w:r>
      <w:r w:rsidR="00ED52F9">
        <w:t>100 000 рублей</w:t>
      </w:r>
      <w:r>
        <w:t xml:space="preserve">, принимает Совет депутатов, менее </w:t>
      </w:r>
      <w:r w:rsidR="00ED52F9">
        <w:t>100 000 рублей</w:t>
      </w:r>
      <w:r>
        <w:t xml:space="preserve"> - Администрация района.</w:t>
      </w:r>
      <w:r w:rsidR="00ED52F9">
        <w:t xml:space="preserve"> (изм. Решением №28 от 20.06.19г)</w:t>
      </w:r>
      <w:bookmarkStart w:id="0" w:name="_GoBack"/>
      <w:bookmarkEnd w:id="0"/>
    </w:p>
    <w:p w:rsidR="00F81BCA" w:rsidRDefault="00F81BCA" w:rsidP="00F81BCA">
      <w:pPr>
        <w:pStyle w:val="ac"/>
        <w:ind w:firstLine="709"/>
        <w:jc w:val="both"/>
      </w:pPr>
      <w:r>
        <w:t>3.3. В случае</w:t>
      </w:r>
      <w:proofErr w:type="gramStart"/>
      <w:r>
        <w:t>,</w:t>
      </w:r>
      <w:proofErr w:type="gramEnd"/>
      <w:r>
        <w:t xml:space="preserve"> если объект муниципальной собственности может приватизироваться только по решению Совета депутатов, Администрация района вносит на рассмотрение Совета депутатов проект решения о внесении изменений в прогнозный план (программу) приватизации муниципального имущества на плановый период.</w:t>
      </w:r>
    </w:p>
    <w:p w:rsidR="00F81BCA" w:rsidRDefault="00F81BCA" w:rsidP="00F81BCA">
      <w:pPr>
        <w:pStyle w:val="ac"/>
        <w:ind w:firstLine="709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объект муниципальной собственности может приватизироваться по решению Администрации района, Отдел имущества вносит на рассмотрение Главы района пр</w:t>
      </w:r>
      <w:r w:rsidR="00A73C71">
        <w:t>едложения</w:t>
      </w:r>
      <w:r>
        <w:t xml:space="preserve"> об условиях приватизации муниципального имущества.</w:t>
      </w:r>
    </w:p>
    <w:p w:rsidR="00F81BCA" w:rsidRDefault="00F81BCA" w:rsidP="00F81BCA">
      <w:pPr>
        <w:pStyle w:val="ac"/>
        <w:ind w:firstLine="709"/>
        <w:jc w:val="both"/>
      </w:pPr>
      <w:r>
        <w:t>3.5. В целях принятия решения о дальнейшем использовании имущества, Администрация района проводит предварительную оценку объектов собственности  в соответствии с законодательством об оценочной деятельности.</w:t>
      </w:r>
    </w:p>
    <w:p w:rsidR="00F81BCA" w:rsidRDefault="00F81BCA" w:rsidP="00F81BCA">
      <w:pPr>
        <w:pStyle w:val="ac"/>
        <w:ind w:firstLine="709"/>
        <w:jc w:val="both"/>
      </w:pPr>
    </w:p>
    <w:p w:rsidR="00E24F76" w:rsidRPr="00F85976" w:rsidRDefault="00F85976" w:rsidP="003F5483">
      <w:pPr>
        <w:pStyle w:val="ac"/>
        <w:ind w:firstLine="709"/>
        <w:jc w:val="both"/>
        <w:rPr>
          <w:b/>
        </w:rPr>
      </w:pPr>
      <w:r w:rsidRPr="00F85976">
        <w:rPr>
          <w:b/>
        </w:rPr>
        <w:lastRenderedPageBreak/>
        <w:t xml:space="preserve">Статья </w:t>
      </w:r>
      <w:r w:rsidR="00381DB0">
        <w:rPr>
          <w:b/>
        </w:rPr>
        <w:t>4</w:t>
      </w:r>
      <w:r w:rsidR="00E24F76" w:rsidRPr="00F85976">
        <w:rPr>
          <w:b/>
        </w:rPr>
        <w:t>. Планирование приватизации муниципального имущества,</w:t>
      </w:r>
      <w:r w:rsidR="003F5483">
        <w:rPr>
          <w:b/>
        </w:rPr>
        <w:t xml:space="preserve"> </w:t>
      </w:r>
      <w:r w:rsidR="00E24F76" w:rsidRPr="00F85976">
        <w:rPr>
          <w:b/>
        </w:rPr>
        <w:t>порядок разработки Прогнозного плана (программы)</w:t>
      </w:r>
      <w:r>
        <w:rPr>
          <w:b/>
        </w:rPr>
        <w:t xml:space="preserve"> </w:t>
      </w:r>
      <w:r w:rsidR="00E24F76" w:rsidRPr="00F85976">
        <w:rPr>
          <w:b/>
        </w:rPr>
        <w:t xml:space="preserve">приватизации муниципального имущества, </w:t>
      </w:r>
      <w:r w:rsidR="00E24F76" w:rsidRPr="00BD0A69">
        <w:rPr>
          <w:b/>
        </w:rPr>
        <w:t>отчет</w:t>
      </w:r>
      <w:r w:rsidRPr="00BD0A69">
        <w:rPr>
          <w:b/>
        </w:rPr>
        <w:t xml:space="preserve"> </w:t>
      </w:r>
      <w:r w:rsidR="00E24F76" w:rsidRPr="00BD0A69">
        <w:rPr>
          <w:b/>
        </w:rPr>
        <w:t>о выполнении Прогнозного плана</w:t>
      </w:r>
    </w:p>
    <w:p w:rsidR="00E24F76" w:rsidRPr="00E24F76" w:rsidRDefault="00E24F76" w:rsidP="00F85976">
      <w:pPr>
        <w:pStyle w:val="ac"/>
        <w:ind w:firstLine="709"/>
      </w:pPr>
    </w:p>
    <w:p w:rsidR="00E24F76" w:rsidRPr="00E24F76" w:rsidRDefault="00381DB0" w:rsidP="00464569">
      <w:pPr>
        <w:pStyle w:val="ac"/>
        <w:tabs>
          <w:tab w:val="left" w:pos="709"/>
        </w:tabs>
        <w:ind w:firstLine="709"/>
        <w:jc w:val="both"/>
      </w:pPr>
      <w:r>
        <w:t>4</w:t>
      </w:r>
      <w:r w:rsidR="00E24F76" w:rsidRPr="00E24F76">
        <w:t xml:space="preserve">.1. </w:t>
      </w:r>
      <w:r w:rsidR="00F85976">
        <w:t>Отдел имущества</w:t>
      </w:r>
      <w:r w:rsidR="006E121B">
        <w:t xml:space="preserve"> </w:t>
      </w:r>
      <w:r w:rsidR="00E24F76" w:rsidRPr="006E121B">
        <w:t xml:space="preserve">не </w:t>
      </w:r>
      <w:proofErr w:type="gramStart"/>
      <w:r w:rsidR="00E24F76" w:rsidRPr="006E121B">
        <w:t>позднее</w:t>
      </w:r>
      <w:proofErr w:type="gramEnd"/>
      <w:r w:rsidR="00E24F76" w:rsidRPr="006E121B">
        <w:t xml:space="preserve"> чем за три</w:t>
      </w:r>
      <w:r w:rsidR="00E24F76" w:rsidRPr="00E24F76">
        <w:t xml:space="preserve"> месяца до начала очередного финансового года направляет в Администрацию района предложения по формированию Прогнозного плана приватизации на </w:t>
      </w:r>
      <w:r w:rsidR="004949F1" w:rsidRPr="004949F1">
        <w:t xml:space="preserve">очередной финансовый год и два плановых года </w:t>
      </w:r>
      <w:r w:rsidR="00E24F76" w:rsidRPr="00E24F76">
        <w:t>с указанием характеристик и стоимости предлагаемого к приватизации имущества, обоснования целесообразности включения в Прогнозный план каждого объекта, предлагаемых способов и сроков приватизации, предполагаемой цены продажи имущества, прогноза доходов бюджета, рассчитанного исходя из сложившейся конъюнктуры рынка.</w:t>
      </w:r>
    </w:p>
    <w:p w:rsidR="0037788A" w:rsidRDefault="00381DB0" w:rsidP="00464569">
      <w:pPr>
        <w:pStyle w:val="ac"/>
        <w:tabs>
          <w:tab w:val="left" w:pos="709"/>
        </w:tabs>
        <w:ind w:firstLine="709"/>
        <w:jc w:val="both"/>
      </w:pPr>
      <w:r>
        <w:t>4</w:t>
      </w:r>
      <w:r w:rsidR="00E24F76" w:rsidRPr="00E24F76">
        <w:t>.</w:t>
      </w:r>
      <w:r w:rsidR="00A77F80">
        <w:t>2</w:t>
      </w:r>
      <w:r w:rsidR="00E24F76" w:rsidRPr="00E24F76">
        <w:t xml:space="preserve">. </w:t>
      </w:r>
      <w:r w:rsidR="0037788A" w:rsidRPr="0037788A">
        <w:t>Прогнозный план приватизации состоит из двух разделов</w:t>
      </w:r>
      <w:r w:rsidR="0037788A">
        <w:t>.</w:t>
      </w:r>
    </w:p>
    <w:p w:rsidR="0037788A" w:rsidRDefault="0037788A" w:rsidP="00464569">
      <w:pPr>
        <w:pStyle w:val="ac"/>
        <w:tabs>
          <w:tab w:val="left" w:pos="709"/>
        </w:tabs>
        <w:ind w:firstLine="709"/>
        <w:jc w:val="both"/>
      </w:pPr>
      <w:r w:rsidRPr="0037788A">
        <w:t xml:space="preserve">Первый раздел Прогнозного плана приватизации содержит основные направления и задачи приватизации собственности </w:t>
      </w:r>
      <w:r>
        <w:t>муниципального образования</w:t>
      </w:r>
      <w:r w:rsidRPr="0037788A">
        <w:t>, а также прогноз объемов поступлений в бюджет при продаже объектов собственности в плановом периоде (с разбивкой по годам).</w:t>
      </w:r>
    </w:p>
    <w:p w:rsidR="0037788A" w:rsidRDefault="0037788A" w:rsidP="00464569">
      <w:pPr>
        <w:pStyle w:val="ac"/>
        <w:tabs>
          <w:tab w:val="left" w:pos="709"/>
        </w:tabs>
        <w:ind w:firstLine="709"/>
        <w:jc w:val="both"/>
      </w:pPr>
      <w:r w:rsidRPr="0037788A">
        <w:t>Второй раздел Прогнозного плана приватизации содержит</w:t>
      </w:r>
      <w:r>
        <w:t xml:space="preserve"> перечень муниципального имущества, подлежащий привати</w:t>
      </w:r>
      <w:r w:rsidR="00794F84">
        <w:t>зации, сгруппированный по годам, с указанием основных характеристик объектов: наименование, кадастровый номер, адрес месторасположения,  год постройки, площадь, технические характеристики.</w:t>
      </w:r>
    </w:p>
    <w:p w:rsidR="00BD0A69" w:rsidRDefault="00381DB0" w:rsidP="00464569">
      <w:pPr>
        <w:pStyle w:val="ac"/>
        <w:tabs>
          <w:tab w:val="left" w:pos="709"/>
        </w:tabs>
        <w:ind w:firstLine="709"/>
        <w:jc w:val="both"/>
      </w:pPr>
      <w:r>
        <w:t>4</w:t>
      </w:r>
      <w:r w:rsidR="00E24F76" w:rsidRPr="00E24F76">
        <w:t>.</w:t>
      </w:r>
      <w:r w:rsidR="00A77F80">
        <w:t>3</w:t>
      </w:r>
      <w:r w:rsidR="00E24F76" w:rsidRPr="00E24F76">
        <w:t xml:space="preserve">. </w:t>
      </w:r>
      <w:r w:rsidR="00464569" w:rsidRPr="00464569">
        <w:t xml:space="preserve">Согласованный в установленном порядке проект Прогнозного плана приватизации вносится </w:t>
      </w:r>
      <w:r w:rsidR="00BD0A69" w:rsidRPr="00BD0A69">
        <w:t>Администраци</w:t>
      </w:r>
      <w:r w:rsidR="00BD0A69">
        <w:t>ей</w:t>
      </w:r>
      <w:r w:rsidR="00BD0A69" w:rsidRPr="00BD0A69">
        <w:t xml:space="preserve"> района </w:t>
      </w:r>
      <w:r w:rsidR="00BD0A69">
        <w:t>на рассмотрение</w:t>
      </w:r>
      <w:r w:rsidR="00BD0A69" w:rsidRPr="00BD0A69">
        <w:t xml:space="preserve"> Совет</w:t>
      </w:r>
      <w:r w:rsidR="00BD0A69">
        <w:t>а</w:t>
      </w:r>
      <w:r w:rsidR="00BD0A69" w:rsidRPr="00BD0A69">
        <w:t xml:space="preserve"> депутатов </w:t>
      </w:r>
      <w:r w:rsidR="00464569" w:rsidRPr="00464569">
        <w:t xml:space="preserve">не </w:t>
      </w:r>
      <w:r w:rsidR="00BD0A69">
        <w:t xml:space="preserve">позднее 1 октября текущего года </w:t>
      </w:r>
      <w:r w:rsidR="00E24F76" w:rsidRPr="00E24F76">
        <w:t>одновременно с проектом бюджета на очередной фина</w:t>
      </w:r>
      <w:r w:rsidR="00BD0A69">
        <w:t>нсовый год и два плановых года.</w:t>
      </w:r>
    </w:p>
    <w:p w:rsidR="002D39F8" w:rsidRDefault="00381DB0" w:rsidP="00464569">
      <w:pPr>
        <w:pStyle w:val="ac"/>
        <w:tabs>
          <w:tab w:val="left" w:pos="709"/>
        </w:tabs>
        <w:ind w:firstLine="709"/>
        <w:jc w:val="both"/>
      </w:pPr>
      <w:r>
        <w:t>4</w:t>
      </w:r>
      <w:r w:rsidR="00A77F80">
        <w:t>.4</w:t>
      </w:r>
      <w:r w:rsidR="002D39F8">
        <w:t xml:space="preserve">. </w:t>
      </w:r>
      <w:r w:rsidR="002D39F8" w:rsidRPr="002D39F8">
        <w:t>Имущество, приватизация которого не состоялась в соответствии с утвержденным прогнозным планом приватизации в очередном финансовом году, подлежит включению в прогнозный план приватизации на следующий финансовый год, если не принято решение об ином распоряжении имуществом.</w:t>
      </w:r>
    </w:p>
    <w:p w:rsidR="00E24F76" w:rsidRPr="00E24F76" w:rsidRDefault="00381DB0" w:rsidP="00464569">
      <w:pPr>
        <w:pStyle w:val="ac"/>
        <w:tabs>
          <w:tab w:val="left" w:pos="709"/>
        </w:tabs>
        <w:ind w:firstLine="709"/>
        <w:jc w:val="both"/>
      </w:pPr>
      <w:r>
        <w:t>4</w:t>
      </w:r>
      <w:r w:rsidR="00A77F80">
        <w:t>.5</w:t>
      </w:r>
      <w:r w:rsidR="00E24F76" w:rsidRPr="00E24F76">
        <w:t xml:space="preserve">. Отчет о выполнении Прогнозного плана приватизации муниципального имущества </w:t>
      </w:r>
      <w:r w:rsidR="00F85976">
        <w:t xml:space="preserve">за прошедший год направляется в </w:t>
      </w:r>
      <w:r w:rsidR="00E24F76" w:rsidRPr="00E24F76">
        <w:t>Совет депутатов одновременно с проектом решения Совета депутатов об исполнении бюджета МО «</w:t>
      </w:r>
      <w:proofErr w:type="spellStart"/>
      <w:r w:rsidR="00E24F76" w:rsidRPr="00E24F76">
        <w:t>Дебесский</w:t>
      </w:r>
      <w:proofErr w:type="spellEnd"/>
      <w:r w:rsidR="00E24F76" w:rsidRPr="00E24F76">
        <w:t xml:space="preserve"> район» не позднее </w:t>
      </w:r>
      <w:r w:rsidR="00E24F76" w:rsidRPr="00F85976">
        <w:t>1 апреля текущего года.</w:t>
      </w:r>
      <w:r w:rsidR="00E24F76" w:rsidRPr="00E24F76">
        <w:t xml:space="preserve"> </w:t>
      </w:r>
    </w:p>
    <w:p w:rsidR="00E24F76" w:rsidRPr="00E24F76" w:rsidRDefault="00381DB0" w:rsidP="00E24F76">
      <w:pPr>
        <w:pStyle w:val="ac"/>
        <w:ind w:firstLine="709"/>
        <w:jc w:val="both"/>
      </w:pPr>
      <w:r>
        <w:t>4</w:t>
      </w:r>
      <w:r w:rsidR="00E24F76" w:rsidRPr="00E24F76">
        <w:t>.</w:t>
      </w:r>
      <w:r w:rsidR="00A77F80">
        <w:t>6</w:t>
      </w:r>
      <w:r w:rsidR="00E24F76" w:rsidRPr="00E24F76">
        <w:t>.</w:t>
      </w:r>
      <w:r w:rsidR="00786ADE">
        <w:t xml:space="preserve"> </w:t>
      </w:r>
      <w:r w:rsidR="00E24F76" w:rsidRPr="00E24F76">
        <w:t>Отчет содержит перечень приватизированного в прошедшем году имущества с указанием способа приватизации, срока и цены сделки приватизации, имени (наименования) покупателя.</w:t>
      </w:r>
    </w:p>
    <w:p w:rsidR="00786ADE" w:rsidRPr="00E24F76" w:rsidRDefault="00786ADE" w:rsidP="00786ADE">
      <w:pPr>
        <w:pStyle w:val="ac"/>
        <w:jc w:val="both"/>
      </w:pPr>
    </w:p>
    <w:p w:rsidR="00E24F76" w:rsidRPr="00604117" w:rsidRDefault="00604117" w:rsidP="002F66AF">
      <w:pPr>
        <w:pStyle w:val="ac"/>
        <w:ind w:firstLine="709"/>
        <w:jc w:val="both"/>
        <w:rPr>
          <w:b/>
        </w:rPr>
      </w:pPr>
      <w:r w:rsidRPr="00604117">
        <w:rPr>
          <w:b/>
        </w:rPr>
        <w:t xml:space="preserve">Статья </w:t>
      </w:r>
      <w:r w:rsidR="00381DB0">
        <w:rPr>
          <w:b/>
        </w:rPr>
        <w:t>5</w:t>
      </w:r>
      <w:r w:rsidR="00E24F76" w:rsidRPr="00604117">
        <w:rPr>
          <w:b/>
        </w:rPr>
        <w:t>. Принятие решений о приватизации муниципального</w:t>
      </w:r>
      <w:r>
        <w:rPr>
          <w:b/>
        </w:rPr>
        <w:t xml:space="preserve"> </w:t>
      </w:r>
      <w:r w:rsidR="009A3193">
        <w:rPr>
          <w:b/>
        </w:rPr>
        <w:t>имущества</w:t>
      </w:r>
      <w:r w:rsidR="00E24F76" w:rsidRPr="00604117">
        <w:rPr>
          <w:b/>
        </w:rPr>
        <w:t xml:space="preserve"> </w:t>
      </w:r>
    </w:p>
    <w:p w:rsidR="00E24F76" w:rsidRDefault="00E24F76" w:rsidP="00E24F76">
      <w:pPr>
        <w:pStyle w:val="ac"/>
        <w:ind w:firstLine="709"/>
        <w:jc w:val="both"/>
      </w:pPr>
    </w:p>
    <w:p w:rsidR="002D39F8" w:rsidRPr="00E24F76" w:rsidRDefault="00381DB0" w:rsidP="00E24F76">
      <w:pPr>
        <w:pStyle w:val="ac"/>
        <w:ind w:firstLine="709"/>
        <w:jc w:val="both"/>
      </w:pPr>
      <w:r>
        <w:t>5</w:t>
      </w:r>
      <w:r w:rsidR="002D39F8">
        <w:t xml:space="preserve">.1. </w:t>
      </w:r>
      <w:r w:rsidR="002D39F8" w:rsidRPr="002D39F8">
        <w:t>Решение об условиях приватизации муниципального имущества принимается в соответствии с утвержденным Прогнозным планом приватизации и настоящим Порядком.</w:t>
      </w:r>
    </w:p>
    <w:p w:rsidR="009A3193" w:rsidRDefault="00381DB0" w:rsidP="00E24F76">
      <w:pPr>
        <w:pStyle w:val="ac"/>
        <w:ind w:firstLine="709"/>
        <w:jc w:val="both"/>
      </w:pPr>
      <w:r>
        <w:t>5</w:t>
      </w:r>
      <w:r w:rsidR="00E24F76" w:rsidRPr="00E24F76">
        <w:t>.</w:t>
      </w:r>
      <w:r w:rsidR="009A3193">
        <w:t>2</w:t>
      </w:r>
      <w:r w:rsidR="00E24F76" w:rsidRPr="00E24F76">
        <w:t>. Решени</w:t>
      </w:r>
      <w:r w:rsidR="009A3193">
        <w:t xml:space="preserve">е </w:t>
      </w:r>
      <w:r w:rsidR="00E24F76" w:rsidRPr="00E24F76">
        <w:t>об условиях приватизации муниципального имущества принима</w:t>
      </w:r>
      <w:r w:rsidR="00B978D6">
        <w:t>е</w:t>
      </w:r>
      <w:r w:rsidR="00E24F76" w:rsidRPr="00E24F76">
        <w:t xml:space="preserve">тся распоряжением Администрации </w:t>
      </w:r>
      <w:r w:rsidR="00604117">
        <w:t>района (далее</w:t>
      </w:r>
      <w:r w:rsidR="00E24F76" w:rsidRPr="00E24F76">
        <w:t xml:space="preserve"> - </w:t>
      </w:r>
      <w:r w:rsidR="00604117">
        <w:t>Р</w:t>
      </w:r>
      <w:r w:rsidR="00E24F76" w:rsidRPr="00E24F76">
        <w:t>аспоряжение)</w:t>
      </w:r>
      <w:r w:rsidR="009A3193">
        <w:t>.</w:t>
      </w:r>
      <w:r w:rsidR="00E24F76" w:rsidRPr="00E24F76">
        <w:t xml:space="preserve"> </w:t>
      </w:r>
    </w:p>
    <w:p w:rsidR="009A3193" w:rsidRDefault="00381DB0" w:rsidP="00E24F76">
      <w:pPr>
        <w:pStyle w:val="ac"/>
        <w:ind w:firstLine="709"/>
        <w:jc w:val="both"/>
      </w:pPr>
      <w:r>
        <w:t>5</w:t>
      </w:r>
      <w:r w:rsidR="00E24F76" w:rsidRPr="00E24F76">
        <w:t>.</w:t>
      </w:r>
      <w:r w:rsidR="009A3193">
        <w:t>3</w:t>
      </w:r>
      <w:r w:rsidR="00E24F76" w:rsidRPr="00E24F76">
        <w:t>. Подготовку проекто</w:t>
      </w:r>
      <w:r w:rsidR="009A3193">
        <w:t xml:space="preserve">в Распоряжений </w:t>
      </w:r>
      <w:r w:rsidR="00E24F76" w:rsidRPr="00E24F76">
        <w:t xml:space="preserve">об условиях приватизации муниципального имущества осуществляет </w:t>
      </w:r>
      <w:r w:rsidR="00604117">
        <w:t>О</w:t>
      </w:r>
      <w:r w:rsidR="00E24F76" w:rsidRPr="00E24F76">
        <w:t xml:space="preserve">тдел </w:t>
      </w:r>
      <w:r w:rsidR="00604117">
        <w:t>имущества</w:t>
      </w:r>
      <w:r w:rsidR="009A3193">
        <w:t>.</w:t>
      </w:r>
      <w:r w:rsidR="00E24F76" w:rsidRPr="00E24F76">
        <w:t xml:space="preserve"> </w:t>
      </w:r>
    </w:p>
    <w:p w:rsidR="00E24F76" w:rsidRDefault="00381DB0" w:rsidP="00E24F76">
      <w:pPr>
        <w:pStyle w:val="ac"/>
        <w:ind w:firstLine="709"/>
        <w:jc w:val="both"/>
      </w:pPr>
      <w:r>
        <w:t>5</w:t>
      </w:r>
      <w:r w:rsidR="00E24F76" w:rsidRPr="00E24F76">
        <w:t>.</w:t>
      </w:r>
      <w:r>
        <w:t>4</w:t>
      </w:r>
      <w:r w:rsidR="00E24F76" w:rsidRPr="00E24F76">
        <w:t xml:space="preserve">. В </w:t>
      </w:r>
      <w:r w:rsidR="009A3193">
        <w:t>Р</w:t>
      </w:r>
      <w:r w:rsidR="00E24F76" w:rsidRPr="00E24F76">
        <w:t xml:space="preserve">аспоряжении об условиях приватизации имущества </w:t>
      </w:r>
      <w:r w:rsidR="009A3193">
        <w:t>содержат</w:t>
      </w:r>
      <w:r w:rsidR="00E24F76" w:rsidRPr="00E24F76">
        <w:t xml:space="preserve">ся сведения, указанные в Федеральном </w:t>
      </w:r>
      <w:hyperlink r:id="rId11" w:history="1">
        <w:r w:rsidR="00E24F76" w:rsidRPr="00604117">
          <w:t>законе</w:t>
        </w:r>
      </w:hyperlink>
      <w:r w:rsidR="00E24F76" w:rsidRPr="00E24F76">
        <w:t xml:space="preserve"> от 21</w:t>
      </w:r>
      <w:r w:rsidR="00604117">
        <w:t xml:space="preserve"> декабря </w:t>
      </w:r>
      <w:r w:rsidR="00E24F76" w:rsidRPr="00E24F76">
        <w:t>2001</w:t>
      </w:r>
      <w:r w:rsidR="00604117">
        <w:t xml:space="preserve"> года</w:t>
      </w:r>
      <w:r w:rsidR="00E24F76" w:rsidRPr="00E24F76">
        <w:t xml:space="preserve"> </w:t>
      </w:r>
      <w:r w:rsidR="00604117">
        <w:t>№</w:t>
      </w:r>
      <w:r w:rsidR="00E24F76" w:rsidRPr="00E24F76">
        <w:t xml:space="preserve"> 178-ФЗ </w:t>
      </w:r>
      <w:r w:rsidR="00604117">
        <w:t>«</w:t>
      </w:r>
      <w:r w:rsidR="00E24F76" w:rsidRPr="00E24F76">
        <w:t>О приватизации государственного и му</w:t>
      </w:r>
      <w:r w:rsidR="00604117">
        <w:t>ниципального имущества»</w:t>
      </w:r>
      <w:r w:rsidR="00E24F76" w:rsidRPr="00E24F76">
        <w:t>.</w:t>
      </w:r>
    </w:p>
    <w:p w:rsidR="00B978D6" w:rsidRPr="00E24F76" w:rsidRDefault="00381DB0" w:rsidP="00E24F76">
      <w:pPr>
        <w:pStyle w:val="ac"/>
        <w:ind w:firstLine="709"/>
        <w:jc w:val="both"/>
      </w:pPr>
      <w:r>
        <w:t>5</w:t>
      </w:r>
      <w:r w:rsidR="00B978D6">
        <w:t>.</w:t>
      </w:r>
      <w:r>
        <w:t>5</w:t>
      </w:r>
      <w:r w:rsidR="00B978D6">
        <w:t xml:space="preserve">. </w:t>
      </w:r>
      <w:r w:rsidR="00B978D6" w:rsidRPr="00B978D6">
        <w:t xml:space="preserve">Работу по приватизации муниципального имущества проводит комиссия по приватизации муниципального имущества. Состав комиссии утверждается Администрацией </w:t>
      </w:r>
      <w:proofErr w:type="spellStart"/>
      <w:r w:rsidR="00B978D6">
        <w:t>Дебесского</w:t>
      </w:r>
      <w:proofErr w:type="spellEnd"/>
      <w:r w:rsidR="00B978D6">
        <w:t xml:space="preserve"> района</w:t>
      </w:r>
      <w:r w:rsidR="00B978D6" w:rsidRPr="00B978D6">
        <w:t>. Заседание комиссии по приватизации правомочно (имеет кворум), если в</w:t>
      </w:r>
      <w:r w:rsidR="00B978D6">
        <w:t xml:space="preserve"> нем приняли участие </w:t>
      </w:r>
      <w:r w:rsidR="00B978D6" w:rsidRPr="00B978D6">
        <w:t xml:space="preserve">более </w:t>
      </w:r>
      <w:r w:rsidR="00B978D6">
        <w:t xml:space="preserve">50 процентов </w:t>
      </w:r>
      <w:r w:rsidR="00B978D6" w:rsidRPr="00B978D6">
        <w:t>членов комиссии.</w:t>
      </w:r>
    </w:p>
    <w:p w:rsidR="00B978D6" w:rsidRDefault="00381DB0" w:rsidP="00E24F76">
      <w:pPr>
        <w:pStyle w:val="ac"/>
        <w:ind w:firstLine="709"/>
        <w:jc w:val="both"/>
      </w:pPr>
      <w:r>
        <w:lastRenderedPageBreak/>
        <w:t>5</w:t>
      </w:r>
      <w:r w:rsidR="00E24F76" w:rsidRPr="00E24F76">
        <w:t>.</w:t>
      </w:r>
      <w:r>
        <w:t>6</w:t>
      </w:r>
      <w:r w:rsidR="00E24F76" w:rsidRPr="00E24F76">
        <w:t xml:space="preserve">. Несостоявшаяся продажа муниципального имущества влечет изменение решения об условиях приватизации либо его отмену. </w:t>
      </w:r>
    </w:p>
    <w:p w:rsidR="00E24F76" w:rsidRDefault="00E24F76" w:rsidP="00E24F76">
      <w:pPr>
        <w:pStyle w:val="ac"/>
        <w:ind w:firstLine="709"/>
        <w:jc w:val="both"/>
      </w:pPr>
      <w:r w:rsidRPr="00E24F76">
        <w:t>Изменение (корректировка) решения об условиях продажи имущества осуществляется в том же порядке, что и подготовка решения об условиях приватизации.</w:t>
      </w:r>
    </w:p>
    <w:p w:rsidR="009A3193" w:rsidRDefault="00B978D6" w:rsidP="00E24F76">
      <w:pPr>
        <w:pStyle w:val="ac"/>
        <w:ind w:firstLine="709"/>
        <w:jc w:val="both"/>
      </w:pPr>
      <w:r>
        <w:t xml:space="preserve">Отмена приватизации имущества осуществляется путем внесения изменений в прогнозный план приватизации, вносится на </w:t>
      </w:r>
      <w:r w:rsidRPr="00B978D6">
        <w:t>рассмотрение Совета депутатов</w:t>
      </w:r>
      <w:r>
        <w:t>.</w:t>
      </w:r>
    </w:p>
    <w:p w:rsidR="00000135" w:rsidRDefault="00000135" w:rsidP="00E24F76">
      <w:pPr>
        <w:pStyle w:val="ac"/>
        <w:ind w:firstLine="709"/>
        <w:jc w:val="both"/>
      </w:pPr>
    </w:p>
    <w:p w:rsidR="009A3193" w:rsidRPr="009A3193" w:rsidRDefault="009A3193" w:rsidP="00426A96">
      <w:pPr>
        <w:pStyle w:val="ac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381DB0">
        <w:rPr>
          <w:b/>
        </w:rPr>
        <w:t>6</w:t>
      </w:r>
      <w:r>
        <w:rPr>
          <w:b/>
        </w:rPr>
        <w:t xml:space="preserve">. </w:t>
      </w:r>
      <w:r w:rsidRPr="009A3193">
        <w:rPr>
          <w:b/>
        </w:rPr>
        <w:t>Информационное обеспечение приватизации имущества</w:t>
      </w:r>
    </w:p>
    <w:p w:rsidR="009A3193" w:rsidRPr="00E24F76" w:rsidRDefault="009A3193" w:rsidP="00E24F76">
      <w:pPr>
        <w:pStyle w:val="ac"/>
        <w:ind w:firstLine="709"/>
        <w:jc w:val="both"/>
      </w:pPr>
    </w:p>
    <w:p w:rsidR="003D4EBA" w:rsidRDefault="00381DB0" w:rsidP="00E24F76">
      <w:pPr>
        <w:pStyle w:val="ac"/>
        <w:ind w:firstLine="709"/>
        <w:jc w:val="both"/>
      </w:pPr>
      <w:r>
        <w:t>6</w:t>
      </w:r>
      <w:r w:rsidR="00E24F76" w:rsidRPr="00E24F76">
        <w:t>.</w:t>
      </w:r>
      <w:r>
        <w:t>1</w:t>
      </w:r>
      <w:r w:rsidR="00E24F76" w:rsidRPr="00E24F76">
        <w:t>. Информаци</w:t>
      </w:r>
      <w:r w:rsidR="007E2827">
        <w:t>я</w:t>
      </w:r>
      <w:r w:rsidR="00E24F76" w:rsidRPr="00E24F76">
        <w:t xml:space="preserve"> </w:t>
      </w:r>
      <w:r w:rsidR="007E2827">
        <w:t>о приватизации муниципального имущества:</w:t>
      </w:r>
      <w:r w:rsidR="00E24F76" w:rsidRPr="00E24F76">
        <w:t xml:space="preserve"> </w:t>
      </w:r>
      <w:r w:rsidR="007E2827" w:rsidRPr="007E2827">
        <w:t>прогнозн</w:t>
      </w:r>
      <w:r w:rsidR="007E2827">
        <w:t xml:space="preserve">ый план </w:t>
      </w:r>
      <w:r w:rsidR="007E2827" w:rsidRPr="007E2827">
        <w:t xml:space="preserve">приватизации </w:t>
      </w:r>
      <w:r w:rsidR="007E2827">
        <w:t>муниципального</w:t>
      </w:r>
      <w:r w:rsidR="007E2827" w:rsidRPr="007E2827">
        <w:t xml:space="preserve"> имущества, решени</w:t>
      </w:r>
      <w:r w:rsidR="007E2827">
        <w:t xml:space="preserve">я об условиях приватизации </w:t>
      </w:r>
      <w:r w:rsidR="007E2827" w:rsidRPr="007E2827">
        <w:t>муниципального имущества, информационны</w:t>
      </w:r>
      <w:r w:rsidR="007E2827">
        <w:t>е</w:t>
      </w:r>
      <w:r w:rsidR="007E2827" w:rsidRPr="007E2827">
        <w:t xml:space="preserve"> сообщени</w:t>
      </w:r>
      <w:r w:rsidR="007E2827">
        <w:t>я о продаже</w:t>
      </w:r>
      <w:r w:rsidR="007E2827" w:rsidRPr="007E2827">
        <w:t xml:space="preserve"> муниципального имущества и </w:t>
      </w:r>
      <w:r w:rsidR="007E2827">
        <w:t>об итогах его продажи, ежегодные отчеты</w:t>
      </w:r>
      <w:r w:rsidR="007E2827" w:rsidRPr="007E2827">
        <w:t xml:space="preserve"> о результатах приватизации </w:t>
      </w:r>
      <w:r w:rsidR="007E2827">
        <w:t>муниципального</w:t>
      </w:r>
      <w:r w:rsidR="007E2827" w:rsidRPr="007E2827">
        <w:t xml:space="preserve"> имущества, </w:t>
      </w:r>
      <w:r w:rsidR="003D4EBA">
        <w:t>подлежат обязательному опубликованию на</w:t>
      </w:r>
      <w:r w:rsidR="007E2827" w:rsidRPr="007E2827">
        <w:t xml:space="preserve"> </w:t>
      </w:r>
      <w:r w:rsidR="003D4EBA" w:rsidRPr="003D4EBA">
        <w:t>официальн</w:t>
      </w:r>
      <w:r w:rsidR="003D4EBA">
        <w:t>ом</w:t>
      </w:r>
      <w:r w:rsidR="003D4EBA" w:rsidRPr="003D4EBA">
        <w:t xml:space="preserve"> сайт</w:t>
      </w:r>
      <w:r w:rsidR="003D4EBA">
        <w:t>е</w:t>
      </w:r>
      <w:r w:rsidR="003D4EBA" w:rsidRPr="003D4EBA">
        <w:t xml:space="preserve"> МО «</w:t>
      </w:r>
      <w:proofErr w:type="spellStart"/>
      <w:r w:rsidR="003D4EBA" w:rsidRPr="003D4EBA">
        <w:t>Дебесский</w:t>
      </w:r>
      <w:proofErr w:type="spellEnd"/>
      <w:r w:rsidR="003D4EBA" w:rsidRPr="003D4EBA">
        <w:t xml:space="preserve"> район» в сети «Интернет»</w:t>
      </w:r>
      <w:r w:rsidR="003D4EBA">
        <w:t>.</w:t>
      </w:r>
    </w:p>
    <w:p w:rsidR="003D4EBA" w:rsidRDefault="00381DB0" w:rsidP="00E24F76">
      <w:pPr>
        <w:pStyle w:val="ac"/>
        <w:ind w:firstLine="709"/>
        <w:jc w:val="both"/>
      </w:pPr>
      <w:r>
        <w:t>6.2.</w:t>
      </w:r>
      <w:r w:rsidR="003D4EBA">
        <w:t xml:space="preserve"> Краткие информационные сообщения о продаже имущества размещаются в других средствах массовой информации. </w:t>
      </w:r>
    </w:p>
    <w:p w:rsidR="00E24F76" w:rsidRPr="00E24F76" w:rsidRDefault="00E24F76" w:rsidP="00E24F76">
      <w:pPr>
        <w:pStyle w:val="ac"/>
        <w:ind w:firstLine="709"/>
        <w:jc w:val="both"/>
      </w:pPr>
    </w:p>
    <w:p w:rsidR="00E24F76" w:rsidRPr="001418DB" w:rsidRDefault="00E5125F" w:rsidP="00823588">
      <w:pPr>
        <w:pStyle w:val="ac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381DB0">
        <w:rPr>
          <w:b/>
        </w:rPr>
        <w:t>7</w:t>
      </w:r>
      <w:r w:rsidR="00E24F76" w:rsidRPr="001418DB">
        <w:rPr>
          <w:b/>
        </w:rPr>
        <w:t>. Особенности приватизации имущественного комплекса</w:t>
      </w:r>
      <w:r w:rsidR="00823588">
        <w:rPr>
          <w:b/>
        </w:rPr>
        <w:t xml:space="preserve"> </w:t>
      </w:r>
      <w:r w:rsidR="00E24F76" w:rsidRPr="001418DB">
        <w:rPr>
          <w:b/>
        </w:rPr>
        <w:t>муниципального предприятия и создания открытого</w:t>
      </w:r>
      <w:r w:rsidR="00823588">
        <w:rPr>
          <w:b/>
        </w:rPr>
        <w:t xml:space="preserve"> </w:t>
      </w:r>
      <w:r w:rsidR="00E24F76" w:rsidRPr="001418DB">
        <w:rPr>
          <w:b/>
        </w:rPr>
        <w:t>акционерного общества, образованного в результате</w:t>
      </w:r>
      <w:r w:rsidR="00823588">
        <w:rPr>
          <w:b/>
        </w:rPr>
        <w:t xml:space="preserve"> </w:t>
      </w:r>
      <w:r w:rsidR="00E24F76" w:rsidRPr="001418DB">
        <w:rPr>
          <w:b/>
        </w:rPr>
        <w:t>преобразования муниципального унитарного предприятия</w:t>
      </w:r>
    </w:p>
    <w:p w:rsidR="00E24F76" w:rsidRPr="00E24F76" w:rsidRDefault="00E24F76" w:rsidP="00E24F76">
      <w:pPr>
        <w:pStyle w:val="ac"/>
        <w:ind w:firstLine="709"/>
        <w:jc w:val="both"/>
      </w:pPr>
    </w:p>
    <w:p w:rsidR="00E24F76" w:rsidRPr="00E24F76" w:rsidRDefault="00381DB0" w:rsidP="00E24F76">
      <w:pPr>
        <w:pStyle w:val="ac"/>
        <w:ind w:firstLine="709"/>
        <w:jc w:val="both"/>
      </w:pPr>
      <w:r>
        <w:t>7</w:t>
      </w:r>
      <w:r w:rsidR="00E24F76" w:rsidRPr="00E24F76">
        <w:t>.1. Распоряжение</w:t>
      </w:r>
      <w:r w:rsidR="00786ADE">
        <w:t>м</w:t>
      </w:r>
      <w:r w:rsidR="00E24F76" w:rsidRPr="00E24F76">
        <w:t xml:space="preserve"> о приватизации имущественного комплекса муниципального унитарного предприятия: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устанавливается срок проведения инвентаризации имущества и обязательств муниципального предприятия;</w:t>
      </w:r>
    </w:p>
    <w:p w:rsidR="00E24F76" w:rsidRPr="00E24F76" w:rsidRDefault="00E24F76" w:rsidP="00E24F76">
      <w:pPr>
        <w:pStyle w:val="ac"/>
        <w:ind w:firstLine="709"/>
        <w:jc w:val="both"/>
      </w:pPr>
      <w:proofErr w:type="gramStart"/>
      <w:r w:rsidRPr="00E24F76">
        <w:t>- руководителю предприятия вменяется в обязанность провести инвентаризацию, в установленные сроки представить оформленные в установленном порядке результаты инвентаризации, промежуточный баланс, а также необходимую документацию (паспорта, свидетельства) на объекты недвижимости предприятия и правоустанавливающие документы на земельные участки (указанные документы представляются за подписью руководителя и главного бухгалтера предприятия, достоверность бухгалтерских документов должна быть подтверждена аудиторским заключением);</w:t>
      </w:r>
      <w:proofErr w:type="gramEnd"/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устанавливается срок подготовки проекта решения об условиях приватизации имущественного комплекса;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определяется порядок составления передаточного акта и передачи приватизируемого имущества.</w:t>
      </w:r>
    </w:p>
    <w:p w:rsidR="00E24F76" w:rsidRPr="00E24F76" w:rsidRDefault="00381DB0" w:rsidP="00E24F76">
      <w:pPr>
        <w:pStyle w:val="ac"/>
        <w:ind w:firstLine="709"/>
        <w:jc w:val="both"/>
      </w:pPr>
      <w:r>
        <w:t>7</w:t>
      </w:r>
      <w:r w:rsidR="00E24F76" w:rsidRPr="00E24F76">
        <w:t>.2. Ответственность за проведение инвентаризации, правильность ее оформления, своевременность и правильность составления промежуточного баланса муниципального предприятия несет его руководитель.</w:t>
      </w:r>
    </w:p>
    <w:p w:rsidR="00E24F76" w:rsidRPr="00E24F76" w:rsidRDefault="00381DB0" w:rsidP="00E24F76">
      <w:pPr>
        <w:pStyle w:val="ac"/>
        <w:ind w:firstLine="709"/>
        <w:jc w:val="both"/>
      </w:pPr>
      <w:r>
        <w:t>7</w:t>
      </w:r>
      <w:r w:rsidR="00E24F76" w:rsidRPr="00E24F76">
        <w:t xml:space="preserve">.3. </w:t>
      </w:r>
      <w:proofErr w:type="gramStart"/>
      <w:r w:rsidR="00E24F76" w:rsidRPr="00E24F76">
        <w:t xml:space="preserve">Со дня утверждения Прогнозного плана приватизации муниципального имущества и до момента перехода права собственности на имущественный комплекс к покупателю имущественного комплекса или момента государственной регистрации созданного открытого акционерного общества унитарное предприятие не вправе без согласия Администрации </w:t>
      </w:r>
      <w:proofErr w:type="spellStart"/>
      <w:r w:rsidR="00E24F76" w:rsidRPr="00E24F76">
        <w:t>Дебесского</w:t>
      </w:r>
      <w:proofErr w:type="spellEnd"/>
      <w:r w:rsidR="001418DB">
        <w:t xml:space="preserve"> </w:t>
      </w:r>
      <w:r w:rsidR="00E24F76" w:rsidRPr="00E24F76">
        <w:t xml:space="preserve">района совершать действия (сделки), предусмотренные </w:t>
      </w:r>
      <w:hyperlink r:id="rId12" w:history="1">
        <w:r w:rsidR="00E24F76" w:rsidRPr="001418DB">
          <w:t>п. 3 ст. 14</w:t>
        </w:r>
      </w:hyperlink>
      <w:r w:rsidR="00E24F76" w:rsidRPr="00E24F76">
        <w:t xml:space="preserve"> Федерального закона от 21</w:t>
      </w:r>
      <w:r w:rsidR="001418DB">
        <w:t xml:space="preserve"> декабря </w:t>
      </w:r>
      <w:r w:rsidR="00E24F76" w:rsidRPr="00E24F76">
        <w:t>2001</w:t>
      </w:r>
      <w:r w:rsidR="001418DB">
        <w:t xml:space="preserve"> года</w:t>
      </w:r>
      <w:r w:rsidR="00E24F76" w:rsidRPr="00E24F76">
        <w:t xml:space="preserve"> </w:t>
      </w:r>
      <w:r w:rsidR="001418DB">
        <w:t xml:space="preserve">№ </w:t>
      </w:r>
      <w:r w:rsidR="00E24F76" w:rsidRPr="00E24F76">
        <w:t xml:space="preserve">178-ФЗ </w:t>
      </w:r>
      <w:r w:rsidR="001418DB">
        <w:t>«</w:t>
      </w:r>
      <w:r w:rsidR="00E24F76" w:rsidRPr="00E24F76">
        <w:t>О приватизации государствен</w:t>
      </w:r>
      <w:r w:rsidR="001418DB">
        <w:t>ного и муниципального имущества»</w:t>
      </w:r>
      <w:r w:rsidR="00E24F76" w:rsidRPr="00E24F76">
        <w:t>.</w:t>
      </w:r>
      <w:proofErr w:type="gramEnd"/>
    </w:p>
    <w:p w:rsidR="00E24F76" w:rsidRPr="00E24F76" w:rsidRDefault="00381DB0" w:rsidP="00E24F76">
      <w:pPr>
        <w:pStyle w:val="ac"/>
        <w:ind w:firstLine="709"/>
        <w:jc w:val="both"/>
      </w:pPr>
      <w:r>
        <w:t>7</w:t>
      </w:r>
      <w:r w:rsidR="00E24F76" w:rsidRPr="00E24F76">
        <w:t xml:space="preserve">.4. Руководитель муниципального предприятия по письменному запросу обязан представить Администрации </w:t>
      </w:r>
      <w:proofErr w:type="spellStart"/>
      <w:r w:rsidR="00E24F76" w:rsidRPr="00E24F76">
        <w:t>Дебесского</w:t>
      </w:r>
      <w:proofErr w:type="spellEnd"/>
      <w:r w:rsidR="00E24F76" w:rsidRPr="00E24F76">
        <w:t xml:space="preserve"> района и покупателю: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всю необходимую информацию (сведения) для продажи имущественного комплекса предприятия;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lastRenderedPageBreak/>
        <w:t>- возможность для сверки данных, приведенных в передаточном акте, с фактическим наличием имущества;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сведения о сделках, совершенных муниципальным предприятием со дня опубликования Прогнозного плана приватизации и до момента перехода права собственности к покупателю.</w:t>
      </w:r>
    </w:p>
    <w:p w:rsidR="00E24F76" w:rsidRPr="00E24F76" w:rsidRDefault="00381DB0" w:rsidP="00E24F76">
      <w:pPr>
        <w:pStyle w:val="ac"/>
        <w:ind w:firstLine="709"/>
        <w:jc w:val="both"/>
      </w:pPr>
      <w:bookmarkStart w:id="1" w:name="Par109"/>
      <w:bookmarkEnd w:id="1"/>
      <w:r>
        <w:t>7</w:t>
      </w:r>
      <w:r w:rsidR="00E24F76" w:rsidRPr="00E24F76">
        <w:t>.5. Оплата покупателем имущественного комплекса предприятия производится с одновременным погашением обязательств муниципального предприятия перед бюджетами всех уровней и государственными внебюджетными фондами.</w:t>
      </w:r>
    </w:p>
    <w:p w:rsidR="00E24F76" w:rsidRPr="00E24F76" w:rsidRDefault="00381DB0" w:rsidP="00E24F76">
      <w:pPr>
        <w:pStyle w:val="ac"/>
        <w:ind w:firstLine="709"/>
        <w:jc w:val="both"/>
      </w:pPr>
      <w:r>
        <w:t>7</w:t>
      </w:r>
      <w:r w:rsidR="00E24F76" w:rsidRPr="00E24F76">
        <w:t>.6. Подписание передаточного акта с покупателем (принимающей стороной) имущественного комплекса осуществляется после подписания договора купли-продажи и при условии погашения обязатель</w:t>
      </w:r>
      <w:proofErr w:type="gramStart"/>
      <w:r w:rsidR="00E24F76" w:rsidRPr="00E24F76">
        <w:t>ств пр</w:t>
      </w:r>
      <w:proofErr w:type="gramEnd"/>
      <w:r w:rsidR="00E24F76" w:rsidRPr="00E24F76">
        <w:t xml:space="preserve">едприятия, указанных в </w:t>
      </w:r>
      <w:hyperlink w:anchor="Par109" w:history="1">
        <w:r w:rsidR="00E24F76" w:rsidRPr="001418DB">
          <w:t>п. 5.5</w:t>
        </w:r>
      </w:hyperlink>
      <w:r w:rsidR="00E24F76" w:rsidRPr="00E24F76">
        <w:t xml:space="preserve"> настоящего Положения.</w:t>
      </w:r>
    </w:p>
    <w:p w:rsidR="00E24F76" w:rsidRPr="00E24F76" w:rsidRDefault="00381DB0" w:rsidP="00E24F76">
      <w:pPr>
        <w:pStyle w:val="ac"/>
        <w:ind w:firstLine="709"/>
        <w:jc w:val="both"/>
      </w:pPr>
      <w:r>
        <w:t>7</w:t>
      </w:r>
      <w:r w:rsidR="00E24F76" w:rsidRPr="00E24F76">
        <w:t>.7. До первого собрания акционеров (как правило) руководитель муниципального предприятия, преобразованного в открытое акционерное общество, назначается единоличным исполнительным органом (директор, генеральный директор) открытого акционерного общества, обязанностью которого является: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обеспечение государственной регистрации открытого акционерного общества, созданного путем преобразования муниципального предприятия;</w:t>
      </w:r>
    </w:p>
    <w:p w:rsidR="00E24F76" w:rsidRPr="00E24F76" w:rsidRDefault="00E24F76" w:rsidP="00E24F76">
      <w:pPr>
        <w:pStyle w:val="ac"/>
        <w:ind w:firstLine="709"/>
        <w:jc w:val="both"/>
      </w:pPr>
      <w:r w:rsidRPr="00E24F76">
        <w:t>- осуществление процедур по регистрации проспекта эмиссии (выпуска акций) акционерного общества, ведения реестра акционеров (если иное не предусмотрено уставом общества).</w:t>
      </w:r>
    </w:p>
    <w:p w:rsidR="00E24F76" w:rsidRPr="00E24F76" w:rsidRDefault="00E22430" w:rsidP="00E24F76">
      <w:pPr>
        <w:pStyle w:val="ac"/>
        <w:ind w:firstLine="709"/>
        <w:jc w:val="both"/>
      </w:pPr>
      <w:r>
        <w:t>7</w:t>
      </w:r>
      <w:r w:rsidR="00E24F76" w:rsidRPr="00E24F76">
        <w:t xml:space="preserve">.8. Решение о выпуске акций (утверждении проспекта эмиссии) и отчет о размещении всех акций выпуска принимаются советом директоров открытого акционерного общества на основании </w:t>
      </w:r>
      <w:r w:rsidR="002D2BED">
        <w:t>распоряжения</w:t>
      </w:r>
      <w:r w:rsidR="00E24F76" w:rsidRPr="00E24F76">
        <w:t xml:space="preserve"> об условиях приватизации имущественного комплекса муниципального предприятия.</w:t>
      </w:r>
    </w:p>
    <w:p w:rsidR="00E24F76" w:rsidRPr="00E24F76" w:rsidRDefault="00E24F76" w:rsidP="00E24F76">
      <w:pPr>
        <w:pStyle w:val="ac"/>
        <w:ind w:firstLine="709"/>
        <w:jc w:val="both"/>
      </w:pPr>
    </w:p>
    <w:p w:rsidR="00E24F76" w:rsidRDefault="00E5125F" w:rsidP="006C0D9C">
      <w:pPr>
        <w:pStyle w:val="ac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E22430">
        <w:rPr>
          <w:b/>
        </w:rPr>
        <w:t>8</w:t>
      </w:r>
      <w:r w:rsidR="00E24F76" w:rsidRPr="00E5125F">
        <w:rPr>
          <w:b/>
        </w:rPr>
        <w:t xml:space="preserve">. Оплата и распределение денежных средств от продажи </w:t>
      </w:r>
      <w:r>
        <w:rPr>
          <w:b/>
        </w:rPr>
        <w:t>имущества</w:t>
      </w:r>
    </w:p>
    <w:p w:rsidR="00E24F76" w:rsidRPr="00E24F76" w:rsidRDefault="00E24F76" w:rsidP="00E5125F">
      <w:pPr>
        <w:pStyle w:val="ac"/>
        <w:jc w:val="both"/>
      </w:pPr>
    </w:p>
    <w:p w:rsidR="00E24F76" w:rsidRPr="00E24F76" w:rsidRDefault="00E22430" w:rsidP="00E24F76">
      <w:pPr>
        <w:pStyle w:val="ac"/>
        <w:ind w:firstLine="709"/>
        <w:jc w:val="both"/>
      </w:pPr>
      <w:r>
        <w:t>8</w:t>
      </w:r>
      <w:r w:rsidR="00E24F76" w:rsidRPr="00E24F76">
        <w:t xml:space="preserve">.1. Оплата приобретаемого покупателем муниципального имущества производится в течение </w:t>
      </w:r>
      <w:r w:rsidR="00E24F76" w:rsidRPr="00E5125F">
        <w:t>15</w:t>
      </w:r>
      <w:r w:rsidR="00E24F76" w:rsidRPr="00E24F76">
        <w:t xml:space="preserve"> дней со дня подписания договора купли-продажи имущества, если в распоряжении об условиях приватизации не предусмотрено предоставление рассрочки.</w:t>
      </w:r>
    </w:p>
    <w:p w:rsidR="00E24F76" w:rsidRPr="00E24F76" w:rsidRDefault="00E22430" w:rsidP="00E24F76">
      <w:pPr>
        <w:pStyle w:val="ac"/>
        <w:ind w:firstLine="709"/>
        <w:jc w:val="both"/>
      </w:pPr>
      <w:r>
        <w:t>8</w:t>
      </w:r>
      <w:r w:rsidR="00E24F76" w:rsidRPr="00E24F76">
        <w:t xml:space="preserve">.2. Денежные средства, полученные от продажи муниципального имущества, подлежат перечислению покупателем в бюджет муниципального образования </w:t>
      </w:r>
      <w:r w:rsidR="00E5125F">
        <w:t>«</w:t>
      </w:r>
      <w:proofErr w:type="spellStart"/>
      <w:r w:rsidR="00E24F76" w:rsidRPr="00E24F76">
        <w:t>Дебесский</w:t>
      </w:r>
      <w:proofErr w:type="spellEnd"/>
      <w:r w:rsidR="00E24F76" w:rsidRPr="00E24F76">
        <w:t xml:space="preserve"> район</w:t>
      </w:r>
      <w:r w:rsidR="00E5125F">
        <w:t>»</w:t>
      </w:r>
      <w:r w:rsidR="00E24F76" w:rsidRPr="00E24F76">
        <w:t>.</w:t>
      </w:r>
    </w:p>
    <w:p w:rsidR="00E24F76" w:rsidRPr="00E24F76" w:rsidRDefault="00E22430" w:rsidP="00E24F76">
      <w:pPr>
        <w:pStyle w:val="ac"/>
        <w:ind w:firstLine="709"/>
        <w:jc w:val="both"/>
      </w:pPr>
      <w:r>
        <w:t>8</w:t>
      </w:r>
      <w:r w:rsidR="00381DB0">
        <w:t>.</w:t>
      </w:r>
      <w:r w:rsidR="00E24F76" w:rsidRPr="00E24F76">
        <w:t>3.</w:t>
      </w:r>
      <w:r w:rsidR="00810038">
        <w:t xml:space="preserve"> </w:t>
      </w:r>
      <w:r w:rsidR="00E24F76" w:rsidRPr="00E24F76">
        <w:t xml:space="preserve">Размер и виды затрат на организацию и проведение приватизации муниципального имущества устанавливаются решением о бюджете муниципального образования </w:t>
      </w:r>
      <w:r w:rsidR="00E5125F">
        <w:t>«</w:t>
      </w:r>
      <w:proofErr w:type="spellStart"/>
      <w:r w:rsidR="00E24F76" w:rsidRPr="00E24F76">
        <w:t>Дебесский</w:t>
      </w:r>
      <w:proofErr w:type="spellEnd"/>
      <w:r w:rsidR="00E24F76" w:rsidRPr="00E24F76">
        <w:t xml:space="preserve"> район</w:t>
      </w:r>
      <w:r w:rsidR="00E5125F">
        <w:t>»</w:t>
      </w:r>
      <w:r w:rsidR="00E24F76" w:rsidRPr="00E24F76">
        <w:t xml:space="preserve"> на очередной год.</w:t>
      </w:r>
    </w:p>
    <w:p w:rsidR="00E24F76" w:rsidRPr="00E24F76" w:rsidRDefault="00E22430" w:rsidP="00E24F76">
      <w:pPr>
        <w:pStyle w:val="ac"/>
        <w:ind w:firstLine="709"/>
        <w:jc w:val="both"/>
      </w:pPr>
      <w:r>
        <w:t>8</w:t>
      </w:r>
      <w:r w:rsidR="00381DB0">
        <w:t>.4. Р</w:t>
      </w:r>
      <w:r w:rsidR="00E24F76" w:rsidRPr="00E24F76">
        <w:t>асходы на организацию приватизации имущества</w:t>
      </w:r>
      <w:r w:rsidR="000D2709">
        <w:t>,</w:t>
      </w:r>
      <w:r w:rsidR="00E24F76" w:rsidRPr="00E24F76">
        <w:t xml:space="preserve"> а именно: расходы на техническую паспортизацию, расходы на рыночную оценку имущества, подлежат возмещению покупателем имущества. Порядок и суммы возмещения расходов указываются в договоре купли-продажи. </w:t>
      </w:r>
    </w:p>
    <w:p w:rsidR="00E5125F" w:rsidRPr="00E24F76" w:rsidRDefault="00E5125F" w:rsidP="00E24F76">
      <w:pPr>
        <w:pStyle w:val="ac"/>
        <w:ind w:firstLine="709"/>
        <w:jc w:val="both"/>
      </w:pPr>
    </w:p>
    <w:p w:rsidR="00E24F76" w:rsidRPr="00E5125F" w:rsidRDefault="00E5125F" w:rsidP="006C0D9C">
      <w:pPr>
        <w:pStyle w:val="ac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E22430">
        <w:rPr>
          <w:b/>
        </w:rPr>
        <w:t>9.</w:t>
      </w:r>
      <w:r w:rsidR="00E24F76" w:rsidRPr="00E5125F">
        <w:rPr>
          <w:b/>
        </w:rPr>
        <w:t xml:space="preserve"> Заключительные положения</w:t>
      </w:r>
    </w:p>
    <w:p w:rsidR="00E24F76" w:rsidRPr="00E24F76" w:rsidRDefault="00E24F76" w:rsidP="00E24F76">
      <w:pPr>
        <w:pStyle w:val="ac"/>
        <w:ind w:firstLine="709"/>
        <w:jc w:val="both"/>
      </w:pPr>
    </w:p>
    <w:p w:rsidR="00E24F76" w:rsidRPr="00E24F76" w:rsidRDefault="00E22430" w:rsidP="00E24F76">
      <w:pPr>
        <w:pStyle w:val="ac"/>
        <w:ind w:firstLine="709"/>
        <w:jc w:val="both"/>
      </w:pPr>
      <w:r>
        <w:t>9.</w:t>
      </w:r>
      <w:r w:rsidR="00E24F76" w:rsidRPr="00E24F76">
        <w:t xml:space="preserve">1. Администрация </w:t>
      </w:r>
      <w:proofErr w:type="spellStart"/>
      <w:r w:rsidR="00E24F76" w:rsidRPr="00E24F76">
        <w:t>Дебесского</w:t>
      </w:r>
      <w:proofErr w:type="spellEnd"/>
      <w:r w:rsidR="00E24F76" w:rsidRPr="00E24F76">
        <w:t xml:space="preserve"> района в случае нарушения условий или порядка приватизации муниципального имущества, норм действующего законодательства обращается в суды с исками и выступает в суде от имени муниципального образования </w:t>
      </w:r>
      <w:r w:rsidR="00E5125F">
        <w:t>«</w:t>
      </w:r>
      <w:proofErr w:type="spellStart"/>
      <w:r w:rsidR="00E24F76" w:rsidRPr="00E24F76">
        <w:t>Дебесский</w:t>
      </w:r>
      <w:proofErr w:type="spellEnd"/>
      <w:r w:rsidR="00E24F76" w:rsidRPr="00E24F76">
        <w:t xml:space="preserve"> район</w:t>
      </w:r>
      <w:r w:rsidR="00E5125F">
        <w:t>»</w:t>
      </w:r>
      <w:r w:rsidR="00E24F76" w:rsidRPr="00E24F76">
        <w:t xml:space="preserve"> в защиту имущественных и иных прав и законных интересов муниципального образования </w:t>
      </w:r>
      <w:r w:rsidR="00E5125F">
        <w:t>«</w:t>
      </w:r>
      <w:proofErr w:type="spellStart"/>
      <w:r w:rsidR="00E24F76" w:rsidRPr="00E24F76">
        <w:t>Дебесский</w:t>
      </w:r>
      <w:proofErr w:type="spellEnd"/>
      <w:r w:rsidR="00E24F76" w:rsidRPr="00E24F76">
        <w:t xml:space="preserve"> район</w:t>
      </w:r>
      <w:r w:rsidR="00E5125F">
        <w:t>»</w:t>
      </w:r>
      <w:r w:rsidR="00E24F76" w:rsidRPr="00E24F76">
        <w:t>.</w:t>
      </w:r>
    </w:p>
    <w:p w:rsidR="00E24F76" w:rsidRPr="00E24F76" w:rsidRDefault="00E24F76" w:rsidP="00E24F76">
      <w:pPr>
        <w:pStyle w:val="ac"/>
        <w:ind w:firstLine="709"/>
        <w:jc w:val="both"/>
      </w:pPr>
    </w:p>
    <w:sectPr w:rsidR="00E24F76" w:rsidRPr="00E24F76" w:rsidSect="00000135">
      <w:headerReference w:type="even" r:id="rId13"/>
      <w:footerReference w:type="even" r:id="rId14"/>
      <w:foot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F9" w:rsidRDefault="00ED52F9">
      <w:r>
        <w:separator/>
      </w:r>
    </w:p>
  </w:endnote>
  <w:endnote w:type="continuationSeparator" w:id="0">
    <w:p w:rsidR="00ED52F9" w:rsidRDefault="00ED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40AC4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AC4" w:rsidRDefault="00740AC4" w:rsidP="00EA44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40AC4" w:rsidP="00EA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F9" w:rsidRDefault="00ED52F9">
      <w:r>
        <w:separator/>
      </w:r>
    </w:p>
  </w:footnote>
  <w:footnote w:type="continuationSeparator" w:id="0">
    <w:p w:rsidR="00ED52F9" w:rsidRDefault="00ED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C4" w:rsidRDefault="00740AC4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AC4" w:rsidRDefault="00740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DC2"/>
    <w:multiLevelType w:val="hybridMultilevel"/>
    <w:tmpl w:val="769239BE"/>
    <w:lvl w:ilvl="0" w:tplc="B8FC3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B75338"/>
    <w:multiLevelType w:val="hybridMultilevel"/>
    <w:tmpl w:val="2F60BD4A"/>
    <w:lvl w:ilvl="0" w:tplc="66425D78">
      <w:start w:val="8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">
    <w:nsid w:val="41330692"/>
    <w:multiLevelType w:val="hybridMultilevel"/>
    <w:tmpl w:val="B99AD5C6"/>
    <w:lvl w:ilvl="0" w:tplc="BA38A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7E76A1"/>
    <w:multiLevelType w:val="hybridMultilevel"/>
    <w:tmpl w:val="B76EAF62"/>
    <w:lvl w:ilvl="0" w:tplc="84508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61B37"/>
    <w:multiLevelType w:val="hybridMultilevel"/>
    <w:tmpl w:val="DF5449B6"/>
    <w:lvl w:ilvl="0" w:tplc="3370B6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A1"/>
    <w:rsid w:val="00000135"/>
    <w:rsid w:val="00000230"/>
    <w:rsid w:val="00004FA4"/>
    <w:rsid w:val="00005CF7"/>
    <w:rsid w:val="00006337"/>
    <w:rsid w:val="00006935"/>
    <w:rsid w:val="0000715D"/>
    <w:rsid w:val="000072B4"/>
    <w:rsid w:val="00014BFC"/>
    <w:rsid w:val="00015A75"/>
    <w:rsid w:val="0002204F"/>
    <w:rsid w:val="00022491"/>
    <w:rsid w:val="00022C59"/>
    <w:rsid w:val="000276D0"/>
    <w:rsid w:val="00031681"/>
    <w:rsid w:val="00033D21"/>
    <w:rsid w:val="00040F16"/>
    <w:rsid w:val="0004229E"/>
    <w:rsid w:val="00042FD6"/>
    <w:rsid w:val="00044C29"/>
    <w:rsid w:val="000464B7"/>
    <w:rsid w:val="00046D9C"/>
    <w:rsid w:val="000504DB"/>
    <w:rsid w:val="00052840"/>
    <w:rsid w:val="00053AD8"/>
    <w:rsid w:val="00053FAE"/>
    <w:rsid w:val="0005577F"/>
    <w:rsid w:val="00055F19"/>
    <w:rsid w:val="000606D7"/>
    <w:rsid w:val="00062423"/>
    <w:rsid w:val="00066F15"/>
    <w:rsid w:val="00067AD2"/>
    <w:rsid w:val="000726A3"/>
    <w:rsid w:val="000766E0"/>
    <w:rsid w:val="000779E0"/>
    <w:rsid w:val="00077AD7"/>
    <w:rsid w:val="000845F4"/>
    <w:rsid w:val="00084CB8"/>
    <w:rsid w:val="00084F62"/>
    <w:rsid w:val="0008568D"/>
    <w:rsid w:val="00086C90"/>
    <w:rsid w:val="00093DE6"/>
    <w:rsid w:val="00094138"/>
    <w:rsid w:val="00094510"/>
    <w:rsid w:val="00096B09"/>
    <w:rsid w:val="00096DC2"/>
    <w:rsid w:val="000A0A31"/>
    <w:rsid w:val="000B027F"/>
    <w:rsid w:val="000B1D10"/>
    <w:rsid w:val="000B7550"/>
    <w:rsid w:val="000C020C"/>
    <w:rsid w:val="000C25D2"/>
    <w:rsid w:val="000C2FEF"/>
    <w:rsid w:val="000D2709"/>
    <w:rsid w:val="000D30CA"/>
    <w:rsid w:val="000D3FDB"/>
    <w:rsid w:val="000D5657"/>
    <w:rsid w:val="000D7852"/>
    <w:rsid w:val="000E1D77"/>
    <w:rsid w:val="000E3FB1"/>
    <w:rsid w:val="000E68DB"/>
    <w:rsid w:val="000E7E46"/>
    <w:rsid w:val="000F27C0"/>
    <w:rsid w:val="000F50DA"/>
    <w:rsid w:val="000F511C"/>
    <w:rsid w:val="000F69B3"/>
    <w:rsid w:val="000F6F4A"/>
    <w:rsid w:val="000F77F5"/>
    <w:rsid w:val="0010053E"/>
    <w:rsid w:val="001009E5"/>
    <w:rsid w:val="00101DD4"/>
    <w:rsid w:val="00106585"/>
    <w:rsid w:val="00107FA9"/>
    <w:rsid w:val="001129E1"/>
    <w:rsid w:val="001156B5"/>
    <w:rsid w:val="00115D5A"/>
    <w:rsid w:val="001161EE"/>
    <w:rsid w:val="001170B9"/>
    <w:rsid w:val="00117D65"/>
    <w:rsid w:val="001202D3"/>
    <w:rsid w:val="00120964"/>
    <w:rsid w:val="0012143E"/>
    <w:rsid w:val="00123235"/>
    <w:rsid w:val="00125546"/>
    <w:rsid w:val="00127D9F"/>
    <w:rsid w:val="00131396"/>
    <w:rsid w:val="0013200A"/>
    <w:rsid w:val="00134AC3"/>
    <w:rsid w:val="00135446"/>
    <w:rsid w:val="00137698"/>
    <w:rsid w:val="00137729"/>
    <w:rsid w:val="00140474"/>
    <w:rsid w:val="001404DF"/>
    <w:rsid w:val="00140906"/>
    <w:rsid w:val="0014109B"/>
    <w:rsid w:val="001418DB"/>
    <w:rsid w:val="00141E68"/>
    <w:rsid w:val="0014296A"/>
    <w:rsid w:val="00142A10"/>
    <w:rsid w:val="00143C6B"/>
    <w:rsid w:val="0014411E"/>
    <w:rsid w:val="00144B01"/>
    <w:rsid w:val="00144F08"/>
    <w:rsid w:val="001460B9"/>
    <w:rsid w:val="00152C25"/>
    <w:rsid w:val="00153A10"/>
    <w:rsid w:val="00153E1A"/>
    <w:rsid w:val="001544A2"/>
    <w:rsid w:val="00156946"/>
    <w:rsid w:val="001615F5"/>
    <w:rsid w:val="0016434B"/>
    <w:rsid w:val="001646F8"/>
    <w:rsid w:val="00167D38"/>
    <w:rsid w:val="00167EBC"/>
    <w:rsid w:val="00170E12"/>
    <w:rsid w:val="001752D8"/>
    <w:rsid w:val="001763C9"/>
    <w:rsid w:val="0018414D"/>
    <w:rsid w:val="0018435F"/>
    <w:rsid w:val="00187DC4"/>
    <w:rsid w:val="00191181"/>
    <w:rsid w:val="00191FA2"/>
    <w:rsid w:val="001920B7"/>
    <w:rsid w:val="00193C26"/>
    <w:rsid w:val="001959DC"/>
    <w:rsid w:val="00195E15"/>
    <w:rsid w:val="0019753A"/>
    <w:rsid w:val="00197872"/>
    <w:rsid w:val="001A0D4E"/>
    <w:rsid w:val="001A162F"/>
    <w:rsid w:val="001A1A89"/>
    <w:rsid w:val="001A3DCE"/>
    <w:rsid w:val="001A5B45"/>
    <w:rsid w:val="001A5F35"/>
    <w:rsid w:val="001A7842"/>
    <w:rsid w:val="001B05E5"/>
    <w:rsid w:val="001B0F18"/>
    <w:rsid w:val="001B52E1"/>
    <w:rsid w:val="001B60BB"/>
    <w:rsid w:val="001B763B"/>
    <w:rsid w:val="001C27D2"/>
    <w:rsid w:val="001C64DA"/>
    <w:rsid w:val="001C73F7"/>
    <w:rsid w:val="001D24D0"/>
    <w:rsid w:val="001D6E43"/>
    <w:rsid w:val="001E10B5"/>
    <w:rsid w:val="001E16BB"/>
    <w:rsid w:val="001E1C78"/>
    <w:rsid w:val="001E31AC"/>
    <w:rsid w:val="001E7B75"/>
    <w:rsid w:val="001F087E"/>
    <w:rsid w:val="001F19D2"/>
    <w:rsid w:val="001F1CDE"/>
    <w:rsid w:val="001F3933"/>
    <w:rsid w:val="001F41B2"/>
    <w:rsid w:val="001F6CAD"/>
    <w:rsid w:val="001F6EEA"/>
    <w:rsid w:val="001F77CA"/>
    <w:rsid w:val="002012C8"/>
    <w:rsid w:val="00201E38"/>
    <w:rsid w:val="0020398C"/>
    <w:rsid w:val="00204463"/>
    <w:rsid w:val="00210E43"/>
    <w:rsid w:val="00212C45"/>
    <w:rsid w:val="0021570E"/>
    <w:rsid w:val="00216EE7"/>
    <w:rsid w:val="00220ABE"/>
    <w:rsid w:val="00230FD7"/>
    <w:rsid w:val="00231328"/>
    <w:rsid w:val="002341E3"/>
    <w:rsid w:val="00235CF1"/>
    <w:rsid w:val="002363C6"/>
    <w:rsid w:val="002367E4"/>
    <w:rsid w:val="00237538"/>
    <w:rsid w:val="002376D3"/>
    <w:rsid w:val="00240404"/>
    <w:rsid w:val="00242C18"/>
    <w:rsid w:val="00242F4C"/>
    <w:rsid w:val="00244F3E"/>
    <w:rsid w:val="00245238"/>
    <w:rsid w:val="00245540"/>
    <w:rsid w:val="0024629D"/>
    <w:rsid w:val="00252E51"/>
    <w:rsid w:val="00253E25"/>
    <w:rsid w:val="0025566C"/>
    <w:rsid w:val="002560E9"/>
    <w:rsid w:val="00260E00"/>
    <w:rsid w:val="00261510"/>
    <w:rsid w:val="00261926"/>
    <w:rsid w:val="00263082"/>
    <w:rsid w:val="002634D8"/>
    <w:rsid w:val="00263D3B"/>
    <w:rsid w:val="0026496F"/>
    <w:rsid w:val="00265450"/>
    <w:rsid w:val="0026659B"/>
    <w:rsid w:val="00266A90"/>
    <w:rsid w:val="00267593"/>
    <w:rsid w:val="00270215"/>
    <w:rsid w:val="00275DE4"/>
    <w:rsid w:val="0027734F"/>
    <w:rsid w:val="00280757"/>
    <w:rsid w:val="00280A1E"/>
    <w:rsid w:val="00281A9A"/>
    <w:rsid w:val="00283CE9"/>
    <w:rsid w:val="0028765F"/>
    <w:rsid w:val="00290997"/>
    <w:rsid w:val="00290C5F"/>
    <w:rsid w:val="00291BAE"/>
    <w:rsid w:val="002945A4"/>
    <w:rsid w:val="002A2170"/>
    <w:rsid w:val="002A67BF"/>
    <w:rsid w:val="002A790A"/>
    <w:rsid w:val="002B0752"/>
    <w:rsid w:val="002B190F"/>
    <w:rsid w:val="002B45F8"/>
    <w:rsid w:val="002B51F8"/>
    <w:rsid w:val="002C002C"/>
    <w:rsid w:val="002C06D9"/>
    <w:rsid w:val="002C1357"/>
    <w:rsid w:val="002C2E6A"/>
    <w:rsid w:val="002C5A18"/>
    <w:rsid w:val="002C768A"/>
    <w:rsid w:val="002D2BED"/>
    <w:rsid w:val="002D377E"/>
    <w:rsid w:val="002D39F8"/>
    <w:rsid w:val="002D6014"/>
    <w:rsid w:val="002E0F1F"/>
    <w:rsid w:val="002E33AB"/>
    <w:rsid w:val="002E3699"/>
    <w:rsid w:val="002F66AF"/>
    <w:rsid w:val="003000FA"/>
    <w:rsid w:val="00304A27"/>
    <w:rsid w:val="00305ECC"/>
    <w:rsid w:val="00306C0E"/>
    <w:rsid w:val="00306F36"/>
    <w:rsid w:val="00307315"/>
    <w:rsid w:val="00311298"/>
    <w:rsid w:val="00311AFF"/>
    <w:rsid w:val="00311DE1"/>
    <w:rsid w:val="00311F1E"/>
    <w:rsid w:val="003137AA"/>
    <w:rsid w:val="00314414"/>
    <w:rsid w:val="00314957"/>
    <w:rsid w:val="00325985"/>
    <w:rsid w:val="003268BB"/>
    <w:rsid w:val="00330218"/>
    <w:rsid w:val="0033084D"/>
    <w:rsid w:val="0033088F"/>
    <w:rsid w:val="0033223A"/>
    <w:rsid w:val="00334341"/>
    <w:rsid w:val="0033479D"/>
    <w:rsid w:val="00340FA7"/>
    <w:rsid w:val="00341A0D"/>
    <w:rsid w:val="0034597A"/>
    <w:rsid w:val="00350D01"/>
    <w:rsid w:val="0035343B"/>
    <w:rsid w:val="00354C3B"/>
    <w:rsid w:val="00355D0C"/>
    <w:rsid w:val="00360CBF"/>
    <w:rsid w:val="0036174F"/>
    <w:rsid w:val="003636A7"/>
    <w:rsid w:val="003659D0"/>
    <w:rsid w:val="003662C1"/>
    <w:rsid w:val="003672DB"/>
    <w:rsid w:val="00370675"/>
    <w:rsid w:val="00373674"/>
    <w:rsid w:val="003753C8"/>
    <w:rsid w:val="003764A2"/>
    <w:rsid w:val="0037788A"/>
    <w:rsid w:val="00381DB0"/>
    <w:rsid w:val="00383105"/>
    <w:rsid w:val="0038760D"/>
    <w:rsid w:val="0038782A"/>
    <w:rsid w:val="00391901"/>
    <w:rsid w:val="003940FA"/>
    <w:rsid w:val="0039609A"/>
    <w:rsid w:val="00396140"/>
    <w:rsid w:val="003A406C"/>
    <w:rsid w:val="003A5110"/>
    <w:rsid w:val="003A6C3A"/>
    <w:rsid w:val="003B1FD1"/>
    <w:rsid w:val="003B3A3E"/>
    <w:rsid w:val="003B41CB"/>
    <w:rsid w:val="003B4F57"/>
    <w:rsid w:val="003B63DB"/>
    <w:rsid w:val="003B678C"/>
    <w:rsid w:val="003B7DAD"/>
    <w:rsid w:val="003C0174"/>
    <w:rsid w:val="003C1253"/>
    <w:rsid w:val="003C7621"/>
    <w:rsid w:val="003D3197"/>
    <w:rsid w:val="003D3BE2"/>
    <w:rsid w:val="003D4310"/>
    <w:rsid w:val="003D4EBA"/>
    <w:rsid w:val="003D5744"/>
    <w:rsid w:val="003D7470"/>
    <w:rsid w:val="003D7B03"/>
    <w:rsid w:val="003E3236"/>
    <w:rsid w:val="003E33DE"/>
    <w:rsid w:val="003E4D25"/>
    <w:rsid w:val="003E6F7F"/>
    <w:rsid w:val="003E7679"/>
    <w:rsid w:val="003F1400"/>
    <w:rsid w:val="003F1E6C"/>
    <w:rsid w:val="003F26DA"/>
    <w:rsid w:val="003F31CB"/>
    <w:rsid w:val="003F5461"/>
    <w:rsid w:val="003F5483"/>
    <w:rsid w:val="003F796B"/>
    <w:rsid w:val="00402BD2"/>
    <w:rsid w:val="00402EB9"/>
    <w:rsid w:val="004039DD"/>
    <w:rsid w:val="00404D19"/>
    <w:rsid w:val="0040566B"/>
    <w:rsid w:val="00407102"/>
    <w:rsid w:val="004104CF"/>
    <w:rsid w:val="0041554E"/>
    <w:rsid w:val="004207F2"/>
    <w:rsid w:val="004208F8"/>
    <w:rsid w:val="00422210"/>
    <w:rsid w:val="00423577"/>
    <w:rsid w:val="0042380E"/>
    <w:rsid w:val="0042389A"/>
    <w:rsid w:val="00424027"/>
    <w:rsid w:val="004241DC"/>
    <w:rsid w:val="004254C1"/>
    <w:rsid w:val="004255A2"/>
    <w:rsid w:val="00425867"/>
    <w:rsid w:val="00425E53"/>
    <w:rsid w:val="004269C9"/>
    <w:rsid w:val="00426A96"/>
    <w:rsid w:val="00436B16"/>
    <w:rsid w:val="00437A0E"/>
    <w:rsid w:val="00441B23"/>
    <w:rsid w:val="00441E30"/>
    <w:rsid w:val="00441E68"/>
    <w:rsid w:val="00443AAF"/>
    <w:rsid w:val="00443E53"/>
    <w:rsid w:val="00444899"/>
    <w:rsid w:val="004456D5"/>
    <w:rsid w:val="00445C2B"/>
    <w:rsid w:val="0044741C"/>
    <w:rsid w:val="00453DC0"/>
    <w:rsid w:val="00454891"/>
    <w:rsid w:val="00454C0C"/>
    <w:rsid w:val="0045710F"/>
    <w:rsid w:val="004574FB"/>
    <w:rsid w:val="00460166"/>
    <w:rsid w:val="004632B3"/>
    <w:rsid w:val="00464569"/>
    <w:rsid w:val="004677DF"/>
    <w:rsid w:val="00471185"/>
    <w:rsid w:val="00473847"/>
    <w:rsid w:val="00477AA2"/>
    <w:rsid w:val="00483445"/>
    <w:rsid w:val="00483C88"/>
    <w:rsid w:val="0048524A"/>
    <w:rsid w:val="004863DE"/>
    <w:rsid w:val="00487849"/>
    <w:rsid w:val="00491691"/>
    <w:rsid w:val="00492487"/>
    <w:rsid w:val="00492D7B"/>
    <w:rsid w:val="00492F30"/>
    <w:rsid w:val="004949F1"/>
    <w:rsid w:val="00495305"/>
    <w:rsid w:val="00495462"/>
    <w:rsid w:val="004965AA"/>
    <w:rsid w:val="00497403"/>
    <w:rsid w:val="004A007F"/>
    <w:rsid w:val="004A3979"/>
    <w:rsid w:val="004A4227"/>
    <w:rsid w:val="004A4F31"/>
    <w:rsid w:val="004A6E0E"/>
    <w:rsid w:val="004A7D90"/>
    <w:rsid w:val="004B034D"/>
    <w:rsid w:val="004B3A0B"/>
    <w:rsid w:val="004B4E5E"/>
    <w:rsid w:val="004B5126"/>
    <w:rsid w:val="004B51A5"/>
    <w:rsid w:val="004C09F3"/>
    <w:rsid w:val="004C1044"/>
    <w:rsid w:val="004C4D37"/>
    <w:rsid w:val="004C629B"/>
    <w:rsid w:val="004C6358"/>
    <w:rsid w:val="004C6BC6"/>
    <w:rsid w:val="004D0129"/>
    <w:rsid w:val="004D1D46"/>
    <w:rsid w:val="004D2ECF"/>
    <w:rsid w:val="004D3706"/>
    <w:rsid w:val="004D6BE9"/>
    <w:rsid w:val="004D6E82"/>
    <w:rsid w:val="004E35EC"/>
    <w:rsid w:val="004E41DF"/>
    <w:rsid w:val="004F07B8"/>
    <w:rsid w:val="004F0BC0"/>
    <w:rsid w:val="004F1790"/>
    <w:rsid w:val="004F30EB"/>
    <w:rsid w:val="004F3F16"/>
    <w:rsid w:val="004F4945"/>
    <w:rsid w:val="004F6766"/>
    <w:rsid w:val="005009B5"/>
    <w:rsid w:val="0050250E"/>
    <w:rsid w:val="00510859"/>
    <w:rsid w:val="00510C91"/>
    <w:rsid w:val="00512927"/>
    <w:rsid w:val="005132CA"/>
    <w:rsid w:val="00515FD1"/>
    <w:rsid w:val="005166B5"/>
    <w:rsid w:val="00520968"/>
    <w:rsid w:val="00520B90"/>
    <w:rsid w:val="0052152C"/>
    <w:rsid w:val="00522208"/>
    <w:rsid w:val="005240E8"/>
    <w:rsid w:val="005253B3"/>
    <w:rsid w:val="005260D4"/>
    <w:rsid w:val="005264E6"/>
    <w:rsid w:val="005266F0"/>
    <w:rsid w:val="00530049"/>
    <w:rsid w:val="00530987"/>
    <w:rsid w:val="0053251C"/>
    <w:rsid w:val="00534DBA"/>
    <w:rsid w:val="00535E17"/>
    <w:rsid w:val="00535FA3"/>
    <w:rsid w:val="00536384"/>
    <w:rsid w:val="00536F86"/>
    <w:rsid w:val="005372D7"/>
    <w:rsid w:val="00537812"/>
    <w:rsid w:val="005418D6"/>
    <w:rsid w:val="00541AB7"/>
    <w:rsid w:val="00544E50"/>
    <w:rsid w:val="00550005"/>
    <w:rsid w:val="00550E92"/>
    <w:rsid w:val="00551DDC"/>
    <w:rsid w:val="00552FEC"/>
    <w:rsid w:val="005541CE"/>
    <w:rsid w:val="00555DA1"/>
    <w:rsid w:val="00556B8A"/>
    <w:rsid w:val="005604A2"/>
    <w:rsid w:val="00560757"/>
    <w:rsid w:val="00561048"/>
    <w:rsid w:val="00566F14"/>
    <w:rsid w:val="0056701F"/>
    <w:rsid w:val="0056764D"/>
    <w:rsid w:val="00567B1D"/>
    <w:rsid w:val="00570219"/>
    <w:rsid w:val="0057123E"/>
    <w:rsid w:val="00572338"/>
    <w:rsid w:val="0057558F"/>
    <w:rsid w:val="00576224"/>
    <w:rsid w:val="0057698A"/>
    <w:rsid w:val="00577201"/>
    <w:rsid w:val="0058083D"/>
    <w:rsid w:val="005818D0"/>
    <w:rsid w:val="00581A1F"/>
    <w:rsid w:val="00581D9D"/>
    <w:rsid w:val="0058482B"/>
    <w:rsid w:val="005858B4"/>
    <w:rsid w:val="00586510"/>
    <w:rsid w:val="00586858"/>
    <w:rsid w:val="00593253"/>
    <w:rsid w:val="00597B06"/>
    <w:rsid w:val="005A4719"/>
    <w:rsid w:val="005A5316"/>
    <w:rsid w:val="005A640E"/>
    <w:rsid w:val="005B1A79"/>
    <w:rsid w:val="005B1C4B"/>
    <w:rsid w:val="005B1E8F"/>
    <w:rsid w:val="005B279F"/>
    <w:rsid w:val="005B3FA8"/>
    <w:rsid w:val="005B68EB"/>
    <w:rsid w:val="005C19E2"/>
    <w:rsid w:val="005C211E"/>
    <w:rsid w:val="005C387A"/>
    <w:rsid w:val="005C48A6"/>
    <w:rsid w:val="005C619C"/>
    <w:rsid w:val="005C6FD8"/>
    <w:rsid w:val="005D55FB"/>
    <w:rsid w:val="005D7D61"/>
    <w:rsid w:val="005E0287"/>
    <w:rsid w:val="005E1392"/>
    <w:rsid w:val="005E1AEE"/>
    <w:rsid w:val="005E1C22"/>
    <w:rsid w:val="005E23A4"/>
    <w:rsid w:val="005E5849"/>
    <w:rsid w:val="005E639F"/>
    <w:rsid w:val="005F042E"/>
    <w:rsid w:val="005F43DF"/>
    <w:rsid w:val="005F6547"/>
    <w:rsid w:val="005F668D"/>
    <w:rsid w:val="005F76C5"/>
    <w:rsid w:val="0060321C"/>
    <w:rsid w:val="00604117"/>
    <w:rsid w:val="00607C4C"/>
    <w:rsid w:val="0061131F"/>
    <w:rsid w:val="006128FF"/>
    <w:rsid w:val="00613CE1"/>
    <w:rsid w:val="006144E2"/>
    <w:rsid w:val="00620D1C"/>
    <w:rsid w:val="0062143B"/>
    <w:rsid w:val="00623162"/>
    <w:rsid w:val="006232C0"/>
    <w:rsid w:val="00625007"/>
    <w:rsid w:val="00625418"/>
    <w:rsid w:val="00625A70"/>
    <w:rsid w:val="00630404"/>
    <w:rsid w:val="00632A43"/>
    <w:rsid w:val="00632B4A"/>
    <w:rsid w:val="00632C6A"/>
    <w:rsid w:val="00635F07"/>
    <w:rsid w:val="0064001E"/>
    <w:rsid w:val="006406B6"/>
    <w:rsid w:val="006413AF"/>
    <w:rsid w:val="006445E8"/>
    <w:rsid w:val="00644FBF"/>
    <w:rsid w:val="0064755A"/>
    <w:rsid w:val="00650656"/>
    <w:rsid w:val="006517E2"/>
    <w:rsid w:val="00656654"/>
    <w:rsid w:val="00660CBA"/>
    <w:rsid w:val="00661897"/>
    <w:rsid w:val="006626AE"/>
    <w:rsid w:val="00662C97"/>
    <w:rsid w:val="0066630C"/>
    <w:rsid w:val="00672EEA"/>
    <w:rsid w:val="00676524"/>
    <w:rsid w:val="006776F2"/>
    <w:rsid w:val="006800E1"/>
    <w:rsid w:val="006808A1"/>
    <w:rsid w:val="00683014"/>
    <w:rsid w:val="006833DD"/>
    <w:rsid w:val="006836FE"/>
    <w:rsid w:val="00684F9E"/>
    <w:rsid w:val="00686223"/>
    <w:rsid w:val="00686278"/>
    <w:rsid w:val="0068736B"/>
    <w:rsid w:val="00690B2E"/>
    <w:rsid w:val="006927BD"/>
    <w:rsid w:val="0069367A"/>
    <w:rsid w:val="006948C3"/>
    <w:rsid w:val="00695BFB"/>
    <w:rsid w:val="00696C87"/>
    <w:rsid w:val="00696F19"/>
    <w:rsid w:val="006973F3"/>
    <w:rsid w:val="006A04BE"/>
    <w:rsid w:val="006A1A22"/>
    <w:rsid w:val="006A28CD"/>
    <w:rsid w:val="006A2962"/>
    <w:rsid w:val="006A2CB8"/>
    <w:rsid w:val="006A4215"/>
    <w:rsid w:val="006A4D66"/>
    <w:rsid w:val="006A5ACD"/>
    <w:rsid w:val="006A6757"/>
    <w:rsid w:val="006B2091"/>
    <w:rsid w:val="006B2095"/>
    <w:rsid w:val="006B2D24"/>
    <w:rsid w:val="006B3A8E"/>
    <w:rsid w:val="006B4AF1"/>
    <w:rsid w:val="006B54A6"/>
    <w:rsid w:val="006B68AB"/>
    <w:rsid w:val="006B7102"/>
    <w:rsid w:val="006B74BD"/>
    <w:rsid w:val="006C0D9C"/>
    <w:rsid w:val="006C2230"/>
    <w:rsid w:val="006C2824"/>
    <w:rsid w:val="006C4620"/>
    <w:rsid w:val="006C6583"/>
    <w:rsid w:val="006C65D4"/>
    <w:rsid w:val="006D207E"/>
    <w:rsid w:val="006D2EE7"/>
    <w:rsid w:val="006D34E3"/>
    <w:rsid w:val="006D4007"/>
    <w:rsid w:val="006D4731"/>
    <w:rsid w:val="006D59BB"/>
    <w:rsid w:val="006D70A5"/>
    <w:rsid w:val="006D70F9"/>
    <w:rsid w:val="006E121B"/>
    <w:rsid w:val="006E13B4"/>
    <w:rsid w:val="006E1872"/>
    <w:rsid w:val="006E1E39"/>
    <w:rsid w:val="006E1EA0"/>
    <w:rsid w:val="006E2A09"/>
    <w:rsid w:val="006E5EEC"/>
    <w:rsid w:val="006E62F5"/>
    <w:rsid w:val="006F303A"/>
    <w:rsid w:val="006F3670"/>
    <w:rsid w:val="006F3D8C"/>
    <w:rsid w:val="006F432E"/>
    <w:rsid w:val="006F5725"/>
    <w:rsid w:val="006F7470"/>
    <w:rsid w:val="0070065B"/>
    <w:rsid w:val="00703147"/>
    <w:rsid w:val="00704BFC"/>
    <w:rsid w:val="00705786"/>
    <w:rsid w:val="0070645C"/>
    <w:rsid w:val="00710C95"/>
    <w:rsid w:val="00711354"/>
    <w:rsid w:val="00712941"/>
    <w:rsid w:val="00712CC9"/>
    <w:rsid w:val="00713922"/>
    <w:rsid w:val="00717558"/>
    <w:rsid w:val="007204BC"/>
    <w:rsid w:val="00722E32"/>
    <w:rsid w:val="00722F25"/>
    <w:rsid w:val="00724728"/>
    <w:rsid w:val="00725321"/>
    <w:rsid w:val="007256ED"/>
    <w:rsid w:val="007271BE"/>
    <w:rsid w:val="00727DBF"/>
    <w:rsid w:val="00730118"/>
    <w:rsid w:val="00730718"/>
    <w:rsid w:val="00730E0F"/>
    <w:rsid w:val="00733EEA"/>
    <w:rsid w:val="00735746"/>
    <w:rsid w:val="00735D2D"/>
    <w:rsid w:val="00735E08"/>
    <w:rsid w:val="00735F87"/>
    <w:rsid w:val="00736B39"/>
    <w:rsid w:val="0073738C"/>
    <w:rsid w:val="00740AC4"/>
    <w:rsid w:val="0074246E"/>
    <w:rsid w:val="00744D24"/>
    <w:rsid w:val="0074508E"/>
    <w:rsid w:val="00745B93"/>
    <w:rsid w:val="007504BF"/>
    <w:rsid w:val="00750E50"/>
    <w:rsid w:val="007515B7"/>
    <w:rsid w:val="00752588"/>
    <w:rsid w:val="00756F3C"/>
    <w:rsid w:val="00757C8B"/>
    <w:rsid w:val="00760A71"/>
    <w:rsid w:val="00760F4B"/>
    <w:rsid w:val="0076188B"/>
    <w:rsid w:val="007618F0"/>
    <w:rsid w:val="00762DF9"/>
    <w:rsid w:val="00765D67"/>
    <w:rsid w:val="00767B73"/>
    <w:rsid w:val="0077033B"/>
    <w:rsid w:val="00772CA5"/>
    <w:rsid w:val="00773B28"/>
    <w:rsid w:val="00776F11"/>
    <w:rsid w:val="00780224"/>
    <w:rsid w:val="00783DC2"/>
    <w:rsid w:val="007844A4"/>
    <w:rsid w:val="00785333"/>
    <w:rsid w:val="007862D9"/>
    <w:rsid w:val="00786ADE"/>
    <w:rsid w:val="00786D9E"/>
    <w:rsid w:val="007870A7"/>
    <w:rsid w:val="0079063B"/>
    <w:rsid w:val="00791A37"/>
    <w:rsid w:val="00791AB1"/>
    <w:rsid w:val="0079233A"/>
    <w:rsid w:val="00794F84"/>
    <w:rsid w:val="00795023"/>
    <w:rsid w:val="007951F1"/>
    <w:rsid w:val="007961C8"/>
    <w:rsid w:val="0079692C"/>
    <w:rsid w:val="007A0F9F"/>
    <w:rsid w:val="007A2373"/>
    <w:rsid w:val="007A3291"/>
    <w:rsid w:val="007A3F2F"/>
    <w:rsid w:val="007A4A96"/>
    <w:rsid w:val="007A4DFB"/>
    <w:rsid w:val="007A5428"/>
    <w:rsid w:val="007A619B"/>
    <w:rsid w:val="007B163C"/>
    <w:rsid w:val="007C1440"/>
    <w:rsid w:val="007C1B54"/>
    <w:rsid w:val="007C1C2B"/>
    <w:rsid w:val="007C2936"/>
    <w:rsid w:val="007C529E"/>
    <w:rsid w:val="007C53C6"/>
    <w:rsid w:val="007C542F"/>
    <w:rsid w:val="007D5A74"/>
    <w:rsid w:val="007E109D"/>
    <w:rsid w:val="007E2827"/>
    <w:rsid w:val="007E2980"/>
    <w:rsid w:val="007E3207"/>
    <w:rsid w:val="007E79C6"/>
    <w:rsid w:val="007F0084"/>
    <w:rsid w:val="007F342C"/>
    <w:rsid w:val="007F40DF"/>
    <w:rsid w:val="007F5D4B"/>
    <w:rsid w:val="00801698"/>
    <w:rsid w:val="008046DA"/>
    <w:rsid w:val="00804919"/>
    <w:rsid w:val="0080589F"/>
    <w:rsid w:val="00810038"/>
    <w:rsid w:val="00811932"/>
    <w:rsid w:val="00816EA9"/>
    <w:rsid w:val="00817AFB"/>
    <w:rsid w:val="0082037A"/>
    <w:rsid w:val="00823392"/>
    <w:rsid w:val="00823588"/>
    <w:rsid w:val="00823E12"/>
    <w:rsid w:val="0082462E"/>
    <w:rsid w:val="00824B80"/>
    <w:rsid w:val="008276B7"/>
    <w:rsid w:val="00827C01"/>
    <w:rsid w:val="008311F8"/>
    <w:rsid w:val="008337C0"/>
    <w:rsid w:val="00842D77"/>
    <w:rsid w:val="00843ADD"/>
    <w:rsid w:val="00845780"/>
    <w:rsid w:val="00845C4E"/>
    <w:rsid w:val="00851B91"/>
    <w:rsid w:val="00851E59"/>
    <w:rsid w:val="00852411"/>
    <w:rsid w:val="00852631"/>
    <w:rsid w:val="0085326D"/>
    <w:rsid w:val="0085333E"/>
    <w:rsid w:val="00854771"/>
    <w:rsid w:val="00856BAC"/>
    <w:rsid w:val="00857EE6"/>
    <w:rsid w:val="00864260"/>
    <w:rsid w:val="0086609A"/>
    <w:rsid w:val="00867E70"/>
    <w:rsid w:val="00871310"/>
    <w:rsid w:val="0087579F"/>
    <w:rsid w:val="00876C72"/>
    <w:rsid w:val="00880014"/>
    <w:rsid w:val="0088089E"/>
    <w:rsid w:val="00880A76"/>
    <w:rsid w:val="00881C3A"/>
    <w:rsid w:val="0088206B"/>
    <w:rsid w:val="00882A85"/>
    <w:rsid w:val="00884921"/>
    <w:rsid w:val="0088777C"/>
    <w:rsid w:val="00893A81"/>
    <w:rsid w:val="008945AA"/>
    <w:rsid w:val="00897604"/>
    <w:rsid w:val="008A00FF"/>
    <w:rsid w:val="008A07C2"/>
    <w:rsid w:val="008A1D6F"/>
    <w:rsid w:val="008A1E40"/>
    <w:rsid w:val="008A2997"/>
    <w:rsid w:val="008A29B3"/>
    <w:rsid w:val="008A3BD7"/>
    <w:rsid w:val="008B0337"/>
    <w:rsid w:val="008B3C9C"/>
    <w:rsid w:val="008B595B"/>
    <w:rsid w:val="008B7345"/>
    <w:rsid w:val="008B7DB5"/>
    <w:rsid w:val="008C595B"/>
    <w:rsid w:val="008C5E7F"/>
    <w:rsid w:val="008D08EF"/>
    <w:rsid w:val="008D16D1"/>
    <w:rsid w:val="008D2B31"/>
    <w:rsid w:val="008D68B7"/>
    <w:rsid w:val="008E1B61"/>
    <w:rsid w:val="008E4915"/>
    <w:rsid w:val="008F1243"/>
    <w:rsid w:val="008F5C43"/>
    <w:rsid w:val="008F72D3"/>
    <w:rsid w:val="008F73DB"/>
    <w:rsid w:val="00901274"/>
    <w:rsid w:val="00903A1F"/>
    <w:rsid w:val="00904A72"/>
    <w:rsid w:val="0090705B"/>
    <w:rsid w:val="009079A7"/>
    <w:rsid w:val="00907C64"/>
    <w:rsid w:val="00910799"/>
    <w:rsid w:val="00913F5E"/>
    <w:rsid w:val="00916B49"/>
    <w:rsid w:val="009179C5"/>
    <w:rsid w:val="00920859"/>
    <w:rsid w:val="009213DB"/>
    <w:rsid w:val="00924E86"/>
    <w:rsid w:val="00925296"/>
    <w:rsid w:val="00925D06"/>
    <w:rsid w:val="00926BED"/>
    <w:rsid w:val="00933177"/>
    <w:rsid w:val="0093377F"/>
    <w:rsid w:val="00933F06"/>
    <w:rsid w:val="00935DDC"/>
    <w:rsid w:val="00942DF0"/>
    <w:rsid w:val="00946680"/>
    <w:rsid w:val="00951C9C"/>
    <w:rsid w:val="00954276"/>
    <w:rsid w:val="00956C81"/>
    <w:rsid w:val="00960A09"/>
    <w:rsid w:val="00964C1E"/>
    <w:rsid w:val="00964DF3"/>
    <w:rsid w:val="009651D8"/>
    <w:rsid w:val="0096758A"/>
    <w:rsid w:val="009712CF"/>
    <w:rsid w:val="00971983"/>
    <w:rsid w:val="00972720"/>
    <w:rsid w:val="009732B4"/>
    <w:rsid w:val="009732C3"/>
    <w:rsid w:val="00973729"/>
    <w:rsid w:val="00973D65"/>
    <w:rsid w:val="00974127"/>
    <w:rsid w:val="00974D48"/>
    <w:rsid w:val="00974EC8"/>
    <w:rsid w:val="00975022"/>
    <w:rsid w:val="00976E53"/>
    <w:rsid w:val="0098073F"/>
    <w:rsid w:val="0098100C"/>
    <w:rsid w:val="009832DF"/>
    <w:rsid w:val="00983338"/>
    <w:rsid w:val="0098453D"/>
    <w:rsid w:val="00984F2A"/>
    <w:rsid w:val="00992F7C"/>
    <w:rsid w:val="00993204"/>
    <w:rsid w:val="00996082"/>
    <w:rsid w:val="00997A74"/>
    <w:rsid w:val="009A1D8B"/>
    <w:rsid w:val="009A3193"/>
    <w:rsid w:val="009A3720"/>
    <w:rsid w:val="009A4563"/>
    <w:rsid w:val="009A7809"/>
    <w:rsid w:val="009B0C1C"/>
    <w:rsid w:val="009B15F6"/>
    <w:rsid w:val="009B2DFE"/>
    <w:rsid w:val="009B583C"/>
    <w:rsid w:val="009B5E13"/>
    <w:rsid w:val="009B6226"/>
    <w:rsid w:val="009C0DFE"/>
    <w:rsid w:val="009C3101"/>
    <w:rsid w:val="009C3443"/>
    <w:rsid w:val="009C3E1E"/>
    <w:rsid w:val="009C4351"/>
    <w:rsid w:val="009C4925"/>
    <w:rsid w:val="009C79AB"/>
    <w:rsid w:val="009D0B04"/>
    <w:rsid w:val="009D253E"/>
    <w:rsid w:val="009D3661"/>
    <w:rsid w:val="009E0B71"/>
    <w:rsid w:val="009E1D7A"/>
    <w:rsid w:val="009E2898"/>
    <w:rsid w:val="009E3DDA"/>
    <w:rsid w:val="009E4ED2"/>
    <w:rsid w:val="009E50D0"/>
    <w:rsid w:val="009E5A49"/>
    <w:rsid w:val="009F04C4"/>
    <w:rsid w:val="009F220D"/>
    <w:rsid w:val="009F4E4E"/>
    <w:rsid w:val="009F7154"/>
    <w:rsid w:val="009F71DF"/>
    <w:rsid w:val="009F77E2"/>
    <w:rsid w:val="009F7A68"/>
    <w:rsid w:val="00A01AB9"/>
    <w:rsid w:val="00A01B23"/>
    <w:rsid w:val="00A13533"/>
    <w:rsid w:val="00A139A8"/>
    <w:rsid w:val="00A13B86"/>
    <w:rsid w:val="00A16125"/>
    <w:rsid w:val="00A2096A"/>
    <w:rsid w:val="00A2157B"/>
    <w:rsid w:val="00A217A8"/>
    <w:rsid w:val="00A2191F"/>
    <w:rsid w:val="00A2215D"/>
    <w:rsid w:val="00A23503"/>
    <w:rsid w:val="00A24066"/>
    <w:rsid w:val="00A2738D"/>
    <w:rsid w:val="00A35520"/>
    <w:rsid w:val="00A35CD0"/>
    <w:rsid w:val="00A36827"/>
    <w:rsid w:val="00A36887"/>
    <w:rsid w:val="00A37420"/>
    <w:rsid w:val="00A422B7"/>
    <w:rsid w:val="00A45C90"/>
    <w:rsid w:val="00A46638"/>
    <w:rsid w:val="00A46C6E"/>
    <w:rsid w:val="00A47E14"/>
    <w:rsid w:val="00A635CF"/>
    <w:rsid w:val="00A63A29"/>
    <w:rsid w:val="00A647E8"/>
    <w:rsid w:val="00A64D9F"/>
    <w:rsid w:val="00A70B89"/>
    <w:rsid w:val="00A73C71"/>
    <w:rsid w:val="00A73FB2"/>
    <w:rsid w:val="00A757AC"/>
    <w:rsid w:val="00A77F80"/>
    <w:rsid w:val="00A833B3"/>
    <w:rsid w:val="00A84DD4"/>
    <w:rsid w:val="00A9037B"/>
    <w:rsid w:val="00A946F0"/>
    <w:rsid w:val="00A9500A"/>
    <w:rsid w:val="00A95520"/>
    <w:rsid w:val="00A95A7F"/>
    <w:rsid w:val="00A95B22"/>
    <w:rsid w:val="00AA2F20"/>
    <w:rsid w:val="00AA361E"/>
    <w:rsid w:val="00AA5795"/>
    <w:rsid w:val="00AA6C06"/>
    <w:rsid w:val="00AA70E6"/>
    <w:rsid w:val="00AB245C"/>
    <w:rsid w:val="00AB2ADE"/>
    <w:rsid w:val="00AB2B30"/>
    <w:rsid w:val="00AB2FF1"/>
    <w:rsid w:val="00AB3F96"/>
    <w:rsid w:val="00AB64D1"/>
    <w:rsid w:val="00AB6E65"/>
    <w:rsid w:val="00AB7830"/>
    <w:rsid w:val="00AC289E"/>
    <w:rsid w:val="00AC2CFD"/>
    <w:rsid w:val="00AD032F"/>
    <w:rsid w:val="00AD070F"/>
    <w:rsid w:val="00AD2577"/>
    <w:rsid w:val="00AD47F7"/>
    <w:rsid w:val="00AD49FC"/>
    <w:rsid w:val="00AD4D3B"/>
    <w:rsid w:val="00AD69B6"/>
    <w:rsid w:val="00AD7148"/>
    <w:rsid w:val="00AE0908"/>
    <w:rsid w:val="00AE481B"/>
    <w:rsid w:val="00AE4D70"/>
    <w:rsid w:val="00AE61BA"/>
    <w:rsid w:val="00AF07EC"/>
    <w:rsid w:val="00AF0D7B"/>
    <w:rsid w:val="00AF4070"/>
    <w:rsid w:val="00AF6933"/>
    <w:rsid w:val="00AF7732"/>
    <w:rsid w:val="00B0078E"/>
    <w:rsid w:val="00B022B6"/>
    <w:rsid w:val="00B0558F"/>
    <w:rsid w:val="00B07028"/>
    <w:rsid w:val="00B0737F"/>
    <w:rsid w:val="00B12C27"/>
    <w:rsid w:val="00B13BEC"/>
    <w:rsid w:val="00B147C8"/>
    <w:rsid w:val="00B1499F"/>
    <w:rsid w:val="00B15D43"/>
    <w:rsid w:val="00B15D5C"/>
    <w:rsid w:val="00B17F64"/>
    <w:rsid w:val="00B2107A"/>
    <w:rsid w:val="00B2114C"/>
    <w:rsid w:val="00B21291"/>
    <w:rsid w:val="00B244ED"/>
    <w:rsid w:val="00B24BDE"/>
    <w:rsid w:val="00B30BBF"/>
    <w:rsid w:val="00B311DB"/>
    <w:rsid w:val="00B32D68"/>
    <w:rsid w:val="00B3427E"/>
    <w:rsid w:val="00B345C7"/>
    <w:rsid w:val="00B415DA"/>
    <w:rsid w:val="00B417D2"/>
    <w:rsid w:val="00B41AC2"/>
    <w:rsid w:val="00B44C91"/>
    <w:rsid w:val="00B45514"/>
    <w:rsid w:val="00B5100D"/>
    <w:rsid w:val="00B517C1"/>
    <w:rsid w:val="00B523AE"/>
    <w:rsid w:val="00B54358"/>
    <w:rsid w:val="00B5499E"/>
    <w:rsid w:val="00B54B77"/>
    <w:rsid w:val="00B5693F"/>
    <w:rsid w:val="00B56EDC"/>
    <w:rsid w:val="00B624C5"/>
    <w:rsid w:val="00B627D7"/>
    <w:rsid w:val="00B629AA"/>
    <w:rsid w:val="00B640E8"/>
    <w:rsid w:val="00B641F0"/>
    <w:rsid w:val="00B65589"/>
    <w:rsid w:val="00B6619E"/>
    <w:rsid w:val="00B73D0C"/>
    <w:rsid w:val="00B76E74"/>
    <w:rsid w:val="00B77269"/>
    <w:rsid w:val="00B779B4"/>
    <w:rsid w:val="00B8083A"/>
    <w:rsid w:val="00B80CAE"/>
    <w:rsid w:val="00B83C58"/>
    <w:rsid w:val="00B84624"/>
    <w:rsid w:val="00B85754"/>
    <w:rsid w:val="00B907C1"/>
    <w:rsid w:val="00B908E6"/>
    <w:rsid w:val="00B96663"/>
    <w:rsid w:val="00B96DAC"/>
    <w:rsid w:val="00B978D6"/>
    <w:rsid w:val="00BA0AE9"/>
    <w:rsid w:val="00BA1423"/>
    <w:rsid w:val="00BA1AF2"/>
    <w:rsid w:val="00BA2165"/>
    <w:rsid w:val="00BA3514"/>
    <w:rsid w:val="00BA4660"/>
    <w:rsid w:val="00BA4B6F"/>
    <w:rsid w:val="00BB071B"/>
    <w:rsid w:val="00BB11BC"/>
    <w:rsid w:val="00BB13F8"/>
    <w:rsid w:val="00BB3645"/>
    <w:rsid w:val="00BB403B"/>
    <w:rsid w:val="00BB470F"/>
    <w:rsid w:val="00BB7E5E"/>
    <w:rsid w:val="00BC0DCB"/>
    <w:rsid w:val="00BC2506"/>
    <w:rsid w:val="00BC3080"/>
    <w:rsid w:val="00BC4DB1"/>
    <w:rsid w:val="00BC7C87"/>
    <w:rsid w:val="00BD0A69"/>
    <w:rsid w:val="00BD21CD"/>
    <w:rsid w:val="00BD33FA"/>
    <w:rsid w:val="00BD4653"/>
    <w:rsid w:val="00BE14AB"/>
    <w:rsid w:val="00BE2F53"/>
    <w:rsid w:val="00BF0927"/>
    <w:rsid w:val="00BF3A3F"/>
    <w:rsid w:val="00BF5449"/>
    <w:rsid w:val="00C00B00"/>
    <w:rsid w:val="00C03CCE"/>
    <w:rsid w:val="00C04958"/>
    <w:rsid w:val="00C07A3D"/>
    <w:rsid w:val="00C07D8B"/>
    <w:rsid w:val="00C12B77"/>
    <w:rsid w:val="00C13C97"/>
    <w:rsid w:val="00C147BA"/>
    <w:rsid w:val="00C164CB"/>
    <w:rsid w:val="00C17543"/>
    <w:rsid w:val="00C20DCF"/>
    <w:rsid w:val="00C21D3F"/>
    <w:rsid w:val="00C243CC"/>
    <w:rsid w:val="00C25E02"/>
    <w:rsid w:val="00C26F36"/>
    <w:rsid w:val="00C27927"/>
    <w:rsid w:val="00C27A1F"/>
    <w:rsid w:val="00C3180C"/>
    <w:rsid w:val="00C3726A"/>
    <w:rsid w:val="00C40ECF"/>
    <w:rsid w:val="00C41724"/>
    <w:rsid w:val="00C52067"/>
    <w:rsid w:val="00C53557"/>
    <w:rsid w:val="00C5723D"/>
    <w:rsid w:val="00C576E9"/>
    <w:rsid w:val="00C64A9D"/>
    <w:rsid w:val="00C719BE"/>
    <w:rsid w:val="00C7242B"/>
    <w:rsid w:val="00C725A5"/>
    <w:rsid w:val="00C72948"/>
    <w:rsid w:val="00C732A6"/>
    <w:rsid w:val="00C744FE"/>
    <w:rsid w:val="00C766B1"/>
    <w:rsid w:val="00C81C0B"/>
    <w:rsid w:val="00C820A4"/>
    <w:rsid w:val="00C828BE"/>
    <w:rsid w:val="00C85388"/>
    <w:rsid w:val="00C854C6"/>
    <w:rsid w:val="00C85BB7"/>
    <w:rsid w:val="00C86684"/>
    <w:rsid w:val="00C9084A"/>
    <w:rsid w:val="00C91210"/>
    <w:rsid w:val="00C93329"/>
    <w:rsid w:val="00C93C45"/>
    <w:rsid w:val="00CA1C10"/>
    <w:rsid w:val="00CA2E48"/>
    <w:rsid w:val="00CA4D6C"/>
    <w:rsid w:val="00CA59A0"/>
    <w:rsid w:val="00CA686B"/>
    <w:rsid w:val="00CB0D37"/>
    <w:rsid w:val="00CB1148"/>
    <w:rsid w:val="00CB304F"/>
    <w:rsid w:val="00CC3E30"/>
    <w:rsid w:val="00CC4B83"/>
    <w:rsid w:val="00CD1C6E"/>
    <w:rsid w:val="00CD481E"/>
    <w:rsid w:val="00CD70C6"/>
    <w:rsid w:val="00CD7FA4"/>
    <w:rsid w:val="00CE09D5"/>
    <w:rsid w:val="00CE5C26"/>
    <w:rsid w:val="00CE7ECB"/>
    <w:rsid w:val="00CF13CF"/>
    <w:rsid w:val="00CF4D7F"/>
    <w:rsid w:val="00CF575A"/>
    <w:rsid w:val="00CF5912"/>
    <w:rsid w:val="00CF675C"/>
    <w:rsid w:val="00CF7186"/>
    <w:rsid w:val="00CF7F14"/>
    <w:rsid w:val="00D00181"/>
    <w:rsid w:val="00D00761"/>
    <w:rsid w:val="00D00B77"/>
    <w:rsid w:val="00D02B95"/>
    <w:rsid w:val="00D065D1"/>
    <w:rsid w:val="00D07385"/>
    <w:rsid w:val="00D114E0"/>
    <w:rsid w:val="00D11528"/>
    <w:rsid w:val="00D155D4"/>
    <w:rsid w:val="00D159B4"/>
    <w:rsid w:val="00D15B4B"/>
    <w:rsid w:val="00D15C8F"/>
    <w:rsid w:val="00D16506"/>
    <w:rsid w:val="00D16DB1"/>
    <w:rsid w:val="00D20ED7"/>
    <w:rsid w:val="00D25E40"/>
    <w:rsid w:val="00D2623B"/>
    <w:rsid w:val="00D32514"/>
    <w:rsid w:val="00D32C89"/>
    <w:rsid w:val="00D34F6B"/>
    <w:rsid w:val="00D3617E"/>
    <w:rsid w:val="00D363D9"/>
    <w:rsid w:val="00D36D81"/>
    <w:rsid w:val="00D36F74"/>
    <w:rsid w:val="00D3745C"/>
    <w:rsid w:val="00D40BDB"/>
    <w:rsid w:val="00D42F43"/>
    <w:rsid w:val="00D461F3"/>
    <w:rsid w:val="00D469AB"/>
    <w:rsid w:val="00D50359"/>
    <w:rsid w:val="00D50DFE"/>
    <w:rsid w:val="00D5130B"/>
    <w:rsid w:val="00D521F0"/>
    <w:rsid w:val="00D52B7B"/>
    <w:rsid w:val="00D55C9E"/>
    <w:rsid w:val="00D5720E"/>
    <w:rsid w:val="00D576DF"/>
    <w:rsid w:val="00D60127"/>
    <w:rsid w:val="00D645DC"/>
    <w:rsid w:val="00D6700A"/>
    <w:rsid w:val="00D67AB7"/>
    <w:rsid w:val="00D728E6"/>
    <w:rsid w:val="00D7353F"/>
    <w:rsid w:val="00D73B95"/>
    <w:rsid w:val="00D73CA2"/>
    <w:rsid w:val="00D743A5"/>
    <w:rsid w:val="00D7539C"/>
    <w:rsid w:val="00D755EB"/>
    <w:rsid w:val="00D774DB"/>
    <w:rsid w:val="00D779A3"/>
    <w:rsid w:val="00D80C59"/>
    <w:rsid w:val="00D81B3E"/>
    <w:rsid w:val="00D82C3B"/>
    <w:rsid w:val="00D86645"/>
    <w:rsid w:val="00D87C3D"/>
    <w:rsid w:val="00D9104B"/>
    <w:rsid w:val="00D91100"/>
    <w:rsid w:val="00D94163"/>
    <w:rsid w:val="00D96D0D"/>
    <w:rsid w:val="00DA0671"/>
    <w:rsid w:val="00DA2CA5"/>
    <w:rsid w:val="00DA459C"/>
    <w:rsid w:val="00DA5E43"/>
    <w:rsid w:val="00DA6132"/>
    <w:rsid w:val="00DA65A3"/>
    <w:rsid w:val="00DB025E"/>
    <w:rsid w:val="00DB3E18"/>
    <w:rsid w:val="00DC6DF9"/>
    <w:rsid w:val="00DD3C2E"/>
    <w:rsid w:val="00DE0684"/>
    <w:rsid w:val="00DE1BB8"/>
    <w:rsid w:val="00DE26DC"/>
    <w:rsid w:val="00DE3EFC"/>
    <w:rsid w:val="00DE469A"/>
    <w:rsid w:val="00DE6E83"/>
    <w:rsid w:val="00DE77A7"/>
    <w:rsid w:val="00DF1719"/>
    <w:rsid w:val="00DF1B16"/>
    <w:rsid w:val="00DF3174"/>
    <w:rsid w:val="00DF40FE"/>
    <w:rsid w:val="00DF5C86"/>
    <w:rsid w:val="00DF7787"/>
    <w:rsid w:val="00E0084A"/>
    <w:rsid w:val="00E01216"/>
    <w:rsid w:val="00E0214B"/>
    <w:rsid w:val="00E03CA5"/>
    <w:rsid w:val="00E053BC"/>
    <w:rsid w:val="00E07BE2"/>
    <w:rsid w:val="00E11980"/>
    <w:rsid w:val="00E11D23"/>
    <w:rsid w:val="00E13E45"/>
    <w:rsid w:val="00E15129"/>
    <w:rsid w:val="00E1725A"/>
    <w:rsid w:val="00E22430"/>
    <w:rsid w:val="00E22571"/>
    <w:rsid w:val="00E2458A"/>
    <w:rsid w:val="00E24B86"/>
    <w:rsid w:val="00E24D46"/>
    <w:rsid w:val="00E24F76"/>
    <w:rsid w:val="00E25E4F"/>
    <w:rsid w:val="00E26AD0"/>
    <w:rsid w:val="00E27BE1"/>
    <w:rsid w:val="00E30795"/>
    <w:rsid w:val="00E30BA3"/>
    <w:rsid w:val="00E30FCD"/>
    <w:rsid w:val="00E31D7F"/>
    <w:rsid w:val="00E33270"/>
    <w:rsid w:val="00E34C00"/>
    <w:rsid w:val="00E34C11"/>
    <w:rsid w:val="00E354E9"/>
    <w:rsid w:val="00E35E69"/>
    <w:rsid w:val="00E3742F"/>
    <w:rsid w:val="00E37DBD"/>
    <w:rsid w:val="00E40F3D"/>
    <w:rsid w:val="00E43310"/>
    <w:rsid w:val="00E46428"/>
    <w:rsid w:val="00E46474"/>
    <w:rsid w:val="00E5030B"/>
    <w:rsid w:val="00E5125F"/>
    <w:rsid w:val="00E53416"/>
    <w:rsid w:val="00E5428A"/>
    <w:rsid w:val="00E5480B"/>
    <w:rsid w:val="00E54C08"/>
    <w:rsid w:val="00E56142"/>
    <w:rsid w:val="00E56898"/>
    <w:rsid w:val="00E56A04"/>
    <w:rsid w:val="00E6180F"/>
    <w:rsid w:val="00E62446"/>
    <w:rsid w:val="00E624F0"/>
    <w:rsid w:val="00E62667"/>
    <w:rsid w:val="00E62DF2"/>
    <w:rsid w:val="00E63294"/>
    <w:rsid w:val="00E639A2"/>
    <w:rsid w:val="00E64B01"/>
    <w:rsid w:val="00E65010"/>
    <w:rsid w:val="00E661A8"/>
    <w:rsid w:val="00E6752D"/>
    <w:rsid w:val="00E721FB"/>
    <w:rsid w:val="00E73D6C"/>
    <w:rsid w:val="00E77792"/>
    <w:rsid w:val="00E800EF"/>
    <w:rsid w:val="00E82A8B"/>
    <w:rsid w:val="00E8317B"/>
    <w:rsid w:val="00E83BAA"/>
    <w:rsid w:val="00E85C1B"/>
    <w:rsid w:val="00E86D9C"/>
    <w:rsid w:val="00E937F4"/>
    <w:rsid w:val="00E94115"/>
    <w:rsid w:val="00E94CC2"/>
    <w:rsid w:val="00E95E06"/>
    <w:rsid w:val="00E96E0C"/>
    <w:rsid w:val="00E96F95"/>
    <w:rsid w:val="00E9786E"/>
    <w:rsid w:val="00EA44A1"/>
    <w:rsid w:val="00EA4ABE"/>
    <w:rsid w:val="00EB0DA4"/>
    <w:rsid w:val="00EB19BA"/>
    <w:rsid w:val="00EB5C19"/>
    <w:rsid w:val="00EB60EF"/>
    <w:rsid w:val="00EC0036"/>
    <w:rsid w:val="00EC09BF"/>
    <w:rsid w:val="00EC29BD"/>
    <w:rsid w:val="00EC395D"/>
    <w:rsid w:val="00ED52F9"/>
    <w:rsid w:val="00ED7AF4"/>
    <w:rsid w:val="00EE12F4"/>
    <w:rsid w:val="00EE1733"/>
    <w:rsid w:val="00EE1C7B"/>
    <w:rsid w:val="00EE3050"/>
    <w:rsid w:val="00EE42DE"/>
    <w:rsid w:val="00EE5D2A"/>
    <w:rsid w:val="00EE75EA"/>
    <w:rsid w:val="00EF0638"/>
    <w:rsid w:val="00EF1EF4"/>
    <w:rsid w:val="00EF2F6D"/>
    <w:rsid w:val="00EF3D56"/>
    <w:rsid w:val="00EF57DB"/>
    <w:rsid w:val="00F01667"/>
    <w:rsid w:val="00F036E5"/>
    <w:rsid w:val="00F03755"/>
    <w:rsid w:val="00F0375B"/>
    <w:rsid w:val="00F064E9"/>
    <w:rsid w:val="00F1180E"/>
    <w:rsid w:val="00F119D1"/>
    <w:rsid w:val="00F12E04"/>
    <w:rsid w:val="00F13121"/>
    <w:rsid w:val="00F15B9B"/>
    <w:rsid w:val="00F17042"/>
    <w:rsid w:val="00F171A7"/>
    <w:rsid w:val="00F17A7E"/>
    <w:rsid w:val="00F252E9"/>
    <w:rsid w:val="00F2535D"/>
    <w:rsid w:val="00F268AC"/>
    <w:rsid w:val="00F26939"/>
    <w:rsid w:val="00F300DA"/>
    <w:rsid w:val="00F325F1"/>
    <w:rsid w:val="00F33E6D"/>
    <w:rsid w:val="00F34690"/>
    <w:rsid w:val="00F35468"/>
    <w:rsid w:val="00F35E3B"/>
    <w:rsid w:val="00F35F41"/>
    <w:rsid w:val="00F3779B"/>
    <w:rsid w:val="00F423BD"/>
    <w:rsid w:val="00F4303D"/>
    <w:rsid w:val="00F43832"/>
    <w:rsid w:val="00F446DA"/>
    <w:rsid w:val="00F519AE"/>
    <w:rsid w:val="00F5568A"/>
    <w:rsid w:val="00F57DC3"/>
    <w:rsid w:val="00F61E15"/>
    <w:rsid w:val="00F6226E"/>
    <w:rsid w:val="00F62D39"/>
    <w:rsid w:val="00F63C65"/>
    <w:rsid w:val="00F6680E"/>
    <w:rsid w:val="00F707B1"/>
    <w:rsid w:val="00F70C68"/>
    <w:rsid w:val="00F71C16"/>
    <w:rsid w:val="00F7200A"/>
    <w:rsid w:val="00F7488B"/>
    <w:rsid w:val="00F74DC2"/>
    <w:rsid w:val="00F7592D"/>
    <w:rsid w:val="00F75C49"/>
    <w:rsid w:val="00F778D2"/>
    <w:rsid w:val="00F8003D"/>
    <w:rsid w:val="00F81BCA"/>
    <w:rsid w:val="00F851BE"/>
    <w:rsid w:val="00F85976"/>
    <w:rsid w:val="00F860F4"/>
    <w:rsid w:val="00F87490"/>
    <w:rsid w:val="00F87B0B"/>
    <w:rsid w:val="00F87CF2"/>
    <w:rsid w:val="00F90706"/>
    <w:rsid w:val="00F90E8B"/>
    <w:rsid w:val="00F92EB2"/>
    <w:rsid w:val="00F93AF2"/>
    <w:rsid w:val="00F95139"/>
    <w:rsid w:val="00F97724"/>
    <w:rsid w:val="00FA09AD"/>
    <w:rsid w:val="00FA21F0"/>
    <w:rsid w:val="00FA251D"/>
    <w:rsid w:val="00FA64B3"/>
    <w:rsid w:val="00FB2D14"/>
    <w:rsid w:val="00FB38B3"/>
    <w:rsid w:val="00FB441C"/>
    <w:rsid w:val="00FB6C0A"/>
    <w:rsid w:val="00FB7F53"/>
    <w:rsid w:val="00FC2C63"/>
    <w:rsid w:val="00FC51C2"/>
    <w:rsid w:val="00FC56AF"/>
    <w:rsid w:val="00FC65E4"/>
    <w:rsid w:val="00FD0289"/>
    <w:rsid w:val="00FD60A3"/>
    <w:rsid w:val="00FD7094"/>
    <w:rsid w:val="00FE28D7"/>
    <w:rsid w:val="00FE2C6F"/>
    <w:rsid w:val="00FE5600"/>
    <w:rsid w:val="00FE5C5C"/>
    <w:rsid w:val="00FE6ABC"/>
    <w:rsid w:val="00FE7BB3"/>
    <w:rsid w:val="00FE7CE0"/>
    <w:rsid w:val="00FF243C"/>
    <w:rsid w:val="00FF3AFB"/>
    <w:rsid w:val="00FF509D"/>
    <w:rsid w:val="00FF5363"/>
    <w:rsid w:val="00FF5DC4"/>
    <w:rsid w:val="00FF64D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53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2350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table" w:styleId="a9">
    <w:name w:val="Table Grid"/>
    <w:basedOn w:val="a1"/>
    <w:rsid w:val="0092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E5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E5A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4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A59A6164EF8C253D53D3402B3A7CDE2E764E44AEEE2476A4D6A7E1DEB3E63A2091B608513E43D3w8f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A59A6164EF8C253D53D3402B3A7CDE2E764E44AEEE2476A4D6A7E1DEB3E63A2091B608513E43D2w8f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DA59A6164EF8C253D53CD4D3D5622D62F7C1948A4E82E22FD89FCBC89BAEC6D67DEEF4A153343D085C2B3w2f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934090ED6412302A53865CEE7721BCDE68B7E4B6BB2C8D13FE9FACC5F0e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BA1-161A-4749-9B95-46A5329A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ouizm02</dc:creator>
  <cp:lastModifiedBy>ouizm02</cp:lastModifiedBy>
  <cp:revision>1</cp:revision>
  <cp:lastPrinted>2018-06-15T05:48:00Z</cp:lastPrinted>
  <dcterms:created xsi:type="dcterms:W3CDTF">2019-06-26T03:31:00Z</dcterms:created>
  <dcterms:modified xsi:type="dcterms:W3CDTF">2019-06-26T03:39:00Z</dcterms:modified>
</cp:coreProperties>
</file>