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FF" w:rsidRPr="008526FF" w:rsidRDefault="008526FF" w:rsidP="008526FF">
      <w:pPr>
        <w:ind w:left="-59"/>
        <w:jc w:val="right"/>
        <w:rPr>
          <w:sz w:val="28"/>
          <w:szCs w:val="28"/>
        </w:rPr>
      </w:pPr>
      <w:bookmarkStart w:id="0" w:name="_GoBack"/>
      <w:bookmarkEnd w:id="0"/>
      <w:r w:rsidRPr="008526FF">
        <w:rPr>
          <w:sz w:val="28"/>
          <w:szCs w:val="28"/>
        </w:rPr>
        <w:t>Проект</w:t>
      </w:r>
    </w:p>
    <w:p w:rsidR="00833C45" w:rsidRDefault="00833C45" w:rsidP="00B20232">
      <w:pPr>
        <w:ind w:left="-5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5F2B754" wp14:editId="7B700919">
            <wp:extent cx="7239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232" w:rsidRPr="00717BA2" w:rsidRDefault="00B20232" w:rsidP="00B20232">
      <w:pPr>
        <w:ind w:left="-59"/>
        <w:jc w:val="center"/>
        <w:rPr>
          <w:b/>
          <w:sz w:val="28"/>
          <w:szCs w:val="28"/>
        </w:rPr>
      </w:pPr>
      <w:r w:rsidRPr="00717BA2">
        <w:rPr>
          <w:b/>
          <w:sz w:val="28"/>
          <w:szCs w:val="28"/>
        </w:rPr>
        <w:t>АДМИНИСТРАЦИЯ МУНИЦИПАЛЬНОГО ОБРАЗОВАНИЯ</w:t>
      </w:r>
    </w:p>
    <w:p w:rsidR="00B20232" w:rsidRDefault="00B20232" w:rsidP="00B20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«МУНИЦИПАЛЬНЫЙ ОКРУГ ДЕБЁССКИЙ РАЙОН</w:t>
      </w:r>
    </w:p>
    <w:p w:rsidR="00B20232" w:rsidRPr="00717BA2" w:rsidRDefault="00B20232" w:rsidP="00B20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УДМУРТСКОЙ РЕСПУБЛИКИ</w:t>
      </w:r>
      <w:r w:rsidRPr="00717BA2">
        <w:rPr>
          <w:b/>
          <w:sz w:val="28"/>
          <w:szCs w:val="28"/>
        </w:rPr>
        <w:t>»</w:t>
      </w:r>
    </w:p>
    <w:p w:rsidR="00B20232" w:rsidRPr="00876D55" w:rsidRDefault="00B20232" w:rsidP="00B20232">
      <w:pPr>
        <w:jc w:val="center"/>
        <w:rPr>
          <w:b/>
          <w:sz w:val="28"/>
          <w:szCs w:val="28"/>
        </w:rPr>
      </w:pPr>
      <w:r w:rsidRPr="00876D55">
        <w:rPr>
          <w:b/>
          <w:sz w:val="28"/>
          <w:szCs w:val="28"/>
        </w:rPr>
        <w:t>«У</w:t>
      </w:r>
      <w:r>
        <w:rPr>
          <w:b/>
          <w:sz w:val="28"/>
          <w:szCs w:val="28"/>
        </w:rPr>
        <w:t xml:space="preserve">ДМУРТ </w:t>
      </w:r>
      <w:r w:rsidRPr="00876D55"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 xml:space="preserve">ЛЬКУНЫСЬ </w:t>
      </w:r>
      <w:r w:rsidRPr="00876D55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ЭБЕС ЁРОС МУНИЦИПАЛ ОКРУГ</w:t>
      </w:r>
      <w:r w:rsidRPr="00876D55">
        <w:rPr>
          <w:b/>
          <w:sz w:val="28"/>
          <w:szCs w:val="28"/>
        </w:rPr>
        <w:t>»</w:t>
      </w:r>
    </w:p>
    <w:p w:rsidR="00B20232" w:rsidRPr="00717BA2" w:rsidRDefault="00B20232" w:rsidP="00B20232">
      <w:pPr>
        <w:ind w:left="-495" w:firstLine="4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</w:t>
      </w:r>
      <w:r w:rsidRPr="00876D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КЫЛДЫТЭТЛЭН </w:t>
      </w:r>
      <w:r w:rsidRPr="00717BA2">
        <w:rPr>
          <w:b/>
          <w:sz w:val="28"/>
          <w:szCs w:val="28"/>
        </w:rPr>
        <w:t>АДМИНИСТРАЦИЕЗ</w:t>
      </w:r>
    </w:p>
    <w:p w:rsidR="00B20232" w:rsidRDefault="00B20232" w:rsidP="00B32ECD">
      <w:pPr>
        <w:ind w:left="720" w:hanging="720"/>
        <w:jc w:val="center"/>
        <w:rPr>
          <w:b/>
          <w:sz w:val="28"/>
          <w:szCs w:val="28"/>
        </w:rPr>
      </w:pPr>
    </w:p>
    <w:p w:rsidR="00B32ECD" w:rsidRPr="008D44B7" w:rsidRDefault="00B32ECD" w:rsidP="00B32ECD">
      <w:pPr>
        <w:ind w:left="720" w:hanging="720"/>
        <w:jc w:val="center"/>
        <w:rPr>
          <w:b/>
          <w:sz w:val="28"/>
          <w:szCs w:val="28"/>
        </w:rPr>
      </w:pPr>
    </w:p>
    <w:p w:rsidR="00B32ECD" w:rsidRPr="008D44B7" w:rsidRDefault="00B32ECD" w:rsidP="00B32ECD">
      <w:pPr>
        <w:ind w:left="720" w:hanging="720"/>
        <w:jc w:val="center"/>
        <w:rPr>
          <w:sz w:val="28"/>
          <w:szCs w:val="28"/>
        </w:rPr>
      </w:pPr>
    </w:p>
    <w:p w:rsidR="00B32ECD" w:rsidRPr="008D44B7" w:rsidRDefault="00B32ECD" w:rsidP="00B32ECD">
      <w:pPr>
        <w:jc w:val="center"/>
        <w:rPr>
          <w:b/>
          <w:sz w:val="28"/>
          <w:szCs w:val="28"/>
        </w:rPr>
      </w:pPr>
      <w:r w:rsidRPr="008D44B7">
        <w:rPr>
          <w:b/>
          <w:sz w:val="28"/>
          <w:szCs w:val="28"/>
        </w:rPr>
        <w:t>РАСПОРЯЖЕНИЕ</w:t>
      </w:r>
    </w:p>
    <w:p w:rsidR="00B32ECD" w:rsidRPr="00441992" w:rsidRDefault="00B32ECD" w:rsidP="00B32ECD">
      <w:pPr>
        <w:jc w:val="center"/>
        <w:rPr>
          <w:b/>
          <w:sz w:val="28"/>
          <w:szCs w:val="28"/>
        </w:rPr>
      </w:pPr>
    </w:p>
    <w:p w:rsidR="00B32ECD" w:rsidRPr="00441992" w:rsidRDefault="00B32ECD" w:rsidP="00B32ECD">
      <w:pPr>
        <w:jc w:val="center"/>
        <w:rPr>
          <w:sz w:val="28"/>
          <w:szCs w:val="28"/>
        </w:rPr>
      </w:pPr>
    </w:p>
    <w:p w:rsidR="00B20232" w:rsidRPr="007A40FD" w:rsidRDefault="00B20232" w:rsidP="00B20232">
      <w:pPr>
        <w:rPr>
          <w:sz w:val="28"/>
          <w:szCs w:val="28"/>
        </w:rPr>
      </w:pPr>
      <w:r w:rsidRPr="007A40FD">
        <w:rPr>
          <w:sz w:val="28"/>
          <w:szCs w:val="28"/>
        </w:rPr>
        <w:t xml:space="preserve">от </w:t>
      </w:r>
      <w:r w:rsidR="00CF21E9">
        <w:rPr>
          <w:sz w:val="28"/>
          <w:szCs w:val="28"/>
        </w:rPr>
        <w:t>«___»__________ 2023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40FD">
        <w:rPr>
          <w:sz w:val="28"/>
          <w:szCs w:val="28"/>
        </w:rPr>
        <w:t>№ ____</w:t>
      </w:r>
    </w:p>
    <w:p w:rsidR="00B20232" w:rsidRPr="00441992" w:rsidRDefault="00B20232" w:rsidP="00B20232">
      <w:pPr>
        <w:jc w:val="center"/>
        <w:rPr>
          <w:sz w:val="28"/>
          <w:szCs w:val="28"/>
        </w:rPr>
      </w:pPr>
      <w:r w:rsidRPr="00441992">
        <w:rPr>
          <w:sz w:val="28"/>
          <w:szCs w:val="28"/>
        </w:rPr>
        <w:t>с. Деб</w:t>
      </w:r>
      <w:r w:rsidR="0057297A">
        <w:rPr>
          <w:sz w:val="28"/>
          <w:szCs w:val="28"/>
        </w:rPr>
        <w:t>ё</w:t>
      </w:r>
      <w:r w:rsidRPr="00441992">
        <w:rPr>
          <w:sz w:val="28"/>
          <w:szCs w:val="28"/>
        </w:rPr>
        <w:t>сы</w:t>
      </w:r>
    </w:p>
    <w:p w:rsidR="00B20232" w:rsidRPr="00441992" w:rsidRDefault="00B20232" w:rsidP="00B20232">
      <w:pPr>
        <w:jc w:val="center"/>
        <w:rPr>
          <w:sz w:val="28"/>
          <w:szCs w:val="28"/>
        </w:rPr>
      </w:pPr>
    </w:p>
    <w:p w:rsidR="00B20232" w:rsidRPr="00441992" w:rsidRDefault="00B20232" w:rsidP="00B20232">
      <w:pPr>
        <w:jc w:val="center"/>
        <w:rPr>
          <w:sz w:val="28"/>
          <w:szCs w:val="28"/>
        </w:rPr>
      </w:pPr>
    </w:p>
    <w:p w:rsidR="00B32ECD" w:rsidRDefault="004F6F37" w:rsidP="00060DBF">
      <w:pPr>
        <w:jc w:val="center"/>
        <w:rPr>
          <w:b/>
          <w:sz w:val="28"/>
          <w:szCs w:val="28"/>
        </w:rPr>
      </w:pPr>
      <w:r w:rsidRPr="004F6F37">
        <w:rPr>
          <w:b/>
          <w:sz w:val="28"/>
          <w:szCs w:val="28"/>
        </w:rPr>
        <w:t>Об утверждении доклада о результатах обобщения правоприменительной практики организации и про</w:t>
      </w:r>
      <w:r w:rsidR="00060DBF">
        <w:rPr>
          <w:b/>
          <w:sz w:val="28"/>
          <w:szCs w:val="28"/>
        </w:rPr>
        <w:t xml:space="preserve">ведения муниципального </w:t>
      </w:r>
      <w:proofErr w:type="gramStart"/>
      <w:r w:rsidR="00060DBF">
        <w:rPr>
          <w:b/>
          <w:sz w:val="28"/>
          <w:szCs w:val="28"/>
        </w:rPr>
        <w:t xml:space="preserve">контроля </w:t>
      </w:r>
      <w:r w:rsidR="00060DBF" w:rsidRPr="00060DBF">
        <w:rPr>
          <w:b/>
          <w:sz w:val="28"/>
          <w:szCs w:val="28"/>
        </w:rPr>
        <w:t>за</w:t>
      </w:r>
      <w:proofErr w:type="gramEnd"/>
      <w:r w:rsidR="00060DBF" w:rsidRPr="00060DBF">
        <w:rPr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«Муниципальный округ Дебёсский район Удмуртской Республики»</w:t>
      </w:r>
      <w:r w:rsidR="00060DBF">
        <w:rPr>
          <w:b/>
          <w:sz w:val="28"/>
          <w:szCs w:val="28"/>
        </w:rPr>
        <w:t xml:space="preserve"> за 2022</w:t>
      </w:r>
      <w:r w:rsidRPr="004F6F37">
        <w:rPr>
          <w:b/>
          <w:sz w:val="28"/>
          <w:szCs w:val="28"/>
        </w:rPr>
        <w:t xml:space="preserve"> год</w:t>
      </w:r>
    </w:p>
    <w:p w:rsidR="004F6F37" w:rsidRDefault="004F6F37" w:rsidP="004F6F37">
      <w:pPr>
        <w:jc w:val="center"/>
        <w:rPr>
          <w:b/>
          <w:sz w:val="28"/>
          <w:szCs w:val="28"/>
        </w:rPr>
      </w:pPr>
    </w:p>
    <w:p w:rsidR="00B32ECD" w:rsidRPr="00441992" w:rsidRDefault="00B32ECD" w:rsidP="00B32ECD">
      <w:pPr>
        <w:rPr>
          <w:sz w:val="28"/>
          <w:szCs w:val="28"/>
        </w:rPr>
      </w:pPr>
    </w:p>
    <w:p w:rsidR="004F6F37" w:rsidRPr="0050692A" w:rsidRDefault="000C00CD" w:rsidP="004F6F3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</w:t>
      </w:r>
      <w:r w:rsidR="004F6F37" w:rsidRPr="004F6F37">
        <w:rPr>
          <w:sz w:val="28"/>
          <w:szCs w:val="28"/>
        </w:rPr>
        <w:t xml:space="preserve"> от 31.07.2020 № 248-ФЗ «О государственном </w:t>
      </w:r>
      <w:r w:rsidR="0050692A">
        <w:rPr>
          <w:sz w:val="28"/>
          <w:szCs w:val="28"/>
        </w:rPr>
        <w:t xml:space="preserve"> </w:t>
      </w:r>
      <w:r w:rsidR="004F6F37" w:rsidRPr="004F6F37">
        <w:rPr>
          <w:sz w:val="28"/>
          <w:szCs w:val="28"/>
        </w:rPr>
        <w:t xml:space="preserve">контроле (надзоре) и муниципальном контроле в Российской Федерации», </w:t>
      </w:r>
      <w:r>
        <w:rPr>
          <w:sz w:val="28"/>
          <w:szCs w:val="28"/>
        </w:rPr>
        <w:t>Федеральным законом</w:t>
      </w:r>
      <w:r w:rsidRPr="000C00CD">
        <w:rPr>
          <w:sz w:val="28"/>
          <w:szCs w:val="28"/>
        </w:rPr>
        <w:t xml:space="preserve"> </w:t>
      </w:r>
      <w:r w:rsidR="004F6F37" w:rsidRPr="004F6F37">
        <w:rPr>
          <w:sz w:val="28"/>
          <w:szCs w:val="28"/>
        </w:rPr>
        <w:t xml:space="preserve">от 06.11.2003 № 131-ФЗ «Об общих принципах организации местного самоуправления в Российской Федерации», </w:t>
      </w:r>
      <w:r w:rsidR="0050692A" w:rsidRPr="0050692A">
        <w:rPr>
          <w:sz w:val="28"/>
          <w:szCs w:val="28"/>
        </w:rPr>
        <w:t>решение</w:t>
      </w:r>
      <w:r w:rsidR="0050692A">
        <w:rPr>
          <w:sz w:val="28"/>
          <w:szCs w:val="28"/>
        </w:rPr>
        <w:t>м</w:t>
      </w:r>
      <w:r w:rsidR="0050692A" w:rsidRPr="0050692A">
        <w:rPr>
          <w:sz w:val="28"/>
          <w:szCs w:val="28"/>
        </w:rPr>
        <w:t xml:space="preserve"> Совета депутатов муниципального образования «Муниципальный округ Дебёсский район Удмуртско</w:t>
      </w:r>
      <w:r w:rsidR="00060DBF">
        <w:rPr>
          <w:sz w:val="28"/>
          <w:szCs w:val="28"/>
        </w:rPr>
        <w:t>й Республики» от 16.12.2021 № 64</w:t>
      </w:r>
      <w:r w:rsidR="0050692A" w:rsidRPr="0050692A">
        <w:rPr>
          <w:sz w:val="28"/>
          <w:szCs w:val="28"/>
        </w:rPr>
        <w:t xml:space="preserve"> «Об утверждении Положения о муниципальном контроле </w:t>
      </w:r>
      <w:r w:rsidR="00060DBF" w:rsidRPr="00060DBF">
        <w:rPr>
          <w:sz w:val="28"/>
          <w:szCs w:val="28"/>
        </w:rPr>
        <w:t>за исполнением единой теплоснабжающей организацией обязательств по строительству</w:t>
      </w:r>
      <w:proofErr w:type="gramEnd"/>
      <w:r w:rsidR="00060DBF" w:rsidRPr="00060DBF">
        <w:rPr>
          <w:sz w:val="28"/>
          <w:szCs w:val="28"/>
        </w:rPr>
        <w:t>, реконструкции и (или) модернизации объектов теплоснабжения в муниципальном образовании «Муниципальный округ Дебёсский район Удмуртской Республики»</w:t>
      </w:r>
      <w:r w:rsidR="0050692A" w:rsidRPr="0050692A">
        <w:rPr>
          <w:sz w:val="28"/>
          <w:szCs w:val="28"/>
        </w:rPr>
        <w:t>:</w:t>
      </w:r>
    </w:p>
    <w:p w:rsidR="00B32ECD" w:rsidRDefault="00FD70FD" w:rsidP="004F6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7BE1">
        <w:rPr>
          <w:sz w:val="28"/>
          <w:szCs w:val="28"/>
        </w:rPr>
        <w:t xml:space="preserve"> </w:t>
      </w:r>
      <w:r w:rsidR="004F6F37" w:rsidRPr="004F6F37">
        <w:rPr>
          <w:sz w:val="28"/>
          <w:szCs w:val="28"/>
        </w:rPr>
        <w:t xml:space="preserve">Утвердить прилагаемый доклад с результатами обобщения правоприменительной практики организации и проведения муниципального </w:t>
      </w:r>
      <w:proofErr w:type="gramStart"/>
      <w:r w:rsidR="004F6F37" w:rsidRPr="004F6F37">
        <w:rPr>
          <w:sz w:val="28"/>
          <w:szCs w:val="28"/>
        </w:rPr>
        <w:t>контроля</w:t>
      </w:r>
      <w:r w:rsidR="00060DBF">
        <w:rPr>
          <w:sz w:val="28"/>
          <w:szCs w:val="28"/>
        </w:rPr>
        <w:t xml:space="preserve"> </w:t>
      </w:r>
      <w:r w:rsidR="004F6F37" w:rsidRPr="004F6F37">
        <w:rPr>
          <w:sz w:val="28"/>
          <w:szCs w:val="28"/>
        </w:rPr>
        <w:t xml:space="preserve"> </w:t>
      </w:r>
      <w:r w:rsidR="00060DBF" w:rsidRPr="00060DBF">
        <w:rPr>
          <w:sz w:val="28"/>
          <w:szCs w:val="28"/>
        </w:rPr>
        <w:t>за</w:t>
      </w:r>
      <w:proofErr w:type="gramEnd"/>
      <w:r w:rsidR="00060DBF" w:rsidRPr="00060DBF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«Муниципальный округ Дебёсский район Удмуртской Республики»</w:t>
      </w:r>
      <w:r w:rsidR="00060DBF">
        <w:rPr>
          <w:sz w:val="28"/>
          <w:szCs w:val="28"/>
        </w:rPr>
        <w:t xml:space="preserve">  за 2022</w:t>
      </w:r>
      <w:r w:rsidR="004F6F37" w:rsidRPr="004F6F37">
        <w:rPr>
          <w:sz w:val="28"/>
          <w:szCs w:val="28"/>
        </w:rPr>
        <w:t xml:space="preserve"> год.</w:t>
      </w:r>
    </w:p>
    <w:p w:rsidR="00FD70FD" w:rsidRPr="00441992" w:rsidRDefault="00FD70FD" w:rsidP="004F6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FD70FD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Разместить доклад</w:t>
      </w:r>
      <w:proofErr w:type="gramEnd"/>
      <w:r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</w:rPr>
        <w:t xml:space="preserve">на официальном сайте </w:t>
      </w:r>
      <w:r w:rsidRPr="00FD70FD">
        <w:rPr>
          <w:color w:val="000000"/>
          <w:sz w:val="28"/>
          <w:szCs w:val="28"/>
        </w:rPr>
        <w:t>муниципального образования «Муниципальный округ Дебёсский район Удмуртской Республики»</w:t>
      </w:r>
      <w:r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</w:rPr>
        <w:t>в специальном разделе, посвященном контрольной деятельности</w:t>
      </w:r>
      <w:r>
        <w:rPr>
          <w:color w:val="000000"/>
          <w:sz w:val="28"/>
          <w:szCs w:val="28"/>
        </w:rPr>
        <w:t>.</w:t>
      </w:r>
    </w:p>
    <w:p w:rsidR="00B32ECD" w:rsidRDefault="00B32ECD" w:rsidP="00B32ECD">
      <w:pPr>
        <w:rPr>
          <w:sz w:val="28"/>
          <w:szCs w:val="28"/>
        </w:rPr>
      </w:pPr>
    </w:p>
    <w:p w:rsidR="00FD70FD" w:rsidRDefault="00FD70FD" w:rsidP="00B32ECD">
      <w:pPr>
        <w:rPr>
          <w:sz w:val="28"/>
          <w:szCs w:val="28"/>
        </w:rPr>
      </w:pPr>
    </w:p>
    <w:p w:rsidR="00FD70FD" w:rsidRPr="00441992" w:rsidRDefault="00FD70FD" w:rsidP="00B32ECD">
      <w:pPr>
        <w:rPr>
          <w:sz w:val="28"/>
          <w:szCs w:val="28"/>
        </w:rPr>
      </w:pPr>
    </w:p>
    <w:p w:rsidR="00B32ECD" w:rsidRPr="00441992" w:rsidRDefault="00B32ECD" w:rsidP="00B32ECD">
      <w:pPr>
        <w:widowControl/>
        <w:rPr>
          <w:sz w:val="28"/>
          <w:szCs w:val="28"/>
        </w:rPr>
      </w:pPr>
      <w:r w:rsidRPr="00441992">
        <w:rPr>
          <w:sz w:val="28"/>
          <w:szCs w:val="28"/>
        </w:rPr>
        <w:t>Глава муниципального образования</w:t>
      </w:r>
      <w:r w:rsidRPr="00441992">
        <w:rPr>
          <w:sz w:val="28"/>
          <w:szCs w:val="28"/>
        </w:rPr>
        <w:tab/>
      </w:r>
      <w:r w:rsidRPr="00441992">
        <w:rPr>
          <w:sz w:val="28"/>
          <w:szCs w:val="28"/>
        </w:rPr>
        <w:tab/>
      </w:r>
      <w:r w:rsidRPr="00441992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</w:t>
      </w:r>
      <w:r w:rsidR="00B20232">
        <w:rPr>
          <w:sz w:val="28"/>
          <w:szCs w:val="28"/>
        </w:rPr>
        <w:t xml:space="preserve"> А.С. Иванов</w:t>
      </w:r>
    </w:p>
    <w:p w:rsidR="00806891" w:rsidRDefault="00806891" w:rsidP="00806891">
      <w:pPr>
        <w:rPr>
          <w:sz w:val="28"/>
          <w:szCs w:val="28"/>
        </w:rPr>
      </w:pPr>
    </w:p>
    <w:p w:rsidR="00806891" w:rsidRDefault="00806891" w:rsidP="00806891">
      <w:pPr>
        <w:rPr>
          <w:sz w:val="28"/>
          <w:szCs w:val="28"/>
        </w:rPr>
      </w:pPr>
    </w:p>
    <w:p w:rsidR="00806891" w:rsidRDefault="00806891" w:rsidP="00806891">
      <w:pPr>
        <w:rPr>
          <w:sz w:val="28"/>
          <w:szCs w:val="28"/>
        </w:rPr>
      </w:pPr>
    </w:p>
    <w:p w:rsidR="00806891" w:rsidRDefault="00806891" w:rsidP="00806891">
      <w:pPr>
        <w:rPr>
          <w:sz w:val="28"/>
          <w:szCs w:val="28"/>
        </w:rPr>
      </w:pPr>
    </w:p>
    <w:p w:rsidR="00806891" w:rsidRDefault="00806891" w:rsidP="00806891">
      <w:pPr>
        <w:rPr>
          <w:sz w:val="28"/>
          <w:szCs w:val="28"/>
        </w:rPr>
      </w:pPr>
    </w:p>
    <w:p w:rsidR="00806891" w:rsidRDefault="00806891" w:rsidP="00806891">
      <w:pPr>
        <w:rPr>
          <w:sz w:val="28"/>
          <w:szCs w:val="28"/>
        </w:rPr>
      </w:pPr>
    </w:p>
    <w:p w:rsidR="00806891" w:rsidRDefault="00806891" w:rsidP="00806891">
      <w:pPr>
        <w:rPr>
          <w:sz w:val="28"/>
          <w:szCs w:val="28"/>
        </w:rPr>
      </w:pPr>
    </w:p>
    <w:p w:rsidR="00806891" w:rsidRDefault="00806891" w:rsidP="00806891">
      <w:pPr>
        <w:rPr>
          <w:sz w:val="28"/>
          <w:szCs w:val="28"/>
        </w:rPr>
      </w:pPr>
    </w:p>
    <w:p w:rsidR="00806891" w:rsidRDefault="00806891" w:rsidP="00806891">
      <w:pPr>
        <w:rPr>
          <w:sz w:val="28"/>
          <w:szCs w:val="28"/>
        </w:rPr>
      </w:pPr>
    </w:p>
    <w:p w:rsidR="00806891" w:rsidRDefault="00806891" w:rsidP="00806891">
      <w:pPr>
        <w:rPr>
          <w:sz w:val="28"/>
          <w:szCs w:val="28"/>
        </w:rPr>
      </w:pPr>
    </w:p>
    <w:p w:rsidR="00806891" w:rsidRDefault="00806891" w:rsidP="00806891">
      <w:pPr>
        <w:rPr>
          <w:sz w:val="28"/>
          <w:szCs w:val="28"/>
        </w:rPr>
      </w:pPr>
    </w:p>
    <w:p w:rsidR="00806891" w:rsidRDefault="00806891" w:rsidP="00806891">
      <w:pPr>
        <w:rPr>
          <w:sz w:val="28"/>
          <w:szCs w:val="28"/>
        </w:rPr>
      </w:pPr>
    </w:p>
    <w:p w:rsidR="00806891" w:rsidRDefault="00806891" w:rsidP="00806891">
      <w:pPr>
        <w:rPr>
          <w:sz w:val="28"/>
          <w:szCs w:val="28"/>
        </w:rPr>
      </w:pPr>
    </w:p>
    <w:p w:rsidR="00806891" w:rsidRDefault="00806891" w:rsidP="00806891">
      <w:pPr>
        <w:rPr>
          <w:sz w:val="28"/>
          <w:szCs w:val="28"/>
        </w:rPr>
      </w:pPr>
    </w:p>
    <w:p w:rsidR="00806891" w:rsidRDefault="00806891" w:rsidP="00806891">
      <w:pPr>
        <w:rPr>
          <w:sz w:val="28"/>
          <w:szCs w:val="28"/>
        </w:rPr>
      </w:pPr>
    </w:p>
    <w:p w:rsidR="00806891" w:rsidRDefault="00806891" w:rsidP="00806891">
      <w:pPr>
        <w:rPr>
          <w:sz w:val="28"/>
          <w:szCs w:val="28"/>
        </w:rPr>
      </w:pPr>
    </w:p>
    <w:p w:rsidR="00806891" w:rsidRDefault="00806891" w:rsidP="00806891">
      <w:pPr>
        <w:rPr>
          <w:sz w:val="28"/>
          <w:szCs w:val="28"/>
        </w:rPr>
      </w:pPr>
    </w:p>
    <w:p w:rsidR="00806891" w:rsidRDefault="00806891" w:rsidP="00806891">
      <w:pPr>
        <w:rPr>
          <w:sz w:val="28"/>
          <w:szCs w:val="28"/>
        </w:rPr>
      </w:pPr>
    </w:p>
    <w:p w:rsidR="00806891" w:rsidRDefault="00806891" w:rsidP="00806891">
      <w:pPr>
        <w:rPr>
          <w:sz w:val="28"/>
          <w:szCs w:val="28"/>
        </w:rPr>
      </w:pPr>
    </w:p>
    <w:p w:rsidR="00806891" w:rsidRDefault="00806891" w:rsidP="00806891">
      <w:pPr>
        <w:rPr>
          <w:sz w:val="28"/>
          <w:szCs w:val="28"/>
        </w:rPr>
      </w:pPr>
    </w:p>
    <w:p w:rsidR="00806891" w:rsidRDefault="00806891" w:rsidP="00806891">
      <w:pPr>
        <w:rPr>
          <w:sz w:val="28"/>
          <w:szCs w:val="28"/>
        </w:rPr>
      </w:pPr>
    </w:p>
    <w:p w:rsidR="00806891" w:rsidRDefault="00806891" w:rsidP="00806891">
      <w:pPr>
        <w:rPr>
          <w:sz w:val="28"/>
          <w:szCs w:val="28"/>
        </w:rPr>
      </w:pPr>
    </w:p>
    <w:p w:rsidR="00806891" w:rsidRDefault="00806891" w:rsidP="00806891">
      <w:pPr>
        <w:rPr>
          <w:sz w:val="28"/>
          <w:szCs w:val="28"/>
        </w:rPr>
      </w:pPr>
    </w:p>
    <w:p w:rsidR="00806891" w:rsidRDefault="00806891" w:rsidP="00806891">
      <w:pPr>
        <w:rPr>
          <w:sz w:val="28"/>
          <w:szCs w:val="28"/>
        </w:rPr>
      </w:pPr>
    </w:p>
    <w:p w:rsidR="00806891" w:rsidRDefault="00806891" w:rsidP="00806891">
      <w:pPr>
        <w:rPr>
          <w:sz w:val="28"/>
          <w:szCs w:val="28"/>
        </w:rPr>
      </w:pPr>
    </w:p>
    <w:p w:rsidR="00806891" w:rsidRDefault="00806891" w:rsidP="00806891">
      <w:pPr>
        <w:rPr>
          <w:sz w:val="28"/>
          <w:szCs w:val="28"/>
        </w:rPr>
      </w:pPr>
    </w:p>
    <w:p w:rsidR="00806891" w:rsidRDefault="00806891" w:rsidP="00806891">
      <w:pPr>
        <w:rPr>
          <w:sz w:val="28"/>
          <w:szCs w:val="28"/>
        </w:rPr>
      </w:pPr>
    </w:p>
    <w:p w:rsidR="00806891" w:rsidRDefault="00806891" w:rsidP="00806891">
      <w:pPr>
        <w:rPr>
          <w:sz w:val="28"/>
          <w:szCs w:val="28"/>
        </w:rPr>
      </w:pPr>
    </w:p>
    <w:p w:rsidR="00806891" w:rsidRDefault="00806891" w:rsidP="00806891">
      <w:pPr>
        <w:rPr>
          <w:sz w:val="28"/>
          <w:szCs w:val="28"/>
        </w:rPr>
      </w:pPr>
    </w:p>
    <w:p w:rsidR="00806891" w:rsidRDefault="00806891" w:rsidP="00806891">
      <w:pPr>
        <w:rPr>
          <w:sz w:val="28"/>
          <w:szCs w:val="28"/>
        </w:rPr>
      </w:pPr>
    </w:p>
    <w:p w:rsidR="00806891" w:rsidRDefault="00806891" w:rsidP="00806891">
      <w:pPr>
        <w:rPr>
          <w:sz w:val="28"/>
          <w:szCs w:val="28"/>
        </w:rPr>
      </w:pPr>
    </w:p>
    <w:p w:rsidR="00806891" w:rsidRDefault="00806891" w:rsidP="00806891">
      <w:pPr>
        <w:rPr>
          <w:sz w:val="28"/>
          <w:szCs w:val="28"/>
        </w:rPr>
      </w:pPr>
    </w:p>
    <w:p w:rsidR="00806891" w:rsidRDefault="00806891" w:rsidP="00806891">
      <w:pPr>
        <w:rPr>
          <w:sz w:val="28"/>
          <w:szCs w:val="28"/>
        </w:rPr>
      </w:pPr>
    </w:p>
    <w:p w:rsidR="00806891" w:rsidRDefault="00806891" w:rsidP="00806891">
      <w:pPr>
        <w:rPr>
          <w:sz w:val="28"/>
          <w:szCs w:val="28"/>
        </w:rPr>
      </w:pPr>
    </w:p>
    <w:p w:rsidR="00806891" w:rsidRDefault="00806891" w:rsidP="00806891">
      <w:pPr>
        <w:rPr>
          <w:sz w:val="28"/>
          <w:szCs w:val="28"/>
        </w:rPr>
      </w:pPr>
    </w:p>
    <w:p w:rsidR="00806891" w:rsidRDefault="00806891" w:rsidP="00806891">
      <w:pPr>
        <w:rPr>
          <w:sz w:val="28"/>
          <w:szCs w:val="28"/>
        </w:rPr>
      </w:pPr>
    </w:p>
    <w:p w:rsidR="00806891" w:rsidRDefault="00806891" w:rsidP="00806891">
      <w:pPr>
        <w:rPr>
          <w:sz w:val="28"/>
          <w:szCs w:val="28"/>
        </w:rPr>
      </w:pPr>
    </w:p>
    <w:p w:rsidR="006045F0" w:rsidRDefault="006045F0" w:rsidP="00806891">
      <w:pPr>
        <w:rPr>
          <w:sz w:val="28"/>
          <w:szCs w:val="28"/>
        </w:rPr>
      </w:pPr>
    </w:p>
    <w:p w:rsidR="00FD70FD" w:rsidRDefault="00FD70FD" w:rsidP="00806891">
      <w:pPr>
        <w:rPr>
          <w:sz w:val="28"/>
          <w:szCs w:val="28"/>
        </w:rPr>
      </w:pPr>
    </w:p>
    <w:p w:rsidR="00806891" w:rsidRPr="00806891" w:rsidRDefault="00806891" w:rsidP="00806891">
      <w:pPr>
        <w:widowControl/>
        <w:autoSpaceDE/>
        <w:autoSpaceDN/>
        <w:adjustRightInd/>
        <w:rPr>
          <w:sz w:val="24"/>
          <w:szCs w:val="24"/>
          <w:lang w:eastAsia="ar-SA"/>
        </w:rPr>
      </w:pPr>
      <w:r w:rsidRPr="00806891">
        <w:rPr>
          <w:sz w:val="22"/>
          <w:szCs w:val="22"/>
          <w:lang w:eastAsia="ar-SA"/>
        </w:rPr>
        <w:t xml:space="preserve">Подготовил: </w:t>
      </w:r>
      <w:r w:rsidRPr="00806891">
        <w:rPr>
          <w:sz w:val="22"/>
          <w:szCs w:val="22"/>
          <w:lang w:eastAsia="ar-SA"/>
        </w:rPr>
        <w:tab/>
      </w:r>
      <w:r w:rsidRPr="00806891">
        <w:rPr>
          <w:sz w:val="22"/>
          <w:szCs w:val="22"/>
          <w:lang w:eastAsia="ar-SA"/>
        </w:rPr>
        <w:tab/>
      </w:r>
      <w:r w:rsidRPr="00806891">
        <w:rPr>
          <w:sz w:val="22"/>
          <w:szCs w:val="22"/>
          <w:lang w:eastAsia="ar-SA"/>
        </w:rPr>
        <w:tab/>
      </w:r>
      <w:r w:rsidRPr="00806891">
        <w:rPr>
          <w:sz w:val="22"/>
          <w:szCs w:val="22"/>
          <w:lang w:eastAsia="ar-SA"/>
        </w:rPr>
        <w:tab/>
      </w:r>
      <w:r w:rsidRPr="00806891">
        <w:rPr>
          <w:sz w:val="22"/>
          <w:szCs w:val="22"/>
          <w:lang w:eastAsia="ar-SA"/>
        </w:rPr>
        <w:tab/>
        <w:t xml:space="preserve">            </w:t>
      </w:r>
    </w:p>
    <w:p w:rsidR="00806891" w:rsidRPr="00806891" w:rsidRDefault="00806891" w:rsidP="00806891">
      <w:pPr>
        <w:tabs>
          <w:tab w:val="left" w:pos="6570"/>
        </w:tabs>
        <w:outlineLvl w:val="1"/>
        <w:rPr>
          <w:sz w:val="24"/>
          <w:szCs w:val="24"/>
        </w:rPr>
      </w:pPr>
      <w:r w:rsidRPr="00806891">
        <w:rPr>
          <w:sz w:val="24"/>
          <w:szCs w:val="24"/>
        </w:rPr>
        <w:t xml:space="preserve">Главный специалист-эксперт отдела </w:t>
      </w:r>
    </w:p>
    <w:p w:rsidR="00806891" w:rsidRPr="00806891" w:rsidRDefault="00806891" w:rsidP="00806891">
      <w:pPr>
        <w:tabs>
          <w:tab w:val="left" w:pos="6570"/>
        </w:tabs>
        <w:outlineLvl w:val="1"/>
        <w:rPr>
          <w:sz w:val="24"/>
          <w:szCs w:val="24"/>
        </w:rPr>
      </w:pPr>
      <w:r w:rsidRPr="00806891">
        <w:rPr>
          <w:sz w:val="24"/>
          <w:szCs w:val="24"/>
        </w:rPr>
        <w:t>по строительству и ЖКХ</w:t>
      </w:r>
      <w:r w:rsidRPr="00806891">
        <w:rPr>
          <w:sz w:val="24"/>
          <w:szCs w:val="24"/>
        </w:rPr>
        <w:tab/>
        <w:t xml:space="preserve">   Е.Н. </w:t>
      </w:r>
      <w:proofErr w:type="spellStart"/>
      <w:r w:rsidRPr="00806891">
        <w:rPr>
          <w:sz w:val="24"/>
          <w:szCs w:val="24"/>
        </w:rPr>
        <w:t>Протопопова</w:t>
      </w:r>
      <w:proofErr w:type="spellEnd"/>
    </w:p>
    <w:p w:rsidR="00806891" w:rsidRPr="00806891" w:rsidRDefault="00806891" w:rsidP="00806891">
      <w:pPr>
        <w:tabs>
          <w:tab w:val="left" w:pos="6570"/>
          <w:tab w:val="left" w:pos="8931"/>
        </w:tabs>
        <w:outlineLvl w:val="1"/>
        <w:rPr>
          <w:sz w:val="24"/>
          <w:szCs w:val="24"/>
        </w:rPr>
      </w:pPr>
      <w:r w:rsidRPr="00806891">
        <w:rPr>
          <w:sz w:val="24"/>
          <w:szCs w:val="24"/>
        </w:rPr>
        <w:tab/>
      </w:r>
      <w:r w:rsidR="00060DBF">
        <w:rPr>
          <w:sz w:val="24"/>
          <w:szCs w:val="24"/>
        </w:rPr>
        <w:t xml:space="preserve">   «____»____________2023</w:t>
      </w:r>
      <w:r w:rsidRPr="00806891">
        <w:rPr>
          <w:sz w:val="24"/>
          <w:szCs w:val="24"/>
        </w:rPr>
        <w:t xml:space="preserve"> г.</w:t>
      </w:r>
    </w:p>
    <w:p w:rsidR="00806891" w:rsidRPr="00806891" w:rsidRDefault="00806891" w:rsidP="00806891">
      <w:pPr>
        <w:tabs>
          <w:tab w:val="left" w:pos="6570"/>
        </w:tabs>
        <w:outlineLvl w:val="1"/>
        <w:rPr>
          <w:sz w:val="24"/>
          <w:szCs w:val="24"/>
        </w:rPr>
      </w:pPr>
    </w:p>
    <w:p w:rsidR="00806891" w:rsidRPr="00806891" w:rsidRDefault="00806891" w:rsidP="00806891">
      <w:pPr>
        <w:widowControl/>
        <w:autoSpaceDE/>
        <w:autoSpaceDN/>
        <w:adjustRightInd/>
        <w:rPr>
          <w:sz w:val="22"/>
          <w:szCs w:val="22"/>
          <w:lang w:eastAsia="ar-SA"/>
        </w:rPr>
      </w:pPr>
      <w:r w:rsidRPr="00806891">
        <w:rPr>
          <w:sz w:val="22"/>
          <w:szCs w:val="22"/>
          <w:lang w:eastAsia="ar-SA"/>
        </w:rPr>
        <w:t xml:space="preserve"> </w:t>
      </w:r>
    </w:p>
    <w:p w:rsidR="00806891" w:rsidRPr="00806891" w:rsidRDefault="00806891" w:rsidP="00806891">
      <w:pPr>
        <w:widowControl/>
        <w:autoSpaceDE/>
        <w:autoSpaceDN/>
        <w:adjustRightInd/>
        <w:rPr>
          <w:sz w:val="22"/>
          <w:szCs w:val="22"/>
          <w:lang w:eastAsia="ar-SA"/>
        </w:rPr>
      </w:pPr>
      <w:r w:rsidRPr="00806891">
        <w:rPr>
          <w:sz w:val="22"/>
          <w:szCs w:val="22"/>
          <w:lang w:eastAsia="ar-SA"/>
        </w:rPr>
        <w:tab/>
      </w:r>
      <w:r w:rsidRPr="00806891">
        <w:rPr>
          <w:sz w:val="22"/>
          <w:szCs w:val="22"/>
          <w:lang w:eastAsia="ar-SA"/>
        </w:rPr>
        <w:tab/>
      </w:r>
      <w:r w:rsidRPr="00806891">
        <w:rPr>
          <w:sz w:val="22"/>
          <w:szCs w:val="22"/>
          <w:lang w:eastAsia="ar-SA"/>
        </w:rPr>
        <w:tab/>
      </w:r>
      <w:r w:rsidRPr="00806891">
        <w:rPr>
          <w:sz w:val="22"/>
          <w:szCs w:val="22"/>
          <w:lang w:eastAsia="ar-SA"/>
        </w:rPr>
        <w:tab/>
      </w:r>
      <w:r w:rsidRPr="00806891">
        <w:rPr>
          <w:sz w:val="22"/>
          <w:szCs w:val="22"/>
          <w:lang w:eastAsia="ar-SA"/>
        </w:rPr>
        <w:tab/>
      </w:r>
      <w:r w:rsidRPr="00806891">
        <w:rPr>
          <w:sz w:val="22"/>
          <w:szCs w:val="22"/>
          <w:lang w:eastAsia="ar-SA"/>
        </w:rPr>
        <w:tab/>
      </w:r>
      <w:r w:rsidRPr="00806891">
        <w:rPr>
          <w:sz w:val="22"/>
          <w:szCs w:val="22"/>
          <w:lang w:eastAsia="ar-SA"/>
        </w:rPr>
        <w:tab/>
      </w:r>
      <w:r w:rsidRPr="00806891">
        <w:rPr>
          <w:sz w:val="22"/>
          <w:szCs w:val="22"/>
          <w:lang w:eastAsia="ar-SA"/>
        </w:rPr>
        <w:tab/>
        <w:t xml:space="preserve">                                   </w:t>
      </w:r>
    </w:p>
    <w:p w:rsidR="00806891" w:rsidRPr="00806891" w:rsidRDefault="00806891" w:rsidP="00806891">
      <w:pPr>
        <w:widowControl/>
        <w:autoSpaceDE/>
        <w:autoSpaceDN/>
        <w:adjustRightInd/>
        <w:rPr>
          <w:sz w:val="22"/>
          <w:szCs w:val="22"/>
          <w:lang w:eastAsia="ar-SA"/>
        </w:rPr>
      </w:pPr>
    </w:p>
    <w:p w:rsidR="00806891" w:rsidRPr="00806891" w:rsidRDefault="00806891" w:rsidP="00806891">
      <w:pPr>
        <w:widowControl/>
        <w:autoSpaceDE/>
        <w:autoSpaceDN/>
        <w:adjustRightInd/>
        <w:rPr>
          <w:sz w:val="22"/>
          <w:szCs w:val="22"/>
          <w:lang w:eastAsia="ar-SA"/>
        </w:rPr>
      </w:pPr>
      <w:r w:rsidRPr="00806891">
        <w:rPr>
          <w:sz w:val="22"/>
          <w:szCs w:val="22"/>
          <w:lang w:eastAsia="ar-SA"/>
        </w:rPr>
        <w:t xml:space="preserve">Разослать: в дело, </w:t>
      </w:r>
      <w:r w:rsidRPr="00806891">
        <w:rPr>
          <w:sz w:val="24"/>
          <w:szCs w:val="24"/>
          <w:lang w:eastAsia="ar-SA"/>
        </w:rPr>
        <w:t>ОС и ЖКХ</w:t>
      </w:r>
      <w:r w:rsidR="00C03223">
        <w:rPr>
          <w:sz w:val="24"/>
          <w:szCs w:val="24"/>
          <w:lang w:eastAsia="ar-SA"/>
        </w:rPr>
        <w:t>, сайт</w:t>
      </w:r>
      <w:r w:rsidR="00060DBF">
        <w:rPr>
          <w:sz w:val="24"/>
          <w:szCs w:val="24"/>
          <w:lang w:eastAsia="ar-SA"/>
        </w:rPr>
        <w:t xml:space="preserve"> (раздел по </w:t>
      </w:r>
      <w:r w:rsidR="00060DBF" w:rsidRPr="00060DBF">
        <w:rPr>
          <w:sz w:val="24"/>
          <w:szCs w:val="24"/>
          <w:lang w:eastAsia="ar-SA"/>
        </w:rPr>
        <w:t>контрольной деятельности</w:t>
      </w:r>
      <w:r w:rsidR="00060DBF">
        <w:rPr>
          <w:sz w:val="24"/>
          <w:szCs w:val="24"/>
          <w:lang w:eastAsia="ar-SA"/>
        </w:rPr>
        <w:t>).</w:t>
      </w:r>
    </w:p>
    <w:p w:rsidR="00806891" w:rsidRPr="00806891" w:rsidRDefault="00806891" w:rsidP="00806891">
      <w:pPr>
        <w:widowControl/>
        <w:autoSpaceDE/>
        <w:autoSpaceDN/>
        <w:adjustRightInd/>
        <w:rPr>
          <w:sz w:val="22"/>
          <w:szCs w:val="22"/>
          <w:lang w:eastAsia="ar-SA"/>
        </w:rPr>
      </w:pPr>
    </w:p>
    <w:p w:rsidR="00806891" w:rsidRPr="00806891" w:rsidRDefault="00806891" w:rsidP="00806891">
      <w:pPr>
        <w:widowControl/>
        <w:autoSpaceDE/>
        <w:autoSpaceDN/>
        <w:adjustRightInd/>
        <w:spacing w:after="120"/>
        <w:rPr>
          <w:sz w:val="24"/>
          <w:szCs w:val="24"/>
          <w:lang w:eastAsia="ar-SA"/>
        </w:rPr>
      </w:pPr>
      <w:r w:rsidRPr="00806891">
        <w:rPr>
          <w:sz w:val="24"/>
          <w:szCs w:val="24"/>
          <w:lang w:eastAsia="ar-SA"/>
        </w:rPr>
        <w:t xml:space="preserve">Согласовано:                                                                                     </w:t>
      </w:r>
    </w:p>
    <w:p w:rsidR="00806891" w:rsidRPr="00806891" w:rsidRDefault="00806891" w:rsidP="00806891">
      <w:pPr>
        <w:widowControl/>
        <w:autoSpaceDE/>
        <w:autoSpaceDN/>
        <w:adjustRightInd/>
        <w:rPr>
          <w:sz w:val="24"/>
          <w:szCs w:val="24"/>
          <w:lang w:eastAsia="ar-SA"/>
        </w:rPr>
      </w:pPr>
      <w:r w:rsidRPr="00806891">
        <w:rPr>
          <w:sz w:val="24"/>
          <w:szCs w:val="24"/>
          <w:lang w:eastAsia="ar-SA"/>
        </w:rPr>
        <w:t>Зам. главы Администрации района</w:t>
      </w:r>
    </w:p>
    <w:p w:rsidR="00806891" w:rsidRPr="00806891" w:rsidRDefault="00806891" w:rsidP="00806891">
      <w:pPr>
        <w:widowControl/>
        <w:autoSpaceDE/>
        <w:autoSpaceDN/>
        <w:adjustRightInd/>
        <w:rPr>
          <w:sz w:val="24"/>
          <w:szCs w:val="24"/>
          <w:lang w:eastAsia="ar-SA"/>
        </w:rPr>
      </w:pPr>
      <w:r w:rsidRPr="00806891">
        <w:rPr>
          <w:sz w:val="24"/>
          <w:szCs w:val="24"/>
          <w:lang w:eastAsia="ar-SA"/>
        </w:rPr>
        <w:t xml:space="preserve">по строительству, ЖКХ и  </w:t>
      </w:r>
    </w:p>
    <w:p w:rsidR="00806891" w:rsidRPr="00806891" w:rsidRDefault="00806891" w:rsidP="00806891">
      <w:pPr>
        <w:widowControl/>
        <w:autoSpaceDE/>
        <w:autoSpaceDN/>
        <w:adjustRightInd/>
        <w:rPr>
          <w:sz w:val="24"/>
          <w:szCs w:val="24"/>
          <w:lang w:eastAsia="ar-SA"/>
        </w:rPr>
      </w:pPr>
      <w:r w:rsidRPr="00806891">
        <w:rPr>
          <w:sz w:val="24"/>
          <w:szCs w:val="24"/>
          <w:lang w:eastAsia="ar-SA"/>
        </w:rPr>
        <w:t>земельно-имущественным отношениям                                            Д.С. Бойков</w:t>
      </w:r>
    </w:p>
    <w:p w:rsidR="00806891" w:rsidRPr="00806891" w:rsidRDefault="00806891" w:rsidP="00806891">
      <w:pPr>
        <w:widowControl/>
        <w:autoSpaceDE/>
        <w:autoSpaceDN/>
        <w:adjustRightInd/>
        <w:rPr>
          <w:sz w:val="24"/>
          <w:szCs w:val="24"/>
          <w:lang w:eastAsia="ar-SA"/>
        </w:rPr>
      </w:pPr>
      <w:r w:rsidRPr="00806891">
        <w:rPr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 w:rsidR="00060DBF">
        <w:rPr>
          <w:sz w:val="24"/>
          <w:szCs w:val="24"/>
          <w:lang w:eastAsia="ar-SA"/>
        </w:rPr>
        <w:t xml:space="preserve">         «___»______________2023</w:t>
      </w:r>
      <w:r w:rsidRPr="00806891">
        <w:rPr>
          <w:sz w:val="24"/>
          <w:szCs w:val="24"/>
          <w:lang w:eastAsia="ar-SA"/>
        </w:rPr>
        <w:t>г.</w:t>
      </w:r>
    </w:p>
    <w:p w:rsidR="00806891" w:rsidRPr="00806891" w:rsidRDefault="00806891" w:rsidP="00806891">
      <w:pPr>
        <w:widowControl/>
        <w:autoSpaceDE/>
        <w:autoSpaceDN/>
        <w:adjustRightInd/>
        <w:rPr>
          <w:sz w:val="24"/>
          <w:szCs w:val="24"/>
          <w:lang w:eastAsia="ar-SA"/>
        </w:rPr>
      </w:pPr>
    </w:p>
    <w:p w:rsidR="00806891" w:rsidRPr="00806891" w:rsidRDefault="00806891" w:rsidP="00806891">
      <w:pPr>
        <w:widowControl/>
        <w:autoSpaceDE/>
        <w:autoSpaceDN/>
        <w:adjustRightInd/>
        <w:rPr>
          <w:sz w:val="24"/>
          <w:szCs w:val="24"/>
          <w:lang w:eastAsia="ar-SA"/>
        </w:rPr>
      </w:pPr>
    </w:p>
    <w:p w:rsidR="00806891" w:rsidRPr="00806891" w:rsidRDefault="00806891" w:rsidP="00806891">
      <w:pPr>
        <w:widowControl/>
        <w:suppressAutoHyphens/>
        <w:autoSpaceDE/>
        <w:autoSpaceDN/>
        <w:adjustRightInd/>
        <w:rPr>
          <w:sz w:val="24"/>
          <w:szCs w:val="22"/>
          <w:lang w:eastAsia="ar-SA"/>
        </w:rPr>
      </w:pPr>
      <w:r w:rsidRPr="00806891">
        <w:rPr>
          <w:sz w:val="24"/>
          <w:szCs w:val="22"/>
          <w:lang w:eastAsia="ar-SA"/>
        </w:rPr>
        <w:t xml:space="preserve">Согласованно: </w:t>
      </w:r>
    </w:p>
    <w:p w:rsidR="00806891" w:rsidRPr="00806891" w:rsidRDefault="00806891" w:rsidP="00806891">
      <w:pPr>
        <w:widowControl/>
        <w:suppressAutoHyphens/>
        <w:autoSpaceDE/>
        <w:autoSpaceDN/>
        <w:adjustRightInd/>
        <w:rPr>
          <w:sz w:val="24"/>
          <w:szCs w:val="22"/>
          <w:lang w:eastAsia="ar-SA"/>
        </w:rPr>
      </w:pPr>
      <w:r w:rsidRPr="00806891">
        <w:rPr>
          <w:sz w:val="24"/>
          <w:szCs w:val="22"/>
          <w:lang w:eastAsia="ar-SA"/>
        </w:rPr>
        <w:t>Начальник сектора</w:t>
      </w:r>
    </w:p>
    <w:p w:rsidR="00806891" w:rsidRPr="00806891" w:rsidRDefault="00806891" w:rsidP="00806891">
      <w:pPr>
        <w:widowControl/>
        <w:suppressAutoHyphens/>
        <w:autoSpaceDE/>
        <w:autoSpaceDN/>
        <w:adjustRightInd/>
        <w:rPr>
          <w:sz w:val="24"/>
          <w:szCs w:val="22"/>
          <w:lang w:eastAsia="ar-SA"/>
        </w:rPr>
      </w:pPr>
      <w:r w:rsidRPr="00806891">
        <w:rPr>
          <w:sz w:val="24"/>
          <w:szCs w:val="22"/>
          <w:lang w:eastAsia="ar-SA"/>
        </w:rPr>
        <w:t>правовой и кадровой работы</w:t>
      </w:r>
    </w:p>
    <w:p w:rsidR="00806891" w:rsidRPr="00806891" w:rsidRDefault="00806891" w:rsidP="00806891">
      <w:pPr>
        <w:widowControl/>
        <w:suppressAutoHyphens/>
        <w:autoSpaceDE/>
        <w:autoSpaceDN/>
        <w:adjustRightInd/>
        <w:rPr>
          <w:sz w:val="24"/>
          <w:szCs w:val="22"/>
          <w:lang w:eastAsia="ar-SA"/>
        </w:rPr>
      </w:pPr>
      <w:r w:rsidRPr="00806891">
        <w:rPr>
          <w:sz w:val="24"/>
          <w:szCs w:val="22"/>
          <w:lang w:eastAsia="ar-SA"/>
        </w:rPr>
        <w:t xml:space="preserve">                                                                                                                Н. В. Воронцова</w:t>
      </w:r>
    </w:p>
    <w:p w:rsidR="00806891" w:rsidRDefault="00806891" w:rsidP="00806891">
      <w:pPr>
        <w:widowControl/>
        <w:suppressAutoHyphens/>
        <w:autoSpaceDE/>
        <w:autoSpaceDN/>
        <w:adjustRightInd/>
        <w:jc w:val="right"/>
        <w:rPr>
          <w:sz w:val="24"/>
          <w:szCs w:val="22"/>
          <w:lang w:eastAsia="ar-SA"/>
        </w:rPr>
      </w:pPr>
      <w:r w:rsidRPr="00806891">
        <w:rPr>
          <w:sz w:val="24"/>
          <w:szCs w:val="22"/>
          <w:lang w:eastAsia="ar-SA"/>
        </w:rPr>
        <w:t xml:space="preserve">                                                                                                                                </w:t>
      </w:r>
      <w:r w:rsidR="00060DBF">
        <w:rPr>
          <w:sz w:val="24"/>
          <w:szCs w:val="22"/>
          <w:lang w:eastAsia="ar-SA"/>
        </w:rPr>
        <w:t xml:space="preserve">         «___»______________2023</w:t>
      </w:r>
      <w:r w:rsidRPr="00806891">
        <w:rPr>
          <w:sz w:val="24"/>
          <w:szCs w:val="22"/>
          <w:lang w:eastAsia="ar-SA"/>
        </w:rPr>
        <w:t xml:space="preserve"> г.</w:t>
      </w:r>
    </w:p>
    <w:p w:rsidR="0023680E" w:rsidRDefault="0023680E" w:rsidP="00806891">
      <w:pPr>
        <w:widowControl/>
        <w:suppressAutoHyphens/>
        <w:autoSpaceDE/>
        <w:autoSpaceDN/>
        <w:adjustRightInd/>
        <w:jc w:val="right"/>
        <w:rPr>
          <w:sz w:val="24"/>
          <w:szCs w:val="22"/>
          <w:lang w:eastAsia="ar-SA"/>
        </w:rPr>
      </w:pPr>
    </w:p>
    <w:p w:rsidR="0023680E" w:rsidRDefault="0023680E" w:rsidP="00806891">
      <w:pPr>
        <w:widowControl/>
        <w:suppressAutoHyphens/>
        <w:autoSpaceDE/>
        <w:autoSpaceDN/>
        <w:adjustRightInd/>
        <w:jc w:val="right"/>
        <w:rPr>
          <w:sz w:val="24"/>
          <w:szCs w:val="22"/>
          <w:lang w:eastAsia="ar-SA"/>
        </w:rPr>
      </w:pPr>
    </w:p>
    <w:p w:rsidR="0023680E" w:rsidRDefault="0023680E" w:rsidP="00806891">
      <w:pPr>
        <w:widowControl/>
        <w:suppressAutoHyphens/>
        <w:autoSpaceDE/>
        <w:autoSpaceDN/>
        <w:adjustRightInd/>
        <w:jc w:val="right"/>
        <w:rPr>
          <w:sz w:val="24"/>
          <w:szCs w:val="22"/>
          <w:lang w:eastAsia="ar-SA"/>
        </w:rPr>
      </w:pPr>
    </w:p>
    <w:p w:rsidR="0023680E" w:rsidRDefault="0023680E" w:rsidP="00806891">
      <w:pPr>
        <w:widowControl/>
        <w:suppressAutoHyphens/>
        <w:autoSpaceDE/>
        <w:autoSpaceDN/>
        <w:adjustRightInd/>
        <w:jc w:val="right"/>
        <w:rPr>
          <w:sz w:val="24"/>
          <w:szCs w:val="22"/>
          <w:lang w:eastAsia="ar-SA"/>
        </w:rPr>
      </w:pPr>
    </w:p>
    <w:p w:rsidR="0023680E" w:rsidRDefault="0023680E" w:rsidP="00806891">
      <w:pPr>
        <w:widowControl/>
        <w:suppressAutoHyphens/>
        <w:autoSpaceDE/>
        <w:autoSpaceDN/>
        <w:adjustRightInd/>
        <w:jc w:val="right"/>
        <w:rPr>
          <w:sz w:val="24"/>
          <w:szCs w:val="22"/>
          <w:lang w:eastAsia="ar-SA"/>
        </w:rPr>
      </w:pPr>
    </w:p>
    <w:p w:rsidR="0023680E" w:rsidRDefault="0023680E" w:rsidP="00806891">
      <w:pPr>
        <w:widowControl/>
        <w:suppressAutoHyphens/>
        <w:autoSpaceDE/>
        <w:autoSpaceDN/>
        <w:adjustRightInd/>
        <w:jc w:val="right"/>
        <w:rPr>
          <w:sz w:val="24"/>
          <w:szCs w:val="22"/>
          <w:lang w:eastAsia="ar-SA"/>
        </w:rPr>
      </w:pPr>
    </w:p>
    <w:p w:rsidR="0023680E" w:rsidRDefault="0023680E" w:rsidP="00806891">
      <w:pPr>
        <w:widowControl/>
        <w:suppressAutoHyphens/>
        <w:autoSpaceDE/>
        <w:autoSpaceDN/>
        <w:adjustRightInd/>
        <w:jc w:val="right"/>
        <w:rPr>
          <w:sz w:val="24"/>
          <w:szCs w:val="22"/>
          <w:lang w:eastAsia="ar-SA"/>
        </w:rPr>
      </w:pPr>
    </w:p>
    <w:p w:rsidR="0023680E" w:rsidRDefault="0023680E" w:rsidP="00806891">
      <w:pPr>
        <w:widowControl/>
        <w:suppressAutoHyphens/>
        <w:autoSpaceDE/>
        <w:autoSpaceDN/>
        <w:adjustRightInd/>
        <w:jc w:val="right"/>
        <w:rPr>
          <w:sz w:val="24"/>
          <w:szCs w:val="22"/>
          <w:lang w:eastAsia="ar-SA"/>
        </w:rPr>
      </w:pPr>
    </w:p>
    <w:p w:rsidR="0023680E" w:rsidRDefault="0023680E" w:rsidP="00806891">
      <w:pPr>
        <w:widowControl/>
        <w:suppressAutoHyphens/>
        <w:autoSpaceDE/>
        <w:autoSpaceDN/>
        <w:adjustRightInd/>
        <w:jc w:val="right"/>
        <w:rPr>
          <w:sz w:val="24"/>
          <w:szCs w:val="22"/>
          <w:lang w:eastAsia="ar-SA"/>
        </w:rPr>
      </w:pPr>
    </w:p>
    <w:p w:rsidR="0023680E" w:rsidRDefault="0023680E" w:rsidP="00806891">
      <w:pPr>
        <w:widowControl/>
        <w:suppressAutoHyphens/>
        <w:autoSpaceDE/>
        <w:autoSpaceDN/>
        <w:adjustRightInd/>
        <w:jc w:val="right"/>
        <w:rPr>
          <w:sz w:val="24"/>
          <w:szCs w:val="22"/>
          <w:lang w:eastAsia="ar-SA"/>
        </w:rPr>
      </w:pPr>
    </w:p>
    <w:p w:rsidR="0023680E" w:rsidRDefault="0023680E" w:rsidP="00806891">
      <w:pPr>
        <w:widowControl/>
        <w:suppressAutoHyphens/>
        <w:autoSpaceDE/>
        <w:autoSpaceDN/>
        <w:adjustRightInd/>
        <w:jc w:val="right"/>
        <w:rPr>
          <w:sz w:val="24"/>
          <w:szCs w:val="22"/>
          <w:lang w:eastAsia="ar-SA"/>
        </w:rPr>
      </w:pPr>
    </w:p>
    <w:p w:rsidR="0023680E" w:rsidRDefault="0023680E" w:rsidP="00806891">
      <w:pPr>
        <w:widowControl/>
        <w:suppressAutoHyphens/>
        <w:autoSpaceDE/>
        <w:autoSpaceDN/>
        <w:adjustRightInd/>
        <w:jc w:val="right"/>
        <w:rPr>
          <w:sz w:val="24"/>
          <w:szCs w:val="22"/>
          <w:lang w:eastAsia="ar-SA"/>
        </w:rPr>
      </w:pPr>
    </w:p>
    <w:p w:rsidR="0023680E" w:rsidRDefault="0023680E" w:rsidP="00806891">
      <w:pPr>
        <w:widowControl/>
        <w:suppressAutoHyphens/>
        <w:autoSpaceDE/>
        <w:autoSpaceDN/>
        <w:adjustRightInd/>
        <w:jc w:val="right"/>
        <w:rPr>
          <w:sz w:val="24"/>
          <w:szCs w:val="22"/>
          <w:lang w:eastAsia="ar-SA"/>
        </w:rPr>
      </w:pPr>
    </w:p>
    <w:p w:rsidR="0023680E" w:rsidRDefault="0023680E" w:rsidP="00806891">
      <w:pPr>
        <w:widowControl/>
        <w:suppressAutoHyphens/>
        <w:autoSpaceDE/>
        <w:autoSpaceDN/>
        <w:adjustRightInd/>
        <w:jc w:val="right"/>
        <w:rPr>
          <w:sz w:val="24"/>
          <w:szCs w:val="22"/>
          <w:lang w:eastAsia="ar-SA"/>
        </w:rPr>
      </w:pPr>
    </w:p>
    <w:p w:rsidR="0023680E" w:rsidRDefault="0023680E" w:rsidP="00806891">
      <w:pPr>
        <w:widowControl/>
        <w:suppressAutoHyphens/>
        <w:autoSpaceDE/>
        <w:autoSpaceDN/>
        <w:adjustRightInd/>
        <w:jc w:val="right"/>
        <w:rPr>
          <w:sz w:val="24"/>
          <w:szCs w:val="22"/>
          <w:lang w:eastAsia="ar-SA"/>
        </w:rPr>
      </w:pPr>
    </w:p>
    <w:p w:rsidR="0023680E" w:rsidRDefault="0023680E" w:rsidP="00806891">
      <w:pPr>
        <w:widowControl/>
        <w:suppressAutoHyphens/>
        <w:autoSpaceDE/>
        <w:autoSpaceDN/>
        <w:adjustRightInd/>
        <w:jc w:val="right"/>
        <w:rPr>
          <w:sz w:val="24"/>
          <w:szCs w:val="22"/>
          <w:lang w:eastAsia="ar-SA"/>
        </w:rPr>
      </w:pPr>
    </w:p>
    <w:p w:rsidR="0023680E" w:rsidRDefault="0023680E" w:rsidP="00806891">
      <w:pPr>
        <w:widowControl/>
        <w:suppressAutoHyphens/>
        <w:autoSpaceDE/>
        <w:autoSpaceDN/>
        <w:adjustRightInd/>
        <w:jc w:val="right"/>
        <w:rPr>
          <w:sz w:val="24"/>
          <w:szCs w:val="22"/>
          <w:lang w:eastAsia="ar-SA"/>
        </w:rPr>
      </w:pPr>
    </w:p>
    <w:p w:rsidR="0023680E" w:rsidRDefault="0023680E" w:rsidP="00806891">
      <w:pPr>
        <w:widowControl/>
        <w:suppressAutoHyphens/>
        <w:autoSpaceDE/>
        <w:autoSpaceDN/>
        <w:adjustRightInd/>
        <w:jc w:val="right"/>
        <w:rPr>
          <w:sz w:val="24"/>
          <w:szCs w:val="22"/>
          <w:lang w:eastAsia="ar-SA"/>
        </w:rPr>
      </w:pPr>
    </w:p>
    <w:p w:rsidR="0023680E" w:rsidRDefault="0023680E" w:rsidP="00806891">
      <w:pPr>
        <w:widowControl/>
        <w:suppressAutoHyphens/>
        <w:autoSpaceDE/>
        <w:autoSpaceDN/>
        <w:adjustRightInd/>
        <w:jc w:val="right"/>
        <w:rPr>
          <w:sz w:val="24"/>
          <w:szCs w:val="22"/>
          <w:lang w:eastAsia="ar-SA"/>
        </w:rPr>
      </w:pPr>
    </w:p>
    <w:p w:rsidR="0023680E" w:rsidRDefault="0023680E" w:rsidP="00806891">
      <w:pPr>
        <w:widowControl/>
        <w:suppressAutoHyphens/>
        <w:autoSpaceDE/>
        <w:autoSpaceDN/>
        <w:adjustRightInd/>
        <w:jc w:val="right"/>
        <w:rPr>
          <w:sz w:val="24"/>
          <w:szCs w:val="22"/>
          <w:lang w:eastAsia="ar-SA"/>
        </w:rPr>
      </w:pPr>
    </w:p>
    <w:p w:rsidR="0023680E" w:rsidRDefault="0023680E" w:rsidP="00806891">
      <w:pPr>
        <w:widowControl/>
        <w:suppressAutoHyphens/>
        <w:autoSpaceDE/>
        <w:autoSpaceDN/>
        <w:adjustRightInd/>
        <w:jc w:val="right"/>
        <w:rPr>
          <w:sz w:val="24"/>
          <w:szCs w:val="22"/>
          <w:lang w:eastAsia="ar-SA"/>
        </w:rPr>
      </w:pPr>
    </w:p>
    <w:p w:rsidR="0023680E" w:rsidRDefault="0023680E" w:rsidP="00806891">
      <w:pPr>
        <w:widowControl/>
        <w:suppressAutoHyphens/>
        <w:autoSpaceDE/>
        <w:autoSpaceDN/>
        <w:adjustRightInd/>
        <w:jc w:val="right"/>
        <w:rPr>
          <w:sz w:val="24"/>
          <w:szCs w:val="22"/>
          <w:lang w:eastAsia="ar-SA"/>
        </w:rPr>
      </w:pPr>
    </w:p>
    <w:p w:rsidR="0023680E" w:rsidRDefault="0023680E" w:rsidP="00806891">
      <w:pPr>
        <w:widowControl/>
        <w:suppressAutoHyphens/>
        <w:autoSpaceDE/>
        <w:autoSpaceDN/>
        <w:adjustRightInd/>
        <w:jc w:val="right"/>
        <w:rPr>
          <w:sz w:val="24"/>
          <w:szCs w:val="22"/>
          <w:lang w:eastAsia="ar-SA"/>
        </w:rPr>
      </w:pPr>
    </w:p>
    <w:p w:rsidR="0023680E" w:rsidRDefault="0023680E" w:rsidP="00806891">
      <w:pPr>
        <w:widowControl/>
        <w:suppressAutoHyphens/>
        <w:autoSpaceDE/>
        <w:autoSpaceDN/>
        <w:adjustRightInd/>
        <w:jc w:val="right"/>
        <w:rPr>
          <w:sz w:val="24"/>
          <w:szCs w:val="22"/>
          <w:lang w:eastAsia="ar-SA"/>
        </w:rPr>
      </w:pPr>
    </w:p>
    <w:p w:rsidR="0023680E" w:rsidRDefault="0023680E" w:rsidP="00806891">
      <w:pPr>
        <w:widowControl/>
        <w:suppressAutoHyphens/>
        <w:autoSpaceDE/>
        <w:autoSpaceDN/>
        <w:adjustRightInd/>
        <w:jc w:val="right"/>
        <w:rPr>
          <w:sz w:val="24"/>
          <w:szCs w:val="22"/>
          <w:lang w:eastAsia="ar-SA"/>
        </w:rPr>
      </w:pPr>
    </w:p>
    <w:p w:rsidR="0023680E" w:rsidRDefault="0023680E" w:rsidP="00806891">
      <w:pPr>
        <w:widowControl/>
        <w:suppressAutoHyphens/>
        <w:autoSpaceDE/>
        <w:autoSpaceDN/>
        <w:adjustRightInd/>
        <w:jc w:val="right"/>
        <w:rPr>
          <w:sz w:val="24"/>
          <w:szCs w:val="22"/>
          <w:lang w:eastAsia="ar-SA"/>
        </w:rPr>
      </w:pPr>
    </w:p>
    <w:p w:rsidR="0023680E" w:rsidRDefault="0023680E" w:rsidP="00806891">
      <w:pPr>
        <w:widowControl/>
        <w:suppressAutoHyphens/>
        <w:autoSpaceDE/>
        <w:autoSpaceDN/>
        <w:adjustRightInd/>
        <w:jc w:val="right"/>
        <w:rPr>
          <w:sz w:val="24"/>
          <w:szCs w:val="22"/>
          <w:lang w:eastAsia="ar-SA"/>
        </w:rPr>
      </w:pPr>
    </w:p>
    <w:p w:rsidR="0023680E" w:rsidRDefault="0023680E" w:rsidP="00806891">
      <w:pPr>
        <w:widowControl/>
        <w:suppressAutoHyphens/>
        <w:autoSpaceDE/>
        <w:autoSpaceDN/>
        <w:adjustRightInd/>
        <w:jc w:val="right"/>
        <w:rPr>
          <w:sz w:val="24"/>
          <w:szCs w:val="22"/>
          <w:lang w:eastAsia="ar-SA"/>
        </w:rPr>
      </w:pPr>
    </w:p>
    <w:p w:rsidR="0023680E" w:rsidRDefault="0023680E" w:rsidP="00806891">
      <w:pPr>
        <w:widowControl/>
        <w:suppressAutoHyphens/>
        <w:autoSpaceDE/>
        <w:autoSpaceDN/>
        <w:adjustRightInd/>
        <w:jc w:val="right"/>
        <w:rPr>
          <w:sz w:val="24"/>
          <w:szCs w:val="22"/>
          <w:lang w:eastAsia="ar-SA"/>
        </w:rPr>
      </w:pP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23680E" w:rsidRPr="0023680E" w:rsidTr="00A61C53">
        <w:tc>
          <w:tcPr>
            <w:tcW w:w="4536" w:type="dxa"/>
          </w:tcPr>
          <w:p w:rsidR="0023680E" w:rsidRPr="0023680E" w:rsidRDefault="0023680E" w:rsidP="006045F0">
            <w:pPr>
              <w:widowControl/>
              <w:rPr>
                <w:rFonts w:eastAsia="Calibri"/>
                <w:sz w:val="24"/>
                <w:szCs w:val="28"/>
                <w:lang w:eastAsia="en-US"/>
              </w:rPr>
            </w:pPr>
            <w:r w:rsidRPr="0023680E">
              <w:rPr>
                <w:rFonts w:eastAsia="Calibri"/>
                <w:sz w:val="24"/>
                <w:szCs w:val="28"/>
                <w:lang w:eastAsia="en-US"/>
              </w:rPr>
              <w:t>УТВЕРЖДЕН</w:t>
            </w:r>
          </w:p>
          <w:p w:rsidR="0023680E" w:rsidRPr="0023680E" w:rsidRDefault="0023680E" w:rsidP="006045F0">
            <w:pPr>
              <w:widowControl/>
              <w:rPr>
                <w:rFonts w:eastAsia="Calibri"/>
                <w:sz w:val="24"/>
                <w:szCs w:val="28"/>
                <w:lang w:eastAsia="en-US"/>
              </w:rPr>
            </w:pPr>
            <w:r w:rsidRPr="0023680E">
              <w:rPr>
                <w:rFonts w:eastAsia="Calibri"/>
                <w:sz w:val="24"/>
                <w:szCs w:val="28"/>
                <w:lang w:eastAsia="en-US"/>
              </w:rPr>
              <w:t xml:space="preserve">распоряжением Администрации муниципального образования «Муниципальный округ Дебёсский район Удмуртской Республики» </w:t>
            </w:r>
          </w:p>
          <w:p w:rsidR="0023680E" w:rsidRPr="0023680E" w:rsidRDefault="003D03AD" w:rsidP="006045F0">
            <w:pPr>
              <w:widowControl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 xml:space="preserve"> от __________ 2023</w:t>
            </w:r>
            <w:r w:rsidR="0023680E" w:rsidRPr="0023680E">
              <w:rPr>
                <w:rFonts w:eastAsia="Calibri"/>
                <w:sz w:val="24"/>
                <w:szCs w:val="28"/>
                <w:lang w:eastAsia="en-US"/>
              </w:rPr>
              <w:t xml:space="preserve">  № ______</w:t>
            </w:r>
          </w:p>
        </w:tc>
      </w:tr>
    </w:tbl>
    <w:p w:rsidR="0023680E" w:rsidRPr="0023680E" w:rsidRDefault="0023680E" w:rsidP="0023680E">
      <w:pPr>
        <w:widowControl/>
        <w:rPr>
          <w:rFonts w:eastAsia="Calibri"/>
          <w:sz w:val="28"/>
          <w:szCs w:val="28"/>
          <w:lang w:eastAsia="en-US"/>
        </w:rPr>
      </w:pPr>
    </w:p>
    <w:p w:rsidR="0023680E" w:rsidRPr="0023680E" w:rsidRDefault="0023680E" w:rsidP="0023680E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23680E">
        <w:rPr>
          <w:rFonts w:eastAsia="Calibri"/>
          <w:b/>
          <w:sz w:val="28"/>
          <w:szCs w:val="28"/>
          <w:lang w:eastAsia="en-US"/>
        </w:rPr>
        <w:t xml:space="preserve">Доклад </w:t>
      </w:r>
    </w:p>
    <w:p w:rsidR="0023680E" w:rsidRPr="0023680E" w:rsidRDefault="0023680E" w:rsidP="003D03AD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23680E">
        <w:rPr>
          <w:rFonts w:eastAsia="Calibri"/>
          <w:b/>
          <w:sz w:val="28"/>
          <w:szCs w:val="28"/>
          <w:lang w:eastAsia="en-US"/>
        </w:rPr>
        <w:t>о результатах обобщения правоприменительной практики</w:t>
      </w:r>
    </w:p>
    <w:p w:rsidR="0023680E" w:rsidRPr="0023680E" w:rsidRDefault="0023680E" w:rsidP="003D03AD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23680E">
        <w:rPr>
          <w:rFonts w:eastAsia="Calibri"/>
          <w:b/>
          <w:sz w:val="28"/>
          <w:szCs w:val="28"/>
          <w:lang w:eastAsia="en-US"/>
        </w:rPr>
        <w:t>организации и проведения муниципального контроля</w:t>
      </w:r>
    </w:p>
    <w:p w:rsidR="0023680E" w:rsidRDefault="003D03AD" w:rsidP="003D03AD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3D03AD">
        <w:rPr>
          <w:rFonts w:eastAsia="Calibri"/>
          <w:b/>
          <w:sz w:val="28"/>
          <w:szCs w:val="28"/>
          <w:lang w:eastAsia="en-US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«Муниципальный округ Дебёсский район Удмуртской Республики»  за 2022 год</w:t>
      </w:r>
    </w:p>
    <w:p w:rsidR="003D03AD" w:rsidRPr="0023680E" w:rsidRDefault="003D03AD" w:rsidP="0023680E">
      <w:pPr>
        <w:widowControl/>
        <w:rPr>
          <w:rFonts w:eastAsia="Calibri"/>
          <w:sz w:val="28"/>
          <w:szCs w:val="28"/>
          <w:lang w:eastAsia="en-US"/>
        </w:rPr>
      </w:pPr>
    </w:p>
    <w:p w:rsidR="00FA4DE9" w:rsidRDefault="00FA4DE9" w:rsidP="00FA4DE9">
      <w:pPr>
        <w:widowControl/>
        <w:autoSpaceDE/>
        <w:autoSpaceDN/>
        <w:adjustRightInd/>
        <w:spacing w:after="3" w:line="250" w:lineRule="auto"/>
        <w:ind w:left="-15" w:right="116" w:firstLine="699"/>
        <w:jc w:val="both"/>
        <w:rPr>
          <w:color w:val="000000"/>
          <w:sz w:val="28"/>
          <w:szCs w:val="22"/>
          <w:lang w:eastAsia="en-US"/>
        </w:rPr>
      </w:pPr>
      <w:r w:rsidRPr="00FA4DE9">
        <w:rPr>
          <w:color w:val="000000"/>
          <w:sz w:val="28"/>
          <w:szCs w:val="22"/>
          <w:lang w:eastAsia="en-US"/>
        </w:rPr>
        <w:t xml:space="preserve">Муниципальный </w:t>
      </w:r>
      <w:proofErr w:type="gramStart"/>
      <w:r w:rsidRPr="00FA4DE9">
        <w:rPr>
          <w:color w:val="000000"/>
          <w:sz w:val="28"/>
          <w:szCs w:val="22"/>
          <w:lang w:eastAsia="en-US"/>
        </w:rPr>
        <w:t>контроль за</w:t>
      </w:r>
      <w:proofErr w:type="gramEnd"/>
      <w:r w:rsidRPr="00FA4DE9">
        <w:rPr>
          <w:color w:val="000000"/>
          <w:sz w:val="28"/>
          <w:szCs w:val="22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осуществляется </w:t>
      </w:r>
      <w:r>
        <w:rPr>
          <w:color w:val="000000"/>
          <w:sz w:val="28"/>
          <w:szCs w:val="22"/>
          <w:lang w:eastAsia="en-US"/>
        </w:rPr>
        <w:t>отделом</w:t>
      </w:r>
      <w:r w:rsidRPr="00FA4DE9">
        <w:rPr>
          <w:color w:val="000000"/>
          <w:sz w:val="28"/>
          <w:szCs w:val="22"/>
          <w:lang w:eastAsia="en-US"/>
        </w:rPr>
        <w:t xml:space="preserve"> по строительству и ЖКХ управления по строительству, ЖКХ и земельно-имущественным отношениям Администрации муниципального образования «Муниципальный округ Дебёсский район Удмуртской Республики»</w:t>
      </w:r>
      <w:r w:rsidR="00055147">
        <w:rPr>
          <w:color w:val="000000"/>
          <w:sz w:val="28"/>
          <w:szCs w:val="22"/>
          <w:lang w:eastAsia="en-US"/>
        </w:rPr>
        <w:t xml:space="preserve"> (далее </w:t>
      </w:r>
      <w:proofErr w:type="spellStart"/>
      <w:r w:rsidR="00055147">
        <w:rPr>
          <w:color w:val="000000"/>
          <w:sz w:val="28"/>
          <w:szCs w:val="22"/>
          <w:lang w:eastAsia="en-US"/>
        </w:rPr>
        <w:t>ОСиЖКХ</w:t>
      </w:r>
      <w:proofErr w:type="spellEnd"/>
      <w:r w:rsidR="00055147">
        <w:rPr>
          <w:color w:val="000000"/>
          <w:sz w:val="28"/>
          <w:szCs w:val="22"/>
          <w:lang w:eastAsia="en-US"/>
        </w:rPr>
        <w:t>)</w:t>
      </w:r>
      <w:r>
        <w:rPr>
          <w:color w:val="000000"/>
          <w:sz w:val="28"/>
          <w:szCs w:val="22"/>
          <w:lang w:eastAsia="en-US"/>
        </w:rPr>
        <w:t>.</w:t>
      </w:r>
    </w:p>
    <w:p w:rsidR="00FA4DE9" w:rsidRPr="00FA4DE9" w:rsidRDefault="00FA4DE9" w:rsidP="00FA4DE9">
      <w:pPr>
        <w:widowControl/>
        <w:autoSpaceDE/>
        <w:autoSpaceDN/>
        <w:adjustRightInd/>
        <w:spacing w:after="3" w:line="250" w:lineRule="auto"/>
        <w:ind w:left="-15" w:right="116" w:firstLine="699"/>
        <w:jc w:val="both"/>
        <w:rPr>
          <w:color w:val="000000"/>
          <w:sz w:val="28"/>
          <w:szCs w:val="22"/>
          <w:lang w:eastAsia="en-US"/>
        </w:rPr>
      </w:pPr>
      <w:proofErr w:type="gramStart"/>
      <w:r w:rsidRPr="00FA4DE9">
        <w:rPr>
          <w:color w:val="000000"/>
          <w:sz w:val="28"/>
          <w:szCs w:val="22"/>
          <w:lang w:eastAsia="en-US"/>
        </w:rPr>
        <w:t>Сведения о результатах правоприменительной практики</w:t>
      </w:r>
      <w:r w:rsidR="00DB2C72">
        <w:rPr>
          <w:color w:val="000000"/>
          <w:sz w:val="28"/>
          <w:szCs w:val="22"/>
          <w:lang w:eastAsia="en-US"/>
        </w:rPr>
        <w:t>,</w:t>
      </w:r>
      <w:r w:rsidRPr="00FA4DE9">
        <w:rPr>
          <w:color w:val="000000"/>
          <w:sz w:val="28"/>
          <w:szCs w:val="22"/>
          <w:lang w:eastAsia="en-US"/>
        </w:rPr>
        <w:t xml:space="preserve">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за 2022 год</w:t>
      </w:r>
      <w:r w:rsidR="00DB2C72">
        <w:rPr>
          <w:color w:val="000000"/>
          <w:sz w:val="28"/>
          <w:szCs w:val="22"/>
          <w:lang w:eastAsia="en-US"/>
        </w:rPr>
        <w:t xml:space="preserve">, </w:t>
      </w:r>
      <w:r w:rsidRPr="00FA4DE9">
        <w:rPr>
          <w:color w:val="000000"/>
          <w:sz w:val="28"/>
          <w:szCs w:val="22"/>
          <w:lang w:eastAsia="en-US"/>
        </w:rPr>
        <w:t xml:space="preserve">  подготовлено в соответствии со ст. 47 Феде</w:t>
      </w:r>
      <w:r>
        <w:rPr>
          <w:color w:val="000000"/>
          <w:sz w:val="28"/>
          <w:szCs w:val="22"/>
          <w:lang w:eastAsia="en-US"/>
        </w:rPr>
        <w:t>рального закона от 31.07.2020</w:t>
      </w:r>
      <w:r w:rsidR="00DB2C72">
        <w:rPr>
          <w:color w:val="000000"/>
          <w:sz w:val="28"/>
          <w:szCs w:val="22"/>
          <w:lang w:eastAsia="en-US"/>
        </w:rPr>
        <w:t xml:space="preserve">       </w:t>
      </w:r>
      <w:r>
        <w:rPr>
          <w:color w:val="000000"/>
          <w:sz w:val="28"/>
          <w:szCs w:val="22"/>
          <w:lang w:eastAsia="en-US"/>
        </w:rPr>
        <w:t>№ 248-ФЗ «</w:t>
      </w:r>
      <w:r w:rsidRPr="00FA4DE9">
        <w:rPr>
          <w:color w:val="000000"/>
          <w:sz w:val="28"/>
          <w:szCs w:val="22"/>
          <w:lang w:eastAsia="en-US"/>
        </w:rPr>
        <w:t>О государственном контроле (надзоре) и муниципальном контроле в Российской Феде</w:t>
      </w:r>
      <w:r>
        <w:rPr>
          <w:color w:val="000000"/>
          <w:sz w:val="28"/>
          <w:szCs w:val="22"/>
          <w:lang w:eastAsia="en-US"/>
        </w:rPr>
        <w:t>рации»</w:t>
      </w:r>
      <w:r w:rsidR="00DB2C72">
        <w:rPr>
          <w:color w:val="000000"/>
          <w:sz w:val="28"/>
          <w:szCs w:val="22"/>
          <w:lang w:eastAsia="en-US"/>
        </w:rPr>
        <w:t xml:space="preserve"> и в соответствии с п.2.7</w:t>
      </w:r>
      <w:r w:rsidRPr="00FA4DE9">
        <w:rPr>
          <w:color w:val="000000"/>
          <w:sz w:val="28"/>
          <w:szCs w:val="22"/>
          <w:lang w:eastAsia="en-US"/>
        </w:rPr>
        <w:t xml:space="preserve"> положения о муниципальном контроле за исполнением единой</w:t>
      </w:r>
      <w:proofErr w:type="gramEnd"/>
      <w:r w:rsidRPr="00FA4DE9">
        <w:rPr>
          <w:color w:val="000000"/>
          <w:sz w:val="28"/>
          <w:szCs w:val="22"/>
          <w:lang w:eastAsia="en-US"/>
        </w:rPr>
        <w:t xml:space="preserve"> </w:t>
      </w:r>
      <w:proofErr w:type="gramStart"/>
      <w:r w:rsidRPr="00FA4DE9">
        <w:rPr>
          <w:color w:val="000000"/>
          <w:sz w:val="28"/>
          <w:szCs w:val="22"/>
          <w:lang w:eastAsia="en-US"/>
        </w:rPr>
        <w:t>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«Муниципальный округ Дебёсс</w:t>
      </w:r>
      <w:r>
        <w:rPr>
          <w:color w:val="000000"/>
          <w:sz w:val="28"/>
          <w:szCs w:val="22"/>
          <w:lang w:eastAsia="en-US"/>
        </w:rPr>
        <w:t>кий район Удмуртской Республики</w:t>
      </w:r>
      <w:r w:rsidRPr="00FA4DE9">
        <w:rPr>
          <w:color w:val="000000"/>
          <w:sz w:val="28"/>
          <w:szCs w:val="22"/>
          <w:lang w:eastAsia="en-US"/>
        </w:rPr>
        <w:t xml:space="preserve">», </w:t>
      </w:r>
      <w:r w:rsidR="00DB2C72">
        <w:rPr>
          <w:color w:val="000000"/>
          <w:sz w:val="28"/>
          <w:szCs w:val="22"/>
          <w:lang w:eastAsia="en-US"/>
        </w:rPr>
        <w:t xml:space="preserve">утвержденного </w:t>
      </w:r>
      <w:r w:rsidR="00DB2C72" w:rsidRPr="00DB2C72">
        <w:rPr>
          <w:color w:val="000000"/>
          <w:sz w:val="28"/>
          <w:szCs w:val="22"/>
          <w:lang w:eastAsia="en-US"/>
        </w:rPr>
        <w:t>решением Совета депутатов муниципального образования «Муниципальный округ Дебёсский район Удмуртской Республики» от 16.12.2021 № 64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«Муниципальный</w:t>
      </w:r>
      <w:proofErr w:type="gramEnd"/>
      <w:r w:rsidR="00DB2C72" w:rsidRPr="00DB2C72">
        <w:rPr>
          <w:color w:val="000000"/>
          <w:sz w:val="28"/>
          <w:szCs w:val="22"/>
          <w:lang w:eastAsia="en-US"/>
        </w:rPr>
        <w:t xml:space="preserve"> округ Дебёсский район Удмуртской Республики»</w:t>
      </w:r>
      <w:r w:rsidRPr="00FA4DE9">
        <w:rPr>
          <w:rFonts w:ascii="Calibri" w:eastAsia="Calibri" w:hAnsi="Calibri" w:cs="Calibri"/>
          <w:color w:val="000000"/>
          <w:szCs w:val="22"/>
          <w:lang w:eastAsia="en-US"/>
        </w:rPr>
        <w:t xml:space="preserve"> </w:t>
      </w:r>
      <w:r w:rsidRPr="00FA4DE9">
        <w:rPr>
          <w:color w:val="000000"/>
          <w:sz w:val="28"/>
          <w:szCs w:val="22"/>
          <w:lang w:eastAsia="en-US"/>
        </w:rPr>
        <w:t xml:space="preserve">(далее Положение).  </w:t>
      </w:r>
    </w:p>
    <w:p w:rsidR="00FA4DE9" w:rsidRPr="00FA4DE9" w:rsidRDefault="00FA4DE9" w:rsidP="00FA4DE9">
      <w:pPr>
        <w:widowControl/>
        <w:autoSpaceDE/>
        <w:autoSpaceDN/>
        <w:adjustRightInd/>
        <w:spacing w:after="3" w:line="250" w:lineRule="auto"/>
        <w:ind w:left="-15" w:right="116" w:firstLine="699"/>
        <w:jc w:val="both"/>
        <w:rPr>
          <w:color w:val="000000"/>
          <w:sz w:val="28"/>
          <w:szCs w:val="22"/>
          <w:lang w:eastAsia="en-US"/>
        </w:rPr>
      </w:pPr>
      <w:r w:rsidRPr="00FA4DE9">
        <w:rPr>
          <w:color w:val="000000"/>
          <w:sz w:val="28"/>
          <w:szCs w:val="22"/>
          <w:lang w:eastAsia="en-US"/>
        </w:rPr>
        <w:t xml:space="preserve">Основные направления деятельности органа муниципального контроля в рамках осуществления муниципального </w:t>
      </w:r>
      <w:proofErr w:type="gramStart"/>
      <w:r w:rsidRPr="00FA4DE9">
        <w:rPr>
          <w:color w:val="000000"/>
          <w:sz w:val="28"/>
          <w:szCs w:val="22"/>
          <w:lang w:eastAsia="en-US"/>
        </w:rPr>
        <w:t>контроля за</w:t>
      </w:r>
      <w:proofErr w:type="gramEnd"/>
      <w:r w:rsidRPr="00FA4DE9">
        <w:rPr>
          <w:color w:val="000000"/>
          <w:sz w:val="28"/>
          <w:szCs w:val="22"/>
          <w:lang w:eastAsia="en-US"/>
        </w:rPr>
        <w:t xml:space="preserve"> исполнением единой </w:t>
      </w:r>
      <w:r w:rsidRPr="00FA4DE9">
        <w:rPr>
          <w:color w:val="000000"/>
          <w:sz w:val="28"/>
          <w:szCs w:val="22"/>
          <w:lang w:eastAsia="en-US"/>
        </w:rPr>
        <w:lastRenderedPageBreak/>
        <w:t xml:space="preserve">теплоснабжающей организацией обязательств по строительству, реконструкции и (или) модернизации объектов теплоснабжения в 2022 году: </w:t>
      </w:r>
    </w:p>
    <w:p w:rsidR="00FA4DE9" w:rsidRPr="00FA4DE9" w:rsidRDefault="00FA4DE9" w:rsidP="00DB2C72">
      <w:pPr>
        <w:widowControl/>
        <w:numPr>
          <w:ilvl w:val="0"/>
          <w:numId w:val="2"/>
        </w:numPr>
        <w:autoSpaceDE/>
        <w:autoSpaceDN/>
        <w:adjustRightInd/>
        <w:spacing w:after="3" w:line="250" w:lineRule="auto"/>
        <w:ind w:right="116" w:firstLine="699"/>
        <w:jc w:val="both"/>
        <w:rPr>
          <w:color w:val="000000"/>
          <w:sz w:val="28"/>
          <w:szCs w:val="22"/>
          <w:lang w:eastAsia="en-US"/>
        </w:rPr>
      </w:pPr>
      <w:r w:rsidRPr="00FA4DE9">
        <w:rPr>
          <w:color w:val="000000"/>
          <w:sz w:val="28"/>
          <w:szCs w:val="22"/>
          <w:lang w:eastAsia="en-US"/>
        </w:rPr>
        <w:t xml:space="preserve">проведение профилактических мероприятий в отношении контролируемых лиц, согласно Программе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FA4DE9">
        <w:rPr>
          <w:color w:val="000000"/>
          <w:sz w:val="28"/>
          <w:szCs w:val="22"/>
          <w:lang w:eastAsia="en-US"/>
        </w:rPr>
        <w:t>контроля за</w:t>
      </w:r>
      <w:proofErr w:type="gramEnd"/>
      <w:r w:rsidRPr="00FA4DE9">
        <w:rPr>
          <w:color w:val="000000"/>
          <w:sz w:val="28"/>
          <w:szCs w:val="22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</w:t>
      </w:r>
      <w:r w:rsidR="00055147">
        <w:rPr>
          <w:color w:val="000000"/>
          <w:sz w:val="28"/>
          <w:szCs w:val="22"/>
          <w:lang w:eastAsia="en-US"/>
        </w:rPr>
        <w:t xml:space="preserve">низации объектов теплоснабжения </w:t>
      </w:r>
      <w:r w:rsidRPr="00FA4DE9">
        <w:rPr>
          <w:color w:val="000000"/>
          <w:sz w:val="28"/>
          <w:szCs w:val="22"/>
          <w:lang w:eastAsia="en-US"/>
        </w:rPr>
        <w:t xml:space="preserve">муниципального образования </w:t>
      </w:r>
      <w:r w:rsidR="00DB2C72" w:rsidRPr="00DB2C72">
        <w:rPr>
          <w:color w:val="000000"/>
          <w:sz w:val="28"/>
          <w:szCs w:val="22"/>
          <w:lang w:eastAsia="en-US"/>
        </w:rPr>
        <w:t xml:space="preserve">«Муниципальный округ Дебёсский район Удмуртской Республики» </w:t>
      </w:r>
      <w:r w:rsidRPr="00FA4DE9">
        <w:rPr>
          <w:color w:val="000000"/>
          <w:sz w:val="28"/>
          <w:szCs w:val="22"/>
          <w:lang w:eastAsia="en-US"/>
        </w:rPr>
        <w:t xml:space="preserve"> на 2022 год; </w:t>
      </w:r>
    </w:p>
    <w:p w:rsidR="00FA4DE9" w:rsidRPr="00FA4DE9" w:rsidRDefault="00FA4DE9" w:rsidP="00FA4DE9">
      <w:pPr>
        <w:widowControl/>
        <w:numPr>
          <w:ilvl w:val="0"/>
          <w:numId w:val="2"/>
        </w:numPr>
        <w:autoSpaceDE/>
        <w:autoSpaceDN/>
        <w:adjustRightInd/>
        <w:spacing w:after="3" w:line="250" w:lineRule="auto"/>
        <w:ind w:right="116" w:firstLine="699"/>
        <w:jc w:val="both"/>
        <w:rPr>
          <w:color w:val="000000"/>
          <w:sz w:val="28"/>
          <w:szCs w:val="22"/>
          <w:lang w:eastAsia="en-US"/>
        </w:rPr>
      </w:pPr>
      <w:r w:rsidRPr="00FA4DE9">
        <w:rPr>
          <w:color w:val="000000"/>
          <w:sz w:val="28"/>
          <w:szCs w:val="22"/>
          <w:lang w:eastAsia="en-US"/>
        </w:rPr>
        <w:t xml:space="preserve">обеспечение общедоступности результатов проведенных КНМ и профилактических мероприятий в Федеральной государственной информационной системе «Единый реестр контрольных (надзорных) мероприятий»; </w:t>
      </w:r>
    </w:p>
    <w:p w:rsidR="00FA4DE9" w:rsidRPr="00FA4DE9" w:rsidRDefault="00FA4DE9" w:rsidP="00FA4DE9">
      <w:pPr>
        <w:widowControl/>
        <w:numPr>
          <w:ilvl w:val="0"/>
          <w:numId w:val="2"/>
        </w:numPr>
        <w:autoSpaceDE/>
        <w:autoSpaceDN/>
        <w:adjustRightInd/>
        <w:spacing w:after="3" w:line="250" w:lineRule="auto"/>
        <w:ind w:right="116" w:firstLine="699"/>
        <w:jc w:val="both"/>
        <w:rPr>
          <w:color w:val="000000"/>
          <w:sz w:val="28"/>
          <w:szCs w:val="22"/>
          <w:lang w:eastAsia="en-US"/>
        </w:rPr>
      </w:pPr>
      <w:r w:rsidRPr="00FA4DE9">
        <w:rPr>
          <w:color w:val="000000"/>
          <w:sz w:val="28"/>
          <w:szCs w:val="22"/>
          <w:lang w:eastAsia="en-US"/>
        </w:rPr>
        <w:t>рассмотрение обращений граждан, объединений граждан, юридических лиц и индивидуальных предпринимателей</w:t>
      </w:r>
      <w:r w:rsidRPr="00FA4DE9">
        <w:rPr>
          <w:rFonts w:ascii="Calibri" w:eastAsia="Calibri" w:hAnsi="Calibri" w:cs="Calibri"/>
          <w:color w:val="000000"/>
          <w:sz w:val="36"/>
          <w:szCs w:val="22"/>
          <w:lang w:eastAsia="en-US"/>
        </w:rPr>
        <w:t>.</w:t>
      </w:r>
      <w:r w:rsidRPr="00FA4DE9">
        <w:rPr>
          <w:color w:val="000000"/>
          <w:sz w:val="28"/>
          <w:szCs w:val="22"/>
          <w:lang w:eastAsia="en-US"/>
        </w:rPr>
        <w:t xml:space="preserve"> </w:t>
      </w:r>
    </w:p>
    <w:p w:rsidR="00FA4DE9" w:rsidRPr="00FA4DE9" w:rsidRDefault="00FA4DE9" w:rsidP="00FA4DE9">
      <w:pPr>
        <w:widowControl/>
        <w:autoSpaceDE/>
        <w:autoSpaceDN/>
        <w:adjustRightInd/>
        <w:spacing w:after="3" w:line="250" w:lineRule="auto"/>
        <w:ind w:left="-15" w:right="116" w:firstLine="699"/>
        <w:jc w:val="both"/>
        <w:rPr>
          <w:color w:val="000000"/>
          <w:sz w:val="28"/>
          <w:szCs w:val="22"/>
          <w:lang w:eastAsia="en-US"/>
        </w:rPr>
      </w:pPr>
      <w:r w:rsidRPr="00FA4DE9">
        <w:rPr>
          <w:color w:val="000000"/>
          <w:sz w:val="28"/>
          <w:szCs w:val="22"/>
          <w:lang w:eastAsia="en-US"/>
        </w:rPr>
        <w:t xml:space="preserve">В 2022 году органом муниципального контроля осуществлялись следующие мероприятия в рамках проведения муниципального </w:t>
      </w:r>
      <w:proofErr w:type="gramStart"/>
      <w:r w:rsidRPr="00FA4DE9">
        <w:rPr>
          <w:color w:val="000000"/>
          <w:sz w:val="28"/>
          <w:szCs w:val="22"/>
          <w:lang w:eastAsia="en-US"/>
        </w:rPr>
        <w:t>контроля за</w:t>
      </w:r>
      <w:proofErr w:type="gramEnd"/>
      <w:r w:rsidRPr="00FA4DE9">
        <w:rPr>
          <w:color w:val="000000"/>
          <w:sz w:val="28"/>
          <w:szCs w:val="22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теплоснабжения: </w:t>
      </w:r>
    </w:p>
    <w:tbl>
      <w:tblPr>
        <w:tblW w:w="9333" w:type="dxa"/>
        <w:tblInd w:w="11" w:type="dxa"/>
        <w:tblCellMar>
          <w:top w:w="7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6615"/>
        <w:gridCol w:w="1731"/>
      </w:tblGrid>
      <w:tr w:rsidR="00FA4DE9" w:rsidRPr="00FA4DE9" w:rsidTr="0041684B">
        <w:trPr>
          <w:trHeight w:val="654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4DE9" w:rsidRPr="00FA4DE9" w:rsidRDefault="00FA4DE9" w:rsidP="00FA4DE9">
            <w:pPr>
              <w:widowControl/>
              <w:autoSpaceDE/>
              <w:autoSpaceDN/>
              <w:adjustRightInd/>
              <w:spacing w:line="259" w:lineRule="auto"/>
              <w:ind w:right="6"/>
              <w:jc w:val="right"/>
              <w:rPr>
                <w:color w:val="000000"/>
                <w:sz w:val="28"/>
                <w:szCs w:val="22"/>
                <w:lang w:val="en-US" w:eastAsia="en-US"/>
              </w:rPr>
            </w:pPr>
            <w:r w:rsidRPr="00FA4DE9">
              <w:rPr>
                <w:color w:val="000000"/>
                <w:sz w:val="28"/>
                <w:szCs w:val="22"/>
                <w:lang w:val="en-US" w:eastAsia="en-US"/>
              </w:rPr>
              <w:t>№</w:t>
            </w:r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4DE9" w:rsidRPr="00FA4DE9" w:rsidRDefault="00FA4DE9" w:rsidP="006837B9">
            <w:pPr>
              <w:widowControl/>
              <w:tabs>
                <w:tab w:val="center" w:pos="3665"/>
              </w:tabs>
              <w:autoSpaceDE/>
              <w:autoSpaceDN/>
              <w:adjustRightInd/>
              <w:spacing w:line="259" w:lineRule="auto"/>
              <w:ind w:left="-6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proofErr w:type="spellStart"/>
            <w:r w:rsidRPr="00FA4DE9">
              <w:rPr>
                <w:color w:val="000000"/>
                <w:sz w:val="28"/>
                <w:szCs w:val="22"/>
                <w:lang w:val="en-US" w:eastAsia="en-US"/>
              </w:rPr>
              <w:t>Показатель</w:t>
            </w:r>
            <w:proofErr w:type="spellEnd"/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7B9" w:rsidRDefault="00FA4DE9" w:rsidP="00FA4DE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color w:val="000000"/>
                <w:sz w:val="28"/>
                <w:szCs w:val="22"/>
                <w:lang w:eastAsia="en-US"/>
              </w:rPr>
            </w:pPr>
            <w:proofErr w:type="spellStart"/>
            <w:r w:rsidRPr="00FA4DE9">
              <w:rPr>
                <w:color w:val="000000"/>
                <w:sz w:val="28"/>
                <w:szCs w:val="22"/>
                <w:lang w:val="en-US" w:eastAsia="en-US"/>
              </w:rPr>
              <w:t>Количество</w:t>
            </w:r>
            <w:proofErr w:type="spellEnd"/>
            <w:r w:rsidRPr="00FA4DE9">
              <w:rPr>
                <w:color w:val="000000"/>
                <w:sz w:val="28"/>
                <w:szCs w:val="22"/>
                <w:lang w:val="en-US" w:eastAsia="en-US"/>
              </w:rPr>
              <w:t xml:space="preserve"> </w:t>
            </w:r>
          </w:p>
          <w:p w:rsidR="00FA4DE9" w:rsidRPr="00FA4DE9" w:rsidRDefault="00FA4DE9" w:rsidP="00FA4DE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proofErr w:type="gramStart"/>
            <w:r w:rsidRPr="00FA4DE9">
              <w:rPr>
                <w:color w:val="000000"/>
                <w:sz w:val="28"/>
                <w:szCs w:val="22"/>
                <w:lang w:val="en-US" w:eastAsia="en-US"/>
              </w:rPr>
              <w:t>в</w:t>
            </w:r>
            <w:proofErr w:type="gramEnd"/>
            <w:r w:rsidRPr="00FA4DE9">
              <w:rPr>
                <w:color w:val="000000"/>
                <w:sz w:val="28"/>
                <w:szCs w:val="22"/>
                <w:lang w:val="en-US" w:eastAsia="en-US"/>
              </w:rPr>
              <w:t xml:space="preserve"> </w:t>
            </w:r>
            <w:proofErr w:type="spellStart"/>
            <w:r w:rsidRPr="00FA4DE9">
              <w:rPr>
                <w:color w:val="000000"/>
                <w:sz w:val="28"/>
                <w:szCs w:val="22"/>
                <w:lang w:val="en-US" w:eastAsia="en-US"/>
              </w:rPr>
              <w:t>шт</w:t>
            </w:r>
            <w:proofErr w:type="spellEnd"/>
            <w:r w:rsidRPr="00FA4DE9">
              <w:rPr>
                <w:color w:val="000000"/>
                <w:sz w:val="28"/>
                <w:szCs w:val="22"/>
                <w:lang w:val="en-US" w:eastAsia="en-US"/>
              </w:rPr>
              <w:t xml:space="preserve">. </w:t>
            </w:r>
          </w:p>
        </w:tc>
      </w:tr>
      <w:tr w:rsidR="00FA4DE9" w:rsidRPr="00FA4DE9" w:rsidTr="0041684B">
        <w:trPr>
          <w:trHeight w:val="617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4DE9" w:rsidRPr="00FA4DE9" w:rsidRDefault="00FA4DE9" w:rsidP="00FA4DE9">
            <w:pPr>
              <w:widowControl/>
              <w:autoSpaceDE/>
              <w:autoSpaceDN/>
              <w:adjustRightInd/>
              <w:spacing w:line="259" w:lineRule="auto"/>
              <w:ind w:left="96"/>
              <w:rPr>
                <w:color w:val="000000"/>
                <w:sz w:val="28"/>
                <w:szCs w:val="22"/>
                <w:lang w:val="en-US" w:eastAsia="en-US"/>
              </w:rPr>
            </w:pPr>
            <w:r w:rsidRPr="00FA4DE9">
              <w:rPr>
                <w:color w:val="000000"/>
                <w:sz w:val="28"/>
                <w:szCs w:val="22"/>
                <w:lang w:val="en-US" w:eastAsia="en-US"/>
              </w:rPr>
              <w:t xml:space="preserve">1.  </w:t>
            </w:r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4DE9" w:rsidRPr="00FA4DE9" w:rsidRDefault="00FA4DE9" w:rsidP="00055147">
            <w:pPr>
              <w:widowControl/>
              <w:autoSpaceDE/>
              <w:autoSpaceDN/>
              <w:adjustRightInd/>
              <w:spacing w:line="259" w:lineRule="auto"/>
              <w:ind w:left="10"/>
              <w:jc w:val="both"/>
              <w:rPr>
                <w:color w:val="000000"/>
                <w:sz w:val="28"/>
                <w:szCs w:val="22"/>
                <w:lang w:val="en-US" w:eastAsia="en-US"/>
              </w:rPr>
            </w:pPr>
            <w:proofErr w:type="spellStart"/>
            <w:r w:rsidRPr="00FA4DE9">
              <w:rPr>
                <w:color w:val="000000"/>
                <w:sz w:val="28"/>
                <w:szCs w:val="22"/>
                <w:lang w:val="en-US" w:eastAsia="en-US"/>
              </w:rPr>
              <w:t>Количество</w:t>
            </w:r>
            <w:proofErr w:type="spellEnd"/>
            <w:r w:rsidRPr="00FA4DE9">
              <w:rPr>
                <w:color w:val="000000"/>
                <w:sz w:val="28"/>
                <w:szCs w:val="22"/>
                <w:lang w:val="en-US" w:eastAsia="en-US"/>
              </w:rPr>
              <w:t xml:space="preserve"> </w:t>
            </w:r>
            <w:proofErr w:type="spellStart"/>
            <w:r w:rsidRPr="00FA4DE9">
              <w:rPr>
                <w:color w:val="000000"/>
                <w:sz w:val="28"/>
                <w:szCs w:val="22"/>
                <w:lang w:val="en-US" w:eastAsia="en-US"/>
              </w:rPr>
              <w:t>выездных</w:t>
            </w:r>
            <w:proofErr w:type="spellEnd"/>
            <w:r w:rsidRPr="00FA4DE9">
              <w:rPr>
                <w:color w:val="000000"/>
                <w:sz w:val="28"/>
                <w:szCs w:val="22"/>
                <w:lang w:val="en-US" w:eastAsia="en-US"/>
              </w:rPr>
              <w:t xml:space="preserve"> </w:t>
            </w:r>
            <w:proofErr w:type="spellStart"/>
            <w:r w:rsidRPr="00FA4DE9">
              <w:rPr>
                <w:color w:val="000000"/>
                <w:sz w:val="28"/>
                <w:szCs w:val="22"/>
                <w:lang w:val="en-US" w:eastAsia="en-US"/>
              </w:rPr>
              <w:t>обследований</w:t>
            </w:r>
            <w:proofErr w:type="spellEnd"/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4DE9" w:rsidRPr="00FA4DE9" w:rsidRDefault="00FA4DE9" w:rsidP="00055147">
            <w:pPr>
              <w:widowControl/>
              <w:autoSpaceDE/>
              <w:autoSpaceDN/>
              <w:adjustRightInd/>
              <w:spacing w:line="259" w:lineRule="auto"/>
              <w:ind w:left="10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FA4DE9">
              <w:rPr>
                <w:color w:val="000000"/>
                <w:sz w:val="28"/>
                <w:szCs w:val="22"/>
                <w:lang w:val="en-US" w:eastAsia="en-US"/>
              </w:rPr>
              <w:t>0</w:t>
            </w:r>
          </w:p>
        </w:tc>
      </w:tr>
      <w:tr w:rsidR="00FA4DE9" w:rsidRPr="00FA4DE9" w:rsidTr="0041684B">
        <w:trPr>
          <w:trHeight w:val="659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4DE9" w:rsidRPr="00FA4DE9" w:rsidRDefault="00FA4DE9" w:rsidP="00FA4DE9">
            <w:pPr>
              <w:widowControl/>
              <w:autoSpaceDE/>
              <w:autoSpaceDN/>
              <w:adjustRightInd/>
              <w:spacing w:line="259" w:lineRule="auto"/>
              <w:ind w:left="96"/>
              <w:rPr>
                <w:color w:val="000000"/>
                <w:sz w:val="28"/>
                <w:szCs w:val="22"/>
                <w:lang w:val="en-US" w:eastAsia="en-US"/>
              </w:rPr>
            </w:pPr>
            <w:r w:rsidRPr="00FA4DE9">
              <w:rPr>
                <w:color w:val="000000"/>
                <w:sz w:val="28"/>
                <w:szCs w:val="22"/>
                <w:lang w:val="en-US" w:eastAsia="en-US"/>
              </w:rPr>
              <w:t xml:space="preserve">2.  </w:t>
            </w:r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5147" w:rsidRDefault="00FA4DE9" w:rsidP="00055147">
            <w:pPr>
              <w:widowControl/>
              <w:autoSpaceDE/>
              <w:autoSpaceDN/>
              <w:adjustRightInd/>
              <w:spacing w:line="259" w:lineRule="auto"/>
              <w:ind w:left="10"/>
              <w:jc w:val="both"/>
              <w:rPr>
                <w:color w:val="000000"/>
                <w:sz w:val="28"/>
                <w:szCs w:val="22"/>
                <w:lang w:eastAsia="en-US"/>
              </w:rPr>
            </w:pPr>
            <w:r w:rsidRPr="00FA4DE9">
              <w:rPr>
                <w:color w:val="000000"/>
                <w:sz w:val="28"/>
                <w:szCs w:val="22"/>
                <w:lang w:eastAsia="en-US"/>
              </w:rPr>
              <w:t xml:space="preserve">Количество наблюдений </w:t>
            </w:r>
            <w:proofErr w:type="gramStart"/>
            <w:r w:rsidRPr="00FA4DE9">
              <w:rPr>
                <w:color w:val="000000"/>
                <w:sz w:val="28"/>
                <w:szCs w:val="22"/>
                <w:lang w:eastAsia="en-US"/>
              </w:rPr>
              <w:t>за</w:t>
            </w:r>
            <w:proofErr w:type="gramEnd"/>
            <w:r w:rsidRPr="00FA4DE9">
              <w:rPr>
                <w:color w:val="000000"/>
                <w:sz w:val="28"/>
                <w:szCs w:val="22"/>
                <w:lang w:eastAsia="en-US"/>
              </w:rPr>
              <w:t xml:space="preserve"> </w:t>
            </w:r>
          </w:p>
          <w:p w:rsidR="00FA4DE9" w:rsidRPr="00FA4DE9" w:rsidRDefault="00FA4DE9" w:rsidP="00055147">
            <w:pPr>
              <w:widowControl/>
              <w:autoSpaceDE/>
              <w:autoSpaceDN/>
              <w:adjustRightInd/>
              <w:spacing w:line="259" w:lineRule="auto"/>
              <w:ind w:left="10"/>
              <w:jc w:val="both"/>
              <w:rPr>
                <w:color w:val="000000"/>
                <w:sz w:val="28"/>
                <w:szCs w:val="22"/>
                <w:lang w:eastAsia="en-US"/>
              </w:rPr>
            </w:pPr>
            <w:r w:rsidRPr="00FA4DE9">
              <w:rPr>
                <w:color w:val="000000"/>
                <w:sz w:val="28"/>
                <w:szCs w:val="22"/>
                <w:lang w:eastAsia="en-US"/>
              </w:rPr>
              <w:t>соблюдением обязательных требований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4DE9" w:rsidRPr="00FA4DE9" w:rsidRDefault="00FA4DE9" w:rsidP="00055147">
            <w:pPr>
              <w:widowControl/>
              <w:autoSpaceDE/>
              <w:autoSpaceDN/>
              <w:adjustRightInd/>
              <w:spacing w:line="259" w:lineRule="auto"/>
              <w:ind w:left="10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FA4DE9">
              <w:rPr>
                <w:color w:val="000000"/>
                <w:sz w:val="28"/>
                <w:szCs w:val="22"/>
                <w:lang w:val="en-US" w:eastAsia="en-US"/>
              </w:rPr>
              <w:t>0</w:t>
            </w:r>
          </w:p>
        </w:tc>
      </w:tr>
      <w:tr w:rsidR="00FA4DE9" w:rsidRPr="00055147" w:rsidTr="00055147">
        <w:trPr>
          <w:trHeight w:val="896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4DE9" w:rsidRPr="00FA4DE9" w:rsidRDefault="00FA4DE9" w:rsidP="00FA4DE9">
            <w:pPr>
              <w:widowControl/>
              <w:autoSpaceDE/>
              <w:autoSpaceDN/>
              <w:adjustRightInd/>
              <w:spacing w:line="259" w:lineRule="auto"/>
              <w:ind w:left="96"/>
              <w:rPr>
                <w:color w:val="000000"/>
                <w:sz w:val="28"/>
                <w:szCs w:val="22"/>
                <w:lang w:val="en-US" w:eastAsia="en-US"/>
              </w:rPr>
            </w:pPr>
            <w:r w:rsidRPr="00FA4DE9">
              <w:rPr>
                <w:color w:val="000000"/>
                <w:sz w:val="28"/>
                <w:szCs w:val="22"/>
                <w:lang w:val="en-US" w:eastAsia="en-US"/>
              </w:rPr>
              <w:t xml:space="preserve">3.  </w:t>
            </w:r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4DE9" w:rsidRPr="00FA4DE9" w:rsidRDefault="00FA4DE9" w:rsidP="00055147">
            <w:pPr>
              <w:widowControl/>
              <w:tabs>
                <w:tab w:val="center" w:pos="2600"/>
                <w:tab w:val="center" w:pos="4838"/>
                <w:tab w:val="right" w:pos="6615"/>
              </w:tabs>
              <w:autoSpaceDE/>
              <w:autoSpaceDN/>
              <w:adjustRightInd/>
              <w:spacing w:after="27" w:line="259" w:lineRule="auto"/>
              <w:jc w:val="both"/>
              <w:rPr>
                <w:color w:val="000000"/>
                <w:sz w:val="28"/>
                <w:szCs w:val="22"/>
                <w:lang w:eastAsia="en-US"/>
              </w:rPr>
            </w:pPr>
            <w:r w:rsidRPr="00FA4DE9">
              <w:rPr>
                <w:color w:val="000000"/>
                <w:sz w:val="28"/>
                <w:szCs w:val="22"/>
                <w:lang w:eastAsia="en-US"/>
              </w:rPr>
              <w:t xml:space="preserve">Количество </w:t>
            </w:r>
            <w:r w:rsidRPr="00FA4DE9">
              <w:rPr>
                <w:color w:val="000000"/>
                <w:sz w:val="28"/>
                <w:szCs w:val="22"/>
                <w:lang w:eastAsia="en-US"/>
              </w:rPr>
              <w:tab/>
              <w:t xml:space="preserve">выданных </w:t>
            </w:r>
            <w:r w:rsidRPr="00FA4DE9">
              <w:rPr>
                <w:color w:val="000000"/>
                <w:sz w:val="28"/>
                <w:szCs w:val="22"/>
                <w:lang w:eastAsia="en-US"/>
              </w:rPr>
              <w:tab/>
              <w:t xml:space="preserve">предостережений </w:t>
            </w:r>
            <w:r w:rsidRPr="00FA4DE9">
              <w:rPr>
                <w:color w:val="000000"/>
                <w:sz w:val="28"/>
                <w:szCs w:val="22"/>
                <w:lang w:eastAsia="en-US"/>
              </w:rPr>
              <w:tab/>
              <w:t>о</w:t>
            </w:r>
          </w:p>
          <w:p w:rsidR="00FA4DE9" w:rsidRPr="00FA4DE9" w:rsidRDefault="00FA4DE9" w:rsidP="00055147">
            <w:pPr>
              <w:widowControl/>
              <w:autoSpaceDE/>
              <w:autoSpaceDN/>
              <w:adjustRightInd/>
              <w:spacing w:after="500" w:line="259" w:lineRule="auto"/>
              <w:ind w:left="10"/>
              <w:jc w:val="both"/>
              <w:rPr>
                <w:color w:val="000000"/>
                <w:sz w:val="28"/>
                <w:szCs w:val="22"/>
                <w:lang w:eastAsia="en-US"/>
              </w:rPr>
            </w:pPr>
            <w:r w:rsidRPr="00FA4DE9">
              <w:rPr>
                <w:color w:val="000000"/>
                <w:sz w:val="28"/>
                <w:szCs w:val="22"/>
                <w:lang w:eastAsia="en-US"/>
              </w:rPr>
              <w:t>недопустимости на</w:t>
            </w:r>
            <w:r w:rsidR="00055147">
              <w:rPr>
                <w:color w:val="000000"/>
                <w:sz w:val="28"/>
                <w:szCs w:val="22"/>
                <w:lang w:eastAsia="en-US"/>
              </w:rPr>
              <w:t>рушения обязательных требований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4DE9" w:rsidRPr="00FA4DE9" w:rsidRDefault="00FA4DE9" w:rsidP="00055147">
            <w:pPr>
              <w:widowControl/>
              <w:autoSpaceDE/>
              <w:autoSpaceDN/>
              <w:adjustRightInd/>
              <w:spacing w:after="260" w:line="259" w:lineRule="auto"/>
              <w:ind w:left="-5"/>
              <w:jc w:val="center"/>
              <w:rPr>
                <w:color w:val="000000"/>
                <w:sz w:val="28"/>
                <w:szCs w:val="22"/>
                <w:lang w:eastAsia="en-US"/>
              </w:rPr>
            </w:pPr>
          </w:p>
          <w:p w:rsidR="007E7E2E" w:rsidRPr="00055147" w:rsidRDefault="00055147" w:rsidP="007E7E2E">
            <w:pPr>
              <w:widowControl/>
              <w:autoSpaceDE/>
              <w:autoSpaceDN/>
              <w:adjustRightInd/>
              <w:spacing w:line="259" w:lineRule="auto"/>
              <w:ind w:left="10"/>
              <w:jc w:val="center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 w:val="28"/>
                <w:szCs w:val="22"/>
                <w:lang w:eastAsia="en-US"/>
              </w:rPr>
              <w:t>0</w:t>
            </w:r>
          </w:p>
        </w:tc>
      </w:tr>
      <w:tr w:rsidR="00FA4DE9" w:rsidRPr="00055147" w:rsidTr="0041684B">
        <w:trPr>
          <w:trHeight w:val="865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4DE9" w:rsidRPr="00055147" w:rsidRDefault="00FA4DE9" w:rsidP="00FA4DE9">
            <w:pPr>
              <w:widowControl/>
              <w:autoSpaceDE/>
              <w:autoSpaceDN/>
              <w:adjustRightInd/>
              <w:spacing w:line="259" w:lineRule="auto"/>
              <w:ind w:left="96"/>
              <w:rPr>
                <w:color w:val="000000"/>
                <w:sz w:val="28"/>
                <w:szCs w:val="22"/>
                <w:lang w:eastAsia="en-US"/>
              </w:rPr>
            </w:pPr>
            <w:r w:rsidRPr="00055147">
              <w:rPr>
                <w:color w:val="000000"/>
                <w:sz w:val="28"/>
                <w:szCs w:val="22"/>
                <w:lang w:eastAsia="en-US"/>
              </w:rPr>
              <w:t xml:space="preserve">4.  </w:t>
            </w:r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4DE9" w:rsidRPr="00055147" w:rsidRDefault="00FA4DE9" w:rsidP="00055147">
            <w:pPr>
              <w:widowControl/>
              <w:autoSpaceDE/>
              <w:autoSpaceDN/>
              <w:adjustRightInd/>
              <w:spacing w:line="259" w:lineRule="auto"/>
              <w:ind w:left="10"/>
              <w:jc w:val="both"/>
              <w:rPr>
                <w:color w:val="000000"/>
                <w:sz w:val="28"/>
                <w:szCs w:val="22"/>
                <w:lang w:eastAsia="en-US"/>
              </w:rPr>
            </w:pPr>
            <w:r w:rsidRPr="00055147">
              <w:rPr>
                <w:color w:val="000000"/>
                <w:sz w:val="28"/>
                <w:szCs w:val="22"/>
                <w:lang w:eastAsia="en-US"/>
              </w:rPr>
              <w:t>Количество профилактических визитов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4DE9" w:rsidRPr="00055147" w:rsidRDefault="00055147" w:rsidP="00055147">
            <w:pPr>
              <w:widowControl/>
              <w:autoSpaceDE/>
              <w:autoSpaceDN/>
              <w:adjustRightInd/>
              <w:spacing w:line="259" w:lineRule="auto"/>
              <w:ind w:left="10"/>
              <w:jc w:val="center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 w:val="28"/>
                <w:szCs w:val="22"/>
                <w:lang w:eastAsia="en-US"/>
              </w:rPr>
              <w:t>0</w:t>
            </w:r>
          </w:p>
        </w:tc>
      </w:tr>
    </w:tbl>
    <w:p w:rsidR="00FA4DE9" w:rsidRPr="00055147" w:rsidRDefault="00FA4DE9" w:rsidP="00FA4DE9">
      <w:pPr>
        <w:widowControl/>
        <w:autoSpaceDE/>
        <w:autoSpaceDN/>
        <w:adjustRightInd/>
        <w:spacing w:line="259" w:lineRule="auto"/>
        <w:ind w:left="709"/>
        <w:rPr>
          <w:color w:val="000000"/>
          <w:sz w:val="28"/>
          <w:szCs w:val="22"/>
          <w:lang w:eastAsia="en-US"/>
        </w:rPr>
      </w:pPr>
      <w:r w:rsidRPr="00055147">
        <w:rPr>
          <w:color w:val="000000"/>
          <w:sz w:val="28"/>
          <w:szCs w:val="22"/>
          <w:lang w:eastAsia="en-US"/>
        </w:rPr>
        <w:t xml:space="preserve"> </w:t>
      </w:r>
    </w:p>
    <w:p w:rsidR="00FA4DE9" w:rsidRPr="00055147" w:rsidRDefault="00FA4DE9" w:rsidP="00FA4DE9">
      <w:pPr>
        <w:widowControl/>
        <w:autoSpaceDE/>
        <w:autoSpaceDN/>
        <w:adjustRightInd/>
        <w:spacing w:line="259" w:lineRule="auto"/>
        <w:ind w:right="61"/>
        <w:jc w:val="center"/>
        <w:rPr>
          <w:color w:val="000000"/>
          <w:sz w:val="28"/>
          <w:szCs w:val="22"/>
          <w:lang w:eastAsia="en-US"/>
        </w:rPr>
      </w:pPr>
      <w:r w:rsidRPr="00055147">
        <w:rPr>
          <w:b/>
          <w:color w:val="000000"/>
          <w:sz w:val="28"/>
          <w:szCs w:val="22"/>
          <w:lang w:eastAsia="en-US"/>
        </w:rPr>
        <w:t xml:space="preserve"> </w:t>
      </w:r>
    </w:p>
    <w:p w:rsidR="00FA4DE9" w:rsidRPr="00FA4DE9" w:rsidRDefault="00FA4DE9" w:rsidP="00055147">
      <w:pPr>
        <w:widowControl/>
        <w:autoSpaceDE/>
        <w:autoSpaceDN/>
        <w:adjustRightInd/>
        <w:spacing w:line="249" w:lineRule="auto"/>
        <w:ind w:firstLine="660"/>
        <w:jc w:val="center"/>
        <w:rPr>
          <w:color w:val="000000"/>
          <w:sz w:val="28"/>
          <w:szCs w:val="22"/>
          <w:lang w:eastAsia="en-US"/>
        </w:rPr>
      </w:pPr>
      <w:r w:rsidRPr="00FA4DE9">
        <w:rPr>
          <w:b/>
          <w:color w:val="000000"/>
          <w:sz w:val="28"/>
          <w:szCs w:val="22"/>
          <w:lang w:eastAsia="en-US"/>
        </w:rPr>
        <w:t xml:space="preserve">Сведения об организации муниципального </w:t>
      </w:r>
      <w:proofErr w:type="gramStart"/>
      <w:r w:rsidRPr="00FA4DE9">
        <w:rPr>
          <w:b/>
          <w:color w:val="000000"/>
          <w:sz w:val="28"/>
          <w:szCs w:val="22"/>
          <w:lang w:eastAsia="en-US"/>
        </w:rPr>
        <w:t>контроля  за</w:t>
      </w:r>
      <w:proofErr w:type="gramEnd"/>
      <w:r w:rsidRPr="00FA4DE9">
        <w:rPr>
          <w:b/>
          <w:color w:val="000000"/>
          <w:sz w:val="28"/>
          <w:szCs w:val="22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FA4DE9" w:rsidRPr="00FA4DE9" w:rsidRDefault="00FA4DE9" w:rsidP="00FA4DE9">
      <w:pPr>
        <w:widowControl/>
        <w:autoSpaceDE/>
        <w:autoSpaceDN/>
        <w:adjustRightInd/>
        <w:spacing w:line="259" w:lineRule="auto"/>
        <w:rPr>
          <w:color w:val="000000"/>
          <w:sz w:val="28"/>
          <w:szCs w:val="22"/>
          <w:lang w:eastAsia="en-US"/>
        </w:rPr>
      </w:pPr>
      <w:r w:rsidRPr="00FA4DE9">
        <w:rPr>
          <w:color w:val="000000"/>
          <w:sz w:val="28"/>
          <w:szCs w:val="22"/>
          <w:lang w:eastAsia="en-US"/>
        </w:rPr>
        <w:t xml:space="preserve"> </w:t>
      </w:r>
    </w:p>
    <w:p w:rsidR="00FA4DE9" w:rsidRPr="00FA4DE9" w:rsidRDefault="00FA4DE9" w:rsidP="00FA4DE9">
      <w:pPr>
        <w:widowControl/>
        <w:autoSpaceDE/>
        <w:autoSpaceDN/>
        <w:adjustRightInd/>
        <w:spacing w:after="3" w:line="250" w:lineRule="auto"/>
        <w:ind w:left="-15" w:right="116" w:firstLine="699"/>
        <w:jc w:val="both"/>
        <w:rPr>
          <w:color w:val="000000"/>
          <w:sz w:val="28"/>
          <w:szCs w:val="22"/>
          <w:lang w:eastAsia="en-US"/>
        </w:rPr>
      </w:pPr>
      <w:r w:rsidRPr="00FA4DE9">
        <w:rPr>
          <w:color w:val="000000"/>
          <w:sz w:val="28"/>
          <w:szCs w:val="22"/>
          <w:lang w:eastAsia="en-US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</w:t>
      </w:r>
      <w:r w:rsidRPr="00FA4DE9">
        <w:rPr>
          <w:color w:val="000000"/>
          <w:sz w:val="28"/>
          <w:szCs w:val="22"/>
          <w:lang w:eastAsia="en-US"/>
        </w:rPr>
        <w:lastRenderedPageBreak/>
        <w:t xml:space="preserve">муниципального контроля, имели право на досудебное обжалование   решений о проведении контрольных мероприятий, актов контрольных мероприятий, предписаний об устранении выявленных нарушений,  действий (бездействия) должностных лиц в рамках контрольных мероприятий. </w:t>
      </w:r>
    </w:p>
    <w:p w:rsidR="00FA4DE9" w:rsidRPr="00FA4DE9" w:rsidRDefault="00FA4DE9" w:rsidP="00FA4DE9">
      <w:pPr>
        <w:widowControl/>
        <w:autoSpaceDE/>
        <w:autoSpaceDN/>
        <w:adjustRightInd/>
        <w:spacing w:after="3" w:line="250" w:lineRule="auto"/>
        <w:ind w:left="-15" w:right="116" w:firstLine="699"/>
        <w:jc w:val="both"/>
        <w:rPr>
          <w:color w:val="000000"/>
          <w:sz w:val="28"/>
          <w:szCs w:val="22"/>
          <w:lang w:eastAsia="en-US"/>
        </w:rPr>
      </w:pPr>
      <w:r w:rsidRPr="00FA4DE9">
        <w:rPr>
          <w:color w:val="000000"/>
          <w:sz w:val="28"/>
          <w:szCs w:val="22"/>
          <w:lang w:eastAsia="en-US"/>
        </w:rPr>
        <w:t xml:space="preserve">В 2022 году жалоб на действия должностных лиц органа контроля не поступало. </w:t>
      </w:r>
    </w:p>
    <w:p w:rsidR="00FA4DE9" w:rsidRPr="00FA4DE9" w:rsidRDefault="00FA4DE9" w:rsidP="00FA4DE9">
      <w:pPr>
        <w:widowControl/>
        <w:autoSpaceDE/>
        <w:autoSpaceDN/>
        <w:adjustRightInd/>
        <w:spacing w:line="259" w:lineRule="auto"/>
        <w:ind w:left="709"/>
        <w:rPr>
          <w:color w:val="000000"/>
          <w:sz w:val="28"/>
          <w:szCs w:val="22"/>
          <w:lang w:eastAsia="en-US"/>
        </w:rPr>
      </w:pPr>
      <w:r w:rsidRPr="00FA4DE9">
        <w:rPr>
          <w:color w:val="000000"/>
          <w:sz w:val="28"/>
          <w:szCs w:val="22"/>
          <w:lang w:eastAsia="en-US"/>
        </w:rPr>
        <w:t xml:space="preserve"> </w:t>
      </w:r>
    </w:p>
    <w:p w:rsidR="00FA4DE9" w:rsidRPr="00FA4DE9" w:rsidRDefault="00FA4DE9" w:rsidP="00055147">
      <w:pPr>
        <w:widowControl/>
        <w:autoSpaceDE/>
        <w:autoSpaceDN/>
        <w:adjustRightInd/>
        <w:spacing w:line="249" w:lineRule="auto"/>
        <w:ind w:firstLine="709"/>
        <w:jc w:val="center"/>
        <w:rPr>
          <w:color w:val="000000"/>
          <w:sz w:val="28"/>
          <w:szCs w:val="22"/>
          <w:lang w:eastAsia="en-US"/>
        </w:rPr>
      </w:pPr>
      <w:r w:rsidRPr="00FA4DE9">
        <w:rPr>
          <w:b/>
          <w:color w:val="000000"/>
          <w:sz w:val="28"/>
          <w:szCs w:val="22"/>
          <w:lang w:eastAsia="en-US"/>
        </w:rPr>
        <w:t>Сведения о профилактике рисков причинения вреда (ущерба)</w:t>
      </w:r>
    </w:p>
    <w:p w:rsidR="00FA4DE9" w:rsidRPr="00FA4DE9" w:rsidRDefault="00FA4DE9" w:rsidP="00055147">
      <w:pPr>
        <w:widowControl/>
        <w:autoSpaceDE/>
        <w:autoSpaceDN/>
        <w:adjustRightInd/>
        <w:spacing w:line="259" w:lineRule="auto"/>
        <w:ind w:firstLine="709"/>
        <w:jc w:val="center"/>
        <w:rPr>
          <w:color w:val="000000"/>
          <w:sz w:val="28"/>
          <w:szCs w:val="22"/>
          <w:lang w:eastAsia="en-US"/>
        </w:rPr>
      </w:pPr>
    </w:p>
    <w:p w:rsidR="00055147" w:rsidRDefault="00FA4DE9" w:rsidP="00055147">
      <w:pPr>
        <w:widowControl/>
        <w:autoSpaceDE/>
        <w:autoSpaceDN/>
        <w:adjustRightInd/>
        <w:spacing w:after="3" w:line="250" w:lineRule="auto"/>
        <w:ind w:left="-15" w:right="116" w:firstLine="699"/>
        <w:jc w:val="both"/>
        <w:rPr>
          <w:color w:val="000000"/>
          <w:sz w:val="28"/>
          <w:szCs w:val="22"/>
          <w:lang w:eastAsia="en-US"/>
        </w:rPr>
      </w:pPr>
      <w:r w:rsidRPr="00FA4DE9">
        <w:rPr>
          <w:color w:val="000000"/>
          <w:sz w:val="28"/>
          <w:szCs w:val="22"/>
          <w:lang w:eastAsia="en-US"/>
        </w:rPr>
        <w:t xml:space="preserve">При осуществлении муниципального </w:t>
      </w:r>
      <w:proofErr w:type="gramStart"/>
      <w:r w:rsidRPr="00FA4DE9">
        <w:rPr>
          <w:color w:val="000000"/>
          <w:sz w:val="28"/>
          <w:szCs w:val="22"/>
          <w:lang w:eastAsia="en-US"/>
        </w:rPr>
        <w:t>контроля за</w:t>
      </w:r>
      <w:proofErr w:type="gramEnd"/>
      <w:r w:rsidRPr="00FA4DE9">
        <w:rPr>
          <w:color w:val="000000"/>
          <w:sz w:val="28"/>
          <w:szCs w:val="22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контрольный орган проводит следующие вид</w:t>
      </w:r>
      <w:r w:rsidR="00055147">
        <w:rPr>
          <w:color w:val="000000"/>
          <w:sz w:val="28"/>
          <w:szCs w:val="22"/>
          <w:lang w:eastAsia="en-US"/>
        </w:rPr>
        <w:t>ы профилактических мероприятий:</w:t>
      </w:r>
    </w:p>
    <w:p w:rsidR="00FA4DE9" w:rsidRPr="00055147" w:rsidRDefault="00FA4DE9" w:rsidP="00055147">
      <w:pPr>
        <w:pStyle w:val="a6"/>
        <w:widowControl/>
        <w:numPr>
          <w:ilvl w:val="0"/>
          <w:numId w:val="3"/>
        </w:numPr>
        <w:autoSpaceDE/>
        <w:autoSpaceDN/>
        <w:adjustRightInd/>
        <w:spacing w:after="3" w:line="250" w:lineRule="auto"/>
        <w:ind w:left="0" w:right="-1" w:firstLine="709"/>
        <w:jc w:val="both"/>
        <w:rPr>
          <w:color w:val="000000"/>
          <w:sz w:val="28"/>
          <w:szCs w:val="22"/>
          <w:lang w:eastAsia="en-US"/>
        </w:rPr>
      </w:pPr>
      <w:proofErr w:type="spellStart"/>
      <w:r w:rsidRPr="00055147">
        <w:rPr>
          <w:color w:val="000000"/>
          <w:sz w:val="28"/>
          <w:szCs w:val="22"/>
          <w:lang w:val="en-US" w:eastAsia="en-US"/>
        </w:rPr>
        <w:t>информирование</w:t>
      </w:r>
      <w:proofErr w:type="spellEnd"/>
      <w:r w:rsidRPr="00055147">
        <w:rPr>
          <w:color w:val="000000"/>
          <w:sz w:val="28"/>
          <w:szCs w:val="22"/>
          <w:lang w:val="en-US" w:eastAsia="en-US"/>
        </w:rPr>
        <w:t>;</w:t>
      </w:r>
    </w:p>
    <w:p w:rsidR="00FA4DE9" w:rsidRPr="00FA4DE9" w:rsidRDefault="00FA4DE9" w:rsidP="00055147">
      <w:pPr>
        <w:widowControl/>
        <w:numPr>
          <w:ilvl w:val="0"/>
          <w:numId w:val="3"/>
        </w:numPr>
        <w:autoSpaceDE/>
        <w:autoSpaceDN/>
        <w:adjustRightInd/>
        <w:spacing w:after="3" w:line="250" w:lineRule="auto"/>
        <w:ind w:left="0" w:right="-1" w:firstLine="709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FA4DE9">
        <w:rPr>
          <w:color w:val="000000"/>
          <w:sz w:val="28"/>
          <w:szCs w:val="22"/>
          <w:lang w:val="en-US" w:eastAsia="en-US"/>
        </w:rPr>
        <w:t>обобщение</w:t>
      </w:r>
      <w:proofErr w:type="spellEnd"/>
      <w:r w:rsidRPr="00FA4DE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FA4DE9">
        <w:rPr>
          <w:color w:val="000000"/>
          <w:sz w:val="28"/>
          <w:szCs w:val="22"/>
          <w:lang w:val="en-US" w:eastAsia="en-US"/>
        </w:rPr>
        <w:t>правоприменительной</w:t>
      </w:r>
      <w:proofErr w:type="spellEnd"/>
      <w:r w:rsidRPr="00FA4DE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FA4DE9">
        <w:rPr>
          <w:color w:val="000000"/>
          <w:sz w:val="28"/>
          <w:szCs w:val="22"/>
          <w:lang w:val="en-US" w:eastAsia="en-US"/>
        </w:rPr>
        <w:t>практики</w:t>
      </w:r>
      <w:proofErr w:type="spellEnd"/>
      <w:r w:rsidRPr="00FA4DE9">
        <w:rPr>
          <w:color w:val="000000"/>
          <w:sz w:val="28"/>
          <w:szCs w:val="22"/>
          <w:lang w:val="en-US" w:eastAsia="en-US"/>
        </w:rPr>
        <w:t>;</w:t>
      </w:r>
    </w:p>
    <w:p w:rsidR="00055147" w:rsidRDefault="00FA4DE9" w:rsidP="00055147">
      <w:pPr>
        <w:widowControl/>
        <w:numPr>
          <w:ilvl w:val="0"/>
          <w:numId w:val="3"/>
        </w:numPr>
        <w:autoSpaceDE/>
        <w:autoSpaceDN/>
        <w:adjustRightInd/>
        <w:spacing w:after="3" w:line="238" w:lineRule="auto"/>
        <w:ind w:left="0" w:right="-1" w:firstLine="709"/>
        <w:jc w:val="both"/>
        <w:rPr>
          <w:color w:val="000000"/>
          <w:sz w:val="28"/>
          <w:szCs w:val="22"/>
          <w:lang w:eastAsia="en-US"/>
        </w:rPr>
      </w:pPr>
      <w:r w:rsidRPr="00FA4DE9">
        <w:rPr>
          <w:color w:val="000000"/>
          <w:sz w:val="28"/>
          <w:szCs w:val="22"/>
          <w:lang w:eastAsia="en-US"/>
        </w:rPr>
        <w:t>объявление предостережения;</w:t>
      </w:r>
    </w:p>
    <w:p w:rsidR="00055147" w:rsidRDefault="00FA4DE9" w:rsidP="00055147">
      <w:pPr>
        <w:widowControl/>
        <w:numPr>
          <w:ilvl w:val="0"/>
          <w:numId w:val="3"/>
        </w:numPr>
        <w:autoSpaceDE/>
        <w:autoSpaceDN/>
        <w:adjustRightInd/>
        <w:spacing w:after="3" w:line="238" w:lineRule="auto"/>
        <w:ind w:left="0" w:right="-1" w:firstLine="709"/>
        <w:jc w:val="both"/>
        <w:rPr>
          <w:color w:val="000000"/>
          <w:sz w:val="28"/>
          <w:szCs w:val="22"/>
          <w:lang w:eastAsia="en-US"/>
        </w:rPr>
      </w:pPr>
      <w:r w:rsidRPr="00FA4DE9">
        <w:rPr>
          <w:color w:val="000000"/>
          <w:sz w:val="28"/>
          <w:szCs w:val="22"/>
          <w:lang w:eastAsia="en-US"/>
        </w:rPr>
        <w:t>консультирование;</w:t>
      </w:r>
    </w:p>
    <w:p w:rsidR="00FA4DE9" w:rsidRPr="00055147" w:rsidRDefault="00FA4DE9" w:rsidP="00055147">
      <w:pPr>
        <w:widowControl/>
        <w:numPr>
          <w:ilvl w:val="0"/>
          <w:numId w:val="3"/>
        </w:numPr>
        <w:autoSpaceDE/>
        <w:autoSpaceDN/>
        <w:adjustRightInd/>
        <w:spacing w:after="3" w:line="238" w:lineRule="auto"/>
        <w:ind w:left="0" w:right="-1" w:firstLine="709"/>
        <w:jc w:val="both"/>
        <w:rPr>
          <w:color w:val="000000"/>
          <w:sz w:val="28"/>
          <w:szCs w:val="22"/>
          <w:lang w:eastAsia="en-US"/>
        </w:rPr>
      </w:pPr>
      <w:r w:rsidRPr="00055147">
        <w:rPr>
          <w:color w:val="000000"/>
          <w:sz w:val="28"/>
          <w:szCs w:val="22"/>
          <w:lang w:eastAsia="en-US"/>
        </w:rPr>
        <w:t>профилактический визит.</w:t>
      </w:r>
    </w:p>
    <w:p w:rsidR="00FA4DE9" w:rsidRPr="00FA4DE9" w:rsidRDefault="00FA4DE9" w:rsidP="00FA4DE9">
      <w:pPr>
        <w:widowControl/>
        <w:autoSpaceDE/>
        <w:autoSpaceDN/>
        <w:adjustRightInd/>
        <w:spacing w:after="3" w:line="250" w:lineRule="auto"/>
        <w:ind w:left="-15" w:right="116" w:firstLine="699"/>
        <w:jc w:val="both"/>
        <w:rPr>
          <w:color w:val="000000"/>
          <w:sz w:val="28"/>
          <w:szCs w:val="22"/>
          <w:lang w:eastAsia="en-US"/>
        </w:rPr>
      </w:pPr>
      <w:r w:rsidRPr="00FA4DE9">
        <w:rPr>
          <w:color w:val="000000"/>
          <w:sz w:val="28"/>
          <w:szCs w:val="22"/>
          <w:lang w:eastAsia="en-US"/>
        </w:rPr>
        <w:t>В целях реализации механизмов открытости, а также информирования граждан и юридических лиц на официальном сайте администрации муниципального образования размещалась информация о нормативно</w:t>
      </w:r>
      <w:r w:rsidR="00055147">
        <w:rPr>
          <w:color w:val="000000"/>
          <w:sz w:val="28"/>
          <w:szCs w:val="22"/>
          <w:lang w:eastAsia="en-US"/>
        </w:rPr>
        <w:t>-</w:t>
      </w:r>
      <w:r w:rsidRPr="00FA4DE9">
        <w:rPr>
          <w:color w:val="000000"/>
          <w:sz w:val="28"/>
          <w:szCs w:val="22"/>
          <w:lang w:eastAsia="en-US"/>
        </w:rPr>
        <w:t xml:space="preserve">правовом регулировании вида контроля. </w:t>
      </w:r>
    </w:p>
    <w:p w:rsidR="00FA4DE9" w:rsidRPr="00FA4DE9" w:rsidRDefault="00FA4DE9" w:rsidP="00FA4DE9">
      <w:pPr>
        <w:widowControl/>
        <w:autoSpaceDE/>
        <w:autoSpaceDN/>
        <w:adjustRightInd/>
        <w:spacing w:line="259" w:lineRule="auto"/>
        <w:ind w:left="709"/>
        <w:rPr>
          <w:color w:val="000000"/>
          <w:sz w:val="28"/>
          <w:szCs w:val="22"/>
          <w:lang w:eastAsia="en-US"/>
        </w:rPr>
      </w:pPr>
      <w:r w:rsidRPr="00FA4DE9">
        <w:rPr>
          <w:color w:val="000000"/>
          <w:sz w:val="28"/>
          <w:szCs w:val="22"/>
          <w:lang w:eastAsia="en-US"/>
        </w:rPr>
        <w:t xml:space="preserve"> </w:t>
      </w:r>
    </w:p>
    <w:p w:rsidR="00FA4DE9" w:rsidRPr="00FA4DE9" w:rsidRDefault="00FA4DE9" w:rsidP="00FA4DE9">
      <w:pPr>
        <w:widowControl/>
        <w:autoSpaceDE/>
        <w:autoSpaceDN/>
        <w:adjustRightInd/>
        <w:spacing w:after="12" w:line="249" w:lineRule="auto"/>
        <w:ind w:left="570" w:right="690" w:hanging="10"/>
        <w:jc w:val="center"/>
        <w:rPr>
          <w:color w:val="000000"/>
          <w:sz w:val="28"/>
          <w:szCs w:val="22"/>
          <w:lang w:eastAsia="en-US"/>
        </w:rPr>
      </w:pPr>
      <w:r w:rsidRPr="00FA4DE9">
        <w:rPr>
          <w:b/>
          <w:color w:val="000000"/>
          <w:sz w:val="28"/>
          <w:szCs w:val="22"/>
          <w:lang w:eastAsia="en-US"/>
        </w:rPr>
        <w:t xml:space="preserve">Сведения о контрольных мероприятиях </w:t>
      </w:r>
    </w:p>
    <w:p w:rsidR="00FA4DE9" w:rsidRPr="00FA4DE9" w:rsidRDefault="00FA4DE9" w:rsidP="00FA4DE9">
      <w:pPr>
        <w:widowControl/>
        <w:autoSpaceDE/>
        <w:autoSpaceDN/>
        <w:adjustRightInd/>
        <w:spacing w:line="259" w:lineRule="auto"/>
        <w:ind w:right="61"/>
        <w:jc w:val="center"/>
        <w:rPr>
          <w:color w:val="000000"/>
          <w:sz w:val="28"/>
          <w:szCs w:val="22"/>
          <w:lang w:eastAsia="en-US"/>
        </w:rPr>
      </w:pPr>
      <w:r w:rsidRPr="00FA4DE9">
        <w:rPr>
          <w:b/>
          <w:color w:val="000000"/>
          <w:sz w:val="28"/>
          <w:szCs w:val="22"/>
          <w:lang w:eastAsia="en-US"/>
        </w:rPr>
        <w:t xml:space="preserve"> </w:t>
      </w:r>
    </w:p>
    <w:p w:rsidR="00FA4DE9" w:rsidRPr="00FA4DE9" w:rsidRDefault="00FA4DE9" w:rsidP="00FA4DE9">
      <w:pPr>
        <w:widowControl/>
        <w:autoSpaceDE/>
        <w:autoSpaceDN/>
        <w:adjustRightInd/>
        <w:spacing w:after="3" w:line="250" w:lineRule="auto"/>
        <w:ind w:left="-15" w:right="116" w:firstLine="699"/>
        <w:jc w:val="both"/>
        <w:rPr>
          <w:color w:val="000000"/>
          <w:sz w:val="28"/>
          <w:szCs w:val="22"/>
          <w:lang w:eastAsia="en-US"/>
        </w:rPr>
      </w:pPr>
      <w:r w:rsidRPr="00FA4DE9">
        <w:rPr>
          <w:color w:val="000000"/>
          <w:sz w:val="28"/>
          <w:szCs w:val="22"/>
          <w:lang w:eastAsia="en-US"/>
        </w:rPr>
        <w:t>В соответствии с Постановлением</w:t>
      </w:r>
      <w:r w:rsidR="00055147">
        <w:rPr>
          <w:color w:val="000000"/>
          <w:sz w:val="28"/>
          <w:szCs w:val="22"/>
          <w:lang w:eastAsia="en-US"/>
        </w:rPr>
        <w:t xml:space="preserve"> Правительства РФ от 10.03.2022 №336 «</w:t>
      </w:r>
      <w:r w:rsidRPr="00FA4DE9">
        <w:rPr>
          <w:color w:val="000000"/>
          <w:sz w:val="28"/>
          <w:szCs w:val="22"/>
          <w:lang w:eastAsia="en-US"/>
        </w:rPr>
        <w:t>Об особенностях организации и осуществления государственного контроля (на</w:t>
      </w:r>
      <w:r w:rsidR="00055147">
        <w:rPr>
          <w:color w:val="000000"/>
          <w:sz w:val="28"/>
          <w:szCs w:val="22"/>
          <w:lang w:eastAsia="en-US"/>
        </w:rPr>
        <w:t>дзора), муниципального контроля»</w:t>
      </w:r>
      <w:r w:rsidRPr="00FA4DE9">
        <w:rPr>
          <w:color w:val="000000"/>
          <w:sz w:val="28"/>
          <w:szCs w:val="22"/>
          <w:lang w:eastAsia="en-US"/>
        </w:rPr>
        <w:t xml:space="preserve"> (далее Постановление), плановые проверки при осуществлении муниципального </w:t>
      </w:r>
      <w:proofErr w:type="gramStart"/>
      <w:r w:rsidRPr="00FA4DE9">
        <w:rPr>
          <w:color w:val="000000"/>
          <w:sz w:val="28"/>
          <w:szCs w:val="22"/>
          <w:lang w:eastAsia="en-US"/>
        </w:rPr>
        <w:t>контроля за</w:t>
      </w:r>
      <w:proofErr w:type="gramEnd"/>
      <w:r w:rsidRPr="00FA4DE9">
        <w:rPr>
          <w:color w:val="000000"/>
          <w:sz w:val="28"/>
          <w:szCs w:val="22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2022 году не проводились. Внеплановые проверки по муниципальному </w:t>
      </w:r>
      <w:proofErr w:type="gramStart"/>
      <w:r w:rsidRPr="00FA4DE9">
        <w:rPr>
          <w:color w:val="000000"/>
          <w:sz w:val="28"/>
          <w:szCs w:val="22"/>
          <w:lang w:eastAsia="en-US"/>
        </w:rPr>
        <w:t>контролю за</w:t>
      </w:r>
      <w:proofErr w:type="gramEnd"/>
      <w:r w:rsidRPr="00FA4DE9">
        <w:rPr>
          <w:color w:val="000000"/>
          <w:sz w:val="28"/>
          <w:szCs w:val="22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также не проводились ввиду отсутствия оснований, установленных Постановлением. </w:t>
      </w:r>
    </w:p>
    <w:p w:rsidR="00FA4DE9" w:rsidRPr="00FA4DE9" w:rsidRDefault="00FA4DE9" w:rsidP="00FA4DE9">
      <w:pPr>
        <w:widowControl/>
        <w:autoSpaceDE/>
        <w:autoSpaceDN/>
        <w:adjustRightInd/>
        <w:spacing w:after="6" w:line="259" w:lineRule="auto"/>
        <w:ind w:right="12"/>
        <w:jc w:val="center"/>
        <w:rPr>
          <w:color w:val="000000"/>
          <w:sz w:val="28"/>
          <w:szCs w:val="22"/>
          <w:lang w:eastAsia="en-US"/>
        </w:rPr>
      </w:pPr>
      <w:r w:rsidRPr="00FA4DE9">
        <w:rPr>
          <w:color w:val="000000"/>
          <w:sz w:val="28"/>
          <w:szCs w:val="22"/>
          <w:lang w:eastAsia="en-US"/>
        </w:rPr>
        <w:t xml:space="preserve">Протоколы об административных правонарушениях не составлялись. </w:t>
      </w:r>
    </w:p>
    <w:p w:rsidR="00FA4DE9" w:rsidRPr="00FA4DE9" w:rsidRDefault="00FA4DE9" w:rsidP="00FA4DE9">
      <w:pPr>
        <w:widowControl/>
        <w:autoSpaceDE/>
        <w:autoSpaceDN/>
        <w:adjustRightInd/>
        <w:spacing w:line="259" w:lineRule="auto"/>
        <w:ind w:left="567"/>
        <w:rPr>
          <w:color w:val="000000"/>
          <w:sz w:val="28"/>
          <w:szCs w:val="22"/>
          <w:lang w:eastAsia="en-US"/>
        </w:rPr>
      </w:pPr>
      <w:r w:rsidRPr="00FA4DE9">
        <w:rPr>
          <w:color w:val="000000"/>
          <w:sz w:val="28"/>
          <w:szCs w:val="22"/>
          <w:lang w:eastAsia="en-US"/>
        </w:rPr>
        <w:t xml:space="preserve"> </w:t>
      </w:r>
      <w:r w:rsidRPr="00FA4DE9">
        <w:rPr>
          <w:color w:val="000000"/>
          <w:sz w:val="28"/>
          <w:szCs w:val="22"/>
          <w:lang w:eastAsia="en-US"/>
        </w:rPr>
        <w:tab/>
        <w:t xml:space="preserve"> </w:t>
      </w:r>
    </w:p>
    <w:p w:rsidR="00FA4DE9" w:rsidRPr="00FA4DE9" w:rsidRDefault="00FA4DE9" w:rsidP="00FA4DE9">
      <w:pPr>
        <w:widowControl/>
        <w:autoSpaceDE/>
        <w:autoSpaceDN/>
        <w:adjustRightInd/>
        <w:spacing w:after="236" w:line="249" w:lineRule="auto"/>
        <w:ind w:left="570" w:right="550" w:hanging="10"/>
        <w:jc w:val="center"/>
        <w:rPr>
          <w:color w:val="000000"/>
          <w:sz w:val="28"/>
          <w:szCs w:val="22"/>
          <w:lang w:eastAsia="en-US"/>
        </w:rPr>
      </w:pPr>
      <w:r w:rsidRPr="00FA4DE9">
        <w:rPr>
          <w:b/>
          <w:color w:val="000000"/>
          <w:sz w:val="28"/>
          <w:szCs w:val="22"/>
          <w:lang w:eastAsia="en-US"/>
        </w:rPr>
        <w:t>Выводы и предложения по итогам организации и</w:t>
      </w:r>
      <w:r w:rsidRPr="00FA4DE9">
        <w:rPr>
          <w:color w:val="000000"/>
          <w:sz w:val="28"/>
          <w:szCs w:val="22"/>
          <w:lang w:eastAsia="en-US"/>
        </w:rPr>
        <w:t xml:space="preserve">  </w:t>
      </w:r>
      <w:r w:rsidRPr="00FA4DE9">
        <w:rPr>
          <w:b/>
          <w:color w:val="000000"/>
          <w:sz w:val="28"/>
          <w:szCs w:val="22"/>
          <w:lang w:eastAsia="en-US"/>
        </w:rPr>
        <w:t xml:space="preserve">осуществления вида контроля </w:t>
      </w:r>
    </w:p>
    <w:p w:rsidR="00FA4DE9" w:rsidRPr="00FA4DE9" w:rsidRDefault="00FA4DE9" w:rsidP="00055147">
      <w:pPr>
        <w:widowControl/>
        <w:autoSpaceDE/>
        <w:autoSpaceDN/>
        <w:adjustRightInd/>
        <w:spacing w:after="3" w:line="250" w:lineRule="auto"/>
        <w:ind w:left="-15" w:right="116" w:firstLine="724"/>
        <w:jc w:val="both"/>
        <w:rPr>
          <w:color w:val="000000"/>
          <w:sz w:val="28"/>
          <w:szCs w:val="22"/>
          <w:lang w:eastAsia="en-US"/>
        </w:rPr>
      </w:pPr>
      <w:r w:rsidRPr="00FA4DE9">
        <w:rPr>
          <w:color w:val="000000"/>
          <w:sz w:val="28"/>
          <w:szCs w:val="22"/>
          <w:lang w:eastAsia="en-US"/>
        </w:rPr>
        <w:t xml:space="preserve"> В связи с переходным периодом при реализации положений 248-ФЗ и вступлением в силу Постановления в 2022 году деятельность </w:t>
      </w:r>
      <w:proofErr w:type="spellStart"/>
      <w:r w:rsidR="00055147" w:rsidRPr="00055147">
        <w:rPr>
          <w:color w:val="000000"/>
          <w:sz w:val="28"/>
          <w:szCs w:val="22"/>
          <w:lang w:eastAsia="en-US"/>
        </w:rPr>
        <w:t>ОСиЖКХ</w:t>
      </w:r>
      <w:proofErr w:type="spellEnd"/>
      <w:r w:rsidRPr="00FA4DE9">
        <w:rPr>
          <w:color w:val="000000"/>
          <w:sz w:val="28"/>
          <w:szCs w:val="22"/>
          <w:lang w:eastAsia="en-US"/>
        </w:rPr>
        <w:t xml:space="preserve"> при </w:t>
      </w:r>
      <w:r w:rsidRPr="00FA4DE9">
        <w:rPr>
          <w:color w:val="000000"/>
          <w:sz w:val="28"/>
          <w:szCs w:val="22"/>
          <w:lang w:eastAsia="en-US"/>
        </w:rPr>
        <w:lastRenderedPageBreak/>
        <w:t xml:space="preserve">осуществлении муниципального </w:t>
      </w:r>
      <w:proofErr w:type="gramStart"/>
      <w:r w:rsidRPr="00FA4DE9">
        <w:rPr>
          <w:color w:val="000000"/>
          <w:sz w:val="28"/>
          <w:szCs w:val="22"/>
          <w:lang w:eastAsia="en-US"/>
        </w:rPr>
        <w:t>контроля за</w:t>
      </w:r>
      <w:proofErr w:type="gramEnd"/>
      <w:r w:rsidRPr="00FA4DE9">
        <w:rPr>
          <w:color w:val="000000"/>
          <w:sz w:val="28"/>
          <w:szCs w:val="22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носила исключительно профилактический характер.  </w:t>
      </w:r>
    </w:p>
    <w:p w:rsidR="00FA4DE9" w:rsidRPr="00FA4DE9" w:rsidRDefault="00FA4DE9" w:rsidP="00FA4DE9">
      <w:pPr>
        <w:widowControl/>
        <w:autoSpaceDE/>
        <w:autoSpaceDN/>
        <w:adjustRightInd/>
        <w:spacing w:after="3" w:line="250" w:lineRule="auto"/>
        <w:ind w:left="-15" w:right="116" w:firstLine="699"/>
        <w:jc w:val="both"/>
        <w:rPr>
          <w:color w:val="000000"/>
          <w:sz w:val="28"/>
          <w:szCs w:val="22"/>
          <w:lang w:eastAsia="en-US"/>
        </w:rPr>
      </w:pPr>
      <w:r w:rsidRPr="00FA4DE9">
        <w:rPr>
          <w:color w:val="000000"/>
          <w:sz w:val="28"/>
          <w:szCs w:val="22"/>
          <w:lang w:eastAsia="en-US"/>
        </w:rPr>
        <w:t xml:space="preserve">На официальном сайте администрации муниципального образования на постоянной основе размещались нормативные правовые акты, содержащие обязательные требования, оценка соблюдения которых является предметом муниципального </w:t>
      </w:r>
      <w:proofErr w:type="gramStart"/>
      <w:r w:rsidRPr="00FA4DE9">
        <w:rPr>
          <w:color w:val="000000"/>
          <w:sz w:val="28"/>
          <w:szCs w:val="22"/>
          <w:lang w:eastAsia="en-US"/>
        </w:rPr>
        <w:t>контроля за</w:t>
      </w:r>
      <w:proofErr w:type="gramEnd"/>
      <w:r w:rsidRPr="00FA4DE9">
        <w:rPr>
          <w:color w:val="000000"/>
          <w:sz w:val="28"/>
          <w:szCs w:val="22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а также актуальная информация по вопросам соблюдения требований действующего законодательства. </w:t>
      </w:r>
    </w:p>
    <w:p w:rsidR="00806891" w:rsidRPr="008B771E" w:rsidRDefault="00806891" w:rsidP="00FA4DE9">
      <w:pPr>
        <w:widowControl/>
        <w:ind w:firstLine="709"/>
        <w:jc w:val="both"/>
        <w:rPr>
          <w:b/>
          <w:sz w:val="28"/>
          <w:szCs w:val="28"/>
        </w:rPr>
      </w:pPr>
    </w:p>
    <w:sectPr w:rsidR="00806891" w:rsidRPr="008B771E" w:rsidSect="00E27B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D55A9"/>
    <w:multiLevelType w:val="hybridMultilevel"/>
    <w:tmpl w:val="8774F1BC"/>
    <w:lvl w:ilvl="0" w:tplc="69881F80">
      <w:start w:val="1"/>
      <w:numFmt w:val="decimal"/>
      <w:lvlText w:val="%1)"/>
      <w:lvlJc w:val="left"/>
      <w:pPr>
        <w:ind w:left="1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DAC28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F8203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040C1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DAC7E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AE6A2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52D4E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CCE38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0AEBA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07433E4"/>
    <w:multiLevelType w:val="hybridMultilevel"/>
    <w:tmpl w:val="ECA8A094"/>
    <w:lvl w:ilvl="0" w:tplc="B6D82B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0EF2A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22199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7C22C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784CC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D25B8E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A40D9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52F13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9877F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CF"/>
    <w:rsid w:val="00055147"/>
    <w:rsid w:val="00060DBF"/>
    <w:rsid w:val="000B6565"/>
    <w:rsid w:val="000C00CD"/>
    <w:rsid w:val="0018303E"/>
    <w:rsid w:val="001E6970"/>
    <w:rsid w:val="00232136"/>
    <w:rsid w:val="0023680E"/>
    <w:rsid w:val="00256DFB"/>
    <w:rsid w:val="003868B9"/>
    <w:rsid w:val="003D03AD"/>
    <w:rsid w:val="003F2424"/>
    <w:rsid w:val="004F6F37"/>
    <w:rsid w:val="0050692A"/>
    <w:rsid w:val="00543AE9"/>
    <w:rsid w:val="0057297A"/>
    <w:rsid w:val="006045F0"/>
    <w:rsid w:val="0061780B"/>
    <w:rsid w:val="006837B9"/>
    <w:rsid w:val="006F6258"/>
    <w:rsid w:val="00780F0A"/>
    <w:rsid w:val="007E7E2E"/>
    <w:rsid w:val="00806891"/>
    <w:rsid w:val="00833C45"/>
    <w:rsid w:val="00847414"/>
    <w:rsid w:val="008526FF"/>
    <w:rsid w:val="008838DD"/>
    <w:rsid w:val="008A0ECF"/>
    <w:rsid w:val="008B771E"/>
    <w:rsid w:val="00941040"/>
    <w:rsid w:val="009B5C40"/>
    <w:rsid w:val="00A60027"/>
    <w:rsid w:val="00A877D1"/>
    <w:rsid w:val="00AB5C57"/>
    <w:rsid w:val="00B20232"/>
    <w:rsid w:val="00B32ECD"/>
    <w:rsid w:val="00B350F1"/>
    <w:rsid w:val="00B36EA1"/>
    <w:rsid w:val="00BB634C"/>
    <w:rsid w:val="00C03223"/>
    <w:rsid w:val="00CF21E9"/>
    <w:rsid w:val="00D51AFF"/>
    <w:rsid w:val="00DB2C72"/>
    <w:rsid w:val="00E27BE1"/>
    <w:rsid w:val="00F14BA0"/>
    <w:rsid w:val="00FA4DE9"/>
    <w:rsid w:val="00FC7A07"/>
    <w:rsid w:val="00FD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71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6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5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71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6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5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s-spec</dc:creator>
  <cp:keywords/>
  <dc:description/>
  <cp:lastModifiedBy>sea004</cp:lastModifiedBy>
  <cp:revision>45</cp:revision>
  <cp:lastPrinted>2019-06-28T11:11:00Z</cp:lastPrinted>
  <dcterms:created xsi:type="dcterms:W3CDTF">2018-10-01T06:29:00Z</dcterms:created>
  <dcterms:modified xsi:type="dcterms:W3CDTF">2023-07-03T05:30:00Z</dcterms:modified>
</cp:coreProperties>
</file>