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</w:t>
      </w:r>
      <w:proofErr w:type="gramStart"/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47B" w:rsidRPr="00655E36" w:rsidRDefault="00022AF2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район» (далее – Продавец), сообщает о проведении торгов в соответствии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 w:rsidRP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 № 178-ФЗ «О приватизации государственного и муниципального имущества»,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прогнозного плана приватизации муниципального имущества муниципального образования «Дебесский район»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решением Совета депутатов муниципального образования «Дебесский район» от 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66EF" w:rsidRPr="00B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66E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«Дебесский район»</w:t>
      </w:r>
      <w:r w:rsidR="00D1047B"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распоряжением Администрации муниципального образования «Дебесский район» от</w:t>
      </w:r>
      <w:r w:rsidR="0054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ноября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аукциона </w:t>
      </w:r>
      <w:r w:rsidR="00BA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муниципального иму</w:t>
      </w:r>
      <w:bookmarkStart w:id="0" w:name="_GoBack"/>
      <w:bookmarkEnd w:id="0"/>
      <w:r w:rsidR="00D1047B"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 электронной форме».</w:t>
      </w:r>
    </w:p>
    <w:p w:rsidR="00D1047B" w:rsidRPr="00655E36" w:rsidRDefault="00D1047B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7" w:history="1"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sale</w:t>
        </w:r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55E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655E36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D1047B" w:rsidRPr="00655E36" w:rsidRDefault="00D1047B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655E36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6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47B" w:rsidRPr="00655E36" w:rsidRDefault="00D1047B" w:rsidP="00D1047B">
      <w:pPr>
        <w:rPr>
          <w:rFonts w:ascii="Times New Roman" w:hAnsi="Times New Roman" w:cs="Times New Roman"/>
          <w:sz w:val="28"/>
          <w:szCs w:val="28"/>
        </w:rPr>
      </w:pP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публикуется на сайте 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torgi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655E3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F865AE" w:rsidRPr="006377F4" w:rsidRDefault="00022AF2" w:rsidP="00D104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F865AE" w:rsidRPr="00F865AE" w:rsidRDefault="00F865AE" w:rsidP="00F865A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92" w:type="dxa"/>
        <w:tblLook w:val="04A0" w:firstRow="1" w:lastRow="0" w:firstColumn="1" w:lastColumn="0" w:noHBand="0" w:noVBand="1"/>
      </w:tblPr>
      <w:tblGrid>
        <w:gridCol w:w="937"/>
        <w:gridCol w:w="3428"/>
        <w:gridCol w:w="38"/>
        <w:gridCol w:w="3502"/>
        <w:gridCol w:w="38"/>
        <w:gridCol w:w="1911"/>
        <w:gridCol w:w="38"/>
      </w:tblGrid>
      <w:tr w:rsidR="00F865AE" w:rsidTr="00F865AE">
        <w:tc>
          <w:tcPr>
            <w:tcW w:w="937" w:type="dxa"/>
          </w:tcPr>
          <w:p w:rsidR="00F865AE" w:rsidRPr="000448E5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66" w:type="dxa"/>
            <w:gridSpan w:val="2"/>
          </w:tcPr>
          <w:p w:rsidR="00F865AE" w:rsidRPr="000448E5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3540" w:type="dxa"/>
            <w:gridSpan w:val="2"/>
          </w:tcPr>
          <w:p w:rsidR="00F865AE" w:rsidRPr="000448E5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949" w:type="dxa"/>
            <w:gridSpan w:val="2"/>
          </w:tcPr>
          <w:p w:rsidR="00F865AE" w:rsidRPr="000448E5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F865AE" w:rsidTr="00F865AE">
        <w:tc>
          <w:tcPr>
            <w:tcW w:w="937" w:type="dxa"/>
            <w:vMerge w:val="restart"/>
          </w:tcPr>
          <w:p w:rsidR="00F865AE" w:rsidRPr="00725F77" w:rsidRDefault="00F865AE" w:rsidP="00F865A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</w:t>
            </w:r>
            <w:r w:rsidRPr="0072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gridSpan w:val="2"/>
            <w:vMerge w:val="restart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Дебесский район, с. Дебесы,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оветская,71 (за территорией Прихода </w:t>
            </w:r>
            <w:r w:rsidRPr="0071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– Троицкого храма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18:07:019070:228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296000,00</w:t>
            </w:r>
          </w:p>
        </w:tc>
      </w:tr>
      <w:tr w:rsidR="00F865AE" w:rsidTr="00F865AE">
        <w:tc>
          <w:tcPr>
            <w:tcW w:w="937" w:type="dxa"/>
            <w:vMerge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vMerge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 (код.3.1) – для размещения КТП, площадь 6 </w:t>
            </w:r>
            <w:proofErr w:type="spellStart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5AE" w:rsidRPr="00251D3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18:07:019070:232</w:t>
            </w:r>
          </w:p>
        </w:tc>
        <w:tc>
          <w:tcPr>
            <w:tcW w:w="1949" w:type="dxa"/>
            <w:gridSpan w:val="2"/>
          </w:tcPr>
          <w:p w:rsidR="00F865AE" w:rsidRPr="00251D31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865AE" w:rsidTr="00F865AE">
        <w:tc>
          <w:tcPr>
            <w:tcW w:w="937" w:type="dxa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Электролиния ВЛ-0,4 </w:t>
            </w:r>
            <w:proofErr w:type="spellStart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 30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F865AE" w:rsidRPr="00251D3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18:07:019070:227</w:t>
            </w:r>
          </w:p>
        </w:tc>
        <w:tc>
          <w:tcPr>
            <w:tcW w:w="1949" w:type="dxa"/>
            <w:gridSpan w:val="2"/>
          </w:tcPr>
          <w:p w:rsidR="00F865AE" w:rsidRPr="00251D31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F865AE" w:rsidTr="00F865AE">
        <w:tc>
          <w:tcPr>
            <w:tcW w:w="937" w:type="dxa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</w:t>
            </w:r>
            <w:r w:rsidRPr="008C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2 </w:t>
            </w:r>
            <w:proofErr w:type="spellStart"/>
            <w:r w:rsidRPr="008C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proofErr w:type="gramEnd"/>
          </w:p>
          <w:p w:rsidR="00F865AE" w:rsidRPr="008C3685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18:07:019070:231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120,00</w:t>
            </w:r>
          </w:p>
          <w:p w:rsidR="00F865AE" w:rsidRPr="008C3685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AE" w:rsidTr="00F865AE">
        <w:tc>
          <w:tcPr>
            <w:tcW w:w="937" w:type="dxa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Электролиния ВЛ-10 </w:t>
            </w:r>
            <w:proofErr w:type="spellStart"/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 238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F865AE" w:rsidRPr="006D0F41" w:rsidRDefault="00F865AE" w:rsidP="007C226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18:07:019070:22</w:t>
            </w:r>
            <w:r w:rsidR="007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F865AE" w:rsidTr="00F865AE">
        <w:tc>
          <w:tcPr>
            <w:tcW w:w="937" w:type="dxa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площадь 5 </w:t>
            </w:r>
            <w:proofErr w:type="spellStart"/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F865AE" w:rsidRPr="004547D4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18:07:019070:341</w:t>
            </w:r>
          </w:p>
        </w:tc>
        <w:tc>
          <w:tcPr>
            <w:tcW w:w="1949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865AE" w:rsidTr="00F865AE">
        <w:tc>
          <w:tcPr>
            <w:tcW w:w="4403" w:type="dxa"/>
            <w:gridSpan w:val="3"/>
          </w:tcPr>
          <w:p w:rsidR="00F865AE" w:rsidRPr="002B23D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1</w:t>
            </w:r>
          </w:p>
        </w:tc>
        <w:tc>
          <w:tcPr>
            <w:tcW w:w="3540" w:type="dxa"/>
            <w:gridSpan w:val="2"/>
          </w:tcPr>
          <w:p w:rsidR="00F865AE" w:rsidRPr="0071727A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F865AE" w:rsidRPr="002B23D1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392780,00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937" w:type="dxa"/>
            <w:vMerge w:val="restart"/>
          </w:tcPr>
          <w:p w:rsidR="00F865AE" w:rsidRPr="00725F77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3428" w:type="dxa"/>
            <w:vMerge w:val="restart"/>
          </w:tcPr>
          <w:p w:rsidR="00F865AE" w:rsidRDefault="00F865AE" w:rsidP="004E2E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Дебесский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B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Радищева, 6г. </w:t>
            </w:r>
          </w:p>
        </w:tc>
        <w:tc>
          <w:tcPr>
            <w:tcW w:w="3540" w:type="dxa"/>
            <w:gridSpan w:val="2"/>
          </w:tcPr>
          <w:p w:rsidR="00F865AE" w:rsidRPr="002B23D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трансформаторной подстанции </w:t>
            </w:r>
            <w:proofErr w:type="gramStart"/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18:07:019058:185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533700,00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937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здания трансформаторной подстанции, площадь 72 </w:t>
            </w:r>
            <w:proofErr w:type="spellStart"/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 </w:t>
            </w:r>
          </w:p>
          <w:p w:rsidR="00F865AE" w:rsidRPr="002B23D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18:07:019058:187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937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Pr="002B23D1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ТП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937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Электролиния </w:t>
            </w: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000000:1068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937" w:type="dxa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коммунальное обслуживание (код.3.1) – размещение опор ЛЭП,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наземных сооружений кабельных линий электропередачи, </w:t>
            </w: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18:07: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 w:rsidRPr="004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949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865AE" w:rsidTr="00F865AE">
        <w:trPr>
          <w:gridAfter w:val="1"/>
          <w:wAfter w:w="38" w:type="dxa"/>
        </w:trPr>
        <w:tc>
          <w:tcPr>
            <w:tcW w:w="4365" w:type="dxa"/>
            <w:gridSpan w:val="2"/>
          </w:tcPr>
          <w:p w:rsidR="00F865A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2</w:t>
            </w:r>
          </w:p>
        </w:tc>
        <w:tc>
          <w:tcPr>
            <w:tcW w:w="3540" w:type="dxa"/>
            <w:gridSpan w:val="2"/>
          </w:tcPr>
          <w:p w:rsidR="00F865AE" w:rsidRPr="004547D4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F865AE" w:rsidRPr="00AD7479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59600</w:t>
            </w:r>
            <w:r w:rsidRPr="00AD7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865AE" w:rsidRPr="00F865AE" w:rsidRDefault="00F865AE" w:rsidP="00F865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AE" w:rsidRPr="00F865AE" w:rsidRDefault="00B91605" w:rsidP="00F865AE">
      <w:pPr>
        <w:pStyle w:val="a4"/>
        <w:tabs>
          <w:tab w:val="left" w:pos="709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</w:t>
      </w:r>
      <w:r w:rsidR="00F865AE" w:rsidRPr="00F8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 аукциона, размер задатка для участия в </w:t>
      </w:r>
      <w:proofErr w:type="gramStart"/>
      <w:r w:rsidR="00F865AE" w:rsidRPr="00F865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="00F865AE" w:rsidRPr="00F865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5AE" w:rsidRPr="00F865AE" w:rsidRDefault="00F865AE" w:rsidP="00F865AE">
      <w:pPr>
        <w:pStyle w:val="a4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313"/>
        <w:gridCol w:w="2464"/>
      </w:tblGrid>
      <w:tr w:rsidR="00F865AE" w:rsidTr="00F865AE">
        <w:tc>
          <w:tcPr>
            <w:tcW w:w="959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118" w:type="dxa"/>
          </w:tcPr>
          <w:p w:rsidR="004E2E8B" w:rsidRPr="007F1BFE" w:rsidRDefault="004E2E8B" w:rsidP="004E2E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цена</w:t>
            </w: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65AE" w:rsidRPr="007F1BFE" w:rsidRDefault="004E2E8B" w:rsidP="004E2E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Продажи имущества (без учета НДС)</w:t>
            </w: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313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 (5% от начальной цены предмета аукциона), рублей</w:t>
            </w:r>
          </w:p>
        </w:tc>
        <w:tc>
          <w:tcPr>
            <w:tcW w:w="2464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задатка для участия в </w:t>
            </w:r>
            <w:proofErr w:type="gramStart"/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proofErr w:type="gramEnd"/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(20% от начальной цены предмета аукциона), рублей</w:t>
            </w:r>
          </w:p>
        </w:tc>
      </w:tr>
      <w:tr w:rsidR="00F865AE" w:rsidTr="00F865AE">
        <w:tc>
          <w:tcPr>
            <w:tcW w:w="959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392780,00</w:t>
            </w:r>
          </w:p>
        </w:tc>
        <w:tc>
          <w:tcPr>
            <w:tcW w:w="3313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19639,00</w:t>
            </w:r>
          </w:p>
        </w:tc>
        <w:tc>
          <w:tcPr>
            <w:tcW w:w="2464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78556,00</w:t>
            </w:r>
          </w:p>
        </w:tc>
      </w:tr>
      <w:tr w:rsidR="00F865AE" w:rsidTr="00F865AE">
        <w:tc>
          <w:tcPr>
            <w:tcW w:w="959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759600,00</w:t>
            </w:r>
          </w:p>
        </w:tc>
        <w:tc>
          <w:tcPr>
            <w:tcW w:w="3313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37980,00</w:t>
            </w:r>
          </w:p>
        </w:tc>
        <w:tc>
          <w:tcPr>
            <w:tcW w:w="2464" w:type="dxa"/>
          </w:tcPr>
          <w:p w:rsidR="00F865AE" w:rsidRPr="007F1BFE" w:rsidRDefault="00F865AE" w:rsidP="00F865A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151920,00</w:t>
            </w:r>
          </w:p>
        </w:tc>
      </w:tr>
    </w:tbl>
    <w:p w:rsidR="00F865AE" w:rsidRPr="00F865AE" w:rsidRDefault="00F865AE" w:rsidP="00F865AE">
      <w:pPr>
        <w:pStyle w:val="a4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8266F4" w:rsidRDefault="00022AF2" w:rsidP="00022AF2">
      <w:pPr>
        <w:tabs>
          <w:tab w:val="left" w:pos="709"/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Default="00022AF2" w:rsidP="00F865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выставлялось.</w:t>
      </w:r>
    </w:p>
    <w:p w:rsidR="00022AF2" w:rsidRDefault="00022AF2" w:rsidP="00022AF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Дата начала приема заявок на участие в </w:t>
      </w:r>
      <w:proofErr w:type="gramStart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местное часовой 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 </w:t>
      </w:r>
      <w:r w:rsidRPr="008266F4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</w:t>
      </w:r>
      <w:r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).</w:t>
      </w:r>
    </w:p>
    <w:p w:rsidR="00022AF2" w:rsidRPr="004D3859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Дата окончания приема заявок на участие в </w:t>
      </w:r>
      <w:proofErr w:type="gramStart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C2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7»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декабря 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022AF2" w:rsidRPr="00BD05F4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4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приема заявок:  электронная площадка </w:t>
      </w:r>
      <w:hyperlink r:id="rId9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https://sale.tektorg.ru/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17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63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года.</w:t>
      </w:r>
    </w:p>
    <w:p w:rsidR="00022AF2" w:rsidRPr="004D3859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4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рассмотрения заявок участников аукциона и принятия решения об их допуске к участию в аукционе – </w:t>
      </w:r>
      <w:r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1047B"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E2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1047B" w:rsidRP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 в 13 ч. 00 м.</w:t>
      </w:r>
      <w:r w:rsidRPr="0082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022AF2" w:rsidRPr="00512E7F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2.5. 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время проведения аукциона – </w:t>
      </w:r>
      <w:r w:rsid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</w:t>
      </w:r>
      <w:r w:rsidR="004E2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D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Pr="00BD0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 года в 09 ч. 00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местное часовой пояс GMT+4).</w:t>
      </w:r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аукциона – процедура аукциона 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завершенной со времени подписания Продавцом протокола об итогах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но   не позднее рабочего дня, следующего за днем подведения итогов аукциона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</w:t>
      </w:r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участию в электронном </w:t>
      </w:r>
      <w:proofErr w:type="gramStart"/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 необходимо пройти процедуру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на участие осуществляется только посредством интерфейса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универсальной торговой платформы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«ТЭК Торг» в секции «Продажа Имущества» на ЭТП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личного кабинета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(образец заявки приведен в Приложении № 1 к настоящей аукционной документации).</w:t>
      </w: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«Приватизация, аренда и продажа прав» универсальной торговой платформы</w:t>
      </w:r>
    </w:p>
    <w:p w:rsidR="00022AF2" w:rsidRPr="00D34A72" w:rsidRDefault="00022AF2" w:rsidP="00022AF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Pr="006A548B" w:rsidRDefault="00022AF2" w:rsidP="00DE36D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путем заполнения ее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четкими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Заявки подаются на электронную площадку, начиная с даты начала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приема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ее поступлении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не позднее дня окончания приема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путем направления уведомления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отзыве заявки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путем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аукциона, при этом первоначальная заявка должна быть отозвана.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покупателем в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  <w:proofErr w:type="gramEnd"/>
    </w:p>
    <w:p w:rsidR="00022AF2" w:rsidRPr="00C87270" w:rsidRDefault="00022AF2" w:rsidP="00022AF2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«Дебесский район»</w:t>
      </w:r>
      <w:r w:rsidRPr="00E77CD1">
        <w:t xml:space="preserve"> </w:t>
      </w:r>
      <w:hyperlink r:id="rId12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Pr="00E77CD1" w:rsidRDefault="00022AF2" w:rsidP="00022A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</w:t>
      </w:r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</w:t>
      </w:r>
      <w:proofErr w:type="gramEnd"/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задаток </w:t>
      </w:r>
      <w:r w:rsid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="004F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78556,00</w:t>
      </w:r>
      <w:r w:rsidR="009E6250" w:rsidRPr="009E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</w:t>
      </w:r>
      <w:r w:rsidR="004F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сумме</w:t>
      </w: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250" w:rsidRP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151920,00</w:t>
      </w:r>
      <w:r w:rsidR="009E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9E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Администрации муниципального образования «Дебесский район»:</w:t>
      </w:r>
    </w:p>
    <w:p w:rsidR="009E6250" w:rsidRPr="009E6250" w:rsidRDefault="009E6250" w:rsidP="009E62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Удмуртской Республике (Администрация муниципального образования «Дебесский район» л/с 05133001930), </w:t>
      </w:r>
    </w:p>
    <w:p w:rsidR="009E6250" w:rsidRPr="009E6250" w:rsidRDefault="009E6250" w:rsidP="009E62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9E6250" w:rsidRPr="009E6250" w:rsidRDefault="009E6250" w:rsidP="009E62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40302810594013000128, БИК 049401001</w:t>
      </w:r>
    </w:p>
    <w:p w:rsidR="009E6250" w:rsidRPr="009E6250" w:rsidRDefault="009E6250" w:rsidP="009E62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 НБ УДМУРТСКАЯ РЕСПУБЛИКА Г. ИЖЕВСК</w:t>
      </w:r>
    </w:p>
    <w:p w:rsidR="009E6250" w:rsidRPr="009E6250" w:rsidRDefault="009E6250" w:rsidP="009E62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94614000</w:t>
      </w:r>
    </w:p>
    <w:p w:rsidR="009E6250" w:rsidRDefault="004F3DF4" w:rsidP="004F3D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 00000000 730</w:t>
      </w:r>
    </w:p>
    <w:p w:rsidR="00022AF2" w:rsidRPr="00E77CD1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 Финансовое обеспечение заявки на участие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имущества.</w:t>
      </w:r>
    </w:p>
    <w:p w:rsidR="00022AF2" w:rsidRPr="00E77CD1" w:rsidRDefault="00022AF2" w:rsidP="0002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на участие в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поступить  на счет продавца не позднее  </w:t>
      </w:r>
      <w:r w:rsidR="004E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счет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счета продавца.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к участию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C56C5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муниципального образования «Дебесский район» </w:t>
      </w:r>
      <w:r w:rsidRPr="002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приема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имуществом и земельным отношениям Администрации муниципального образования «Дебесский  район» 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7991 398 89 07, контактное лицо </w:t>
      </w:r>
      <w:proofErr w:type="spellStart"/>
      <w:r w:rsidR="009E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Ускова</w:t>
      </w:r>
      <w:proofErr w:type="spellEnd"/>
      <w:r w:rsidR="009E6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Людмила Викторовна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 час путем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DE36D3" w:rsidRDefault="00022AF2" w:rsidP="00DE36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аукциона.</w:t>
      </w:r>
    </w:p>
    <w:p w:rsidR="00022AF2" w:rsidRPr="00E56568" w:rsidRDefault="00022AF2" w:rsidP="00DE36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участника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 отчет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5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 днем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признается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цена сделки;</w:t>
      </w:r>
    </w:p>
    <w:p w:rsidR="00022AF2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0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3275B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2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договора купли-продажи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имущества, заключается между Продавцом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обедителем аукциона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Законом о приватизации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дня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аукциона.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по месту нахождения 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договора Приложение № 2 к настоящей аукционной документации.</w:t>
      </w:r>
    </w:p>
    <w:p w:rsidR="00022AF2" w:rsidRPr="00E56568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ли-продажи имущества результаты аукциона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аннулируются Продавцом,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утрачивает право на заключение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договора, задаток ему не возвращается.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имущества и оформление права собственности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купли-продажи имущества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чем через 30 (тридцать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дня оплаты имущества.</w:t>
      </w:r>
    </w:p>
    <w:p w:rsidR="001C307C" w:rsidRDefault="001C307C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и сроки платежа, реквизиты счетов для оплаты</w:t>
      </w: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договору купли-продажи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производится Покупателем в срок не позднее 10 (десяти)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заключения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единовременного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 в безналичн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порядке денежных средств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рублях, за исключением суммы задатка,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по следующим реквизитам: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«Дебесский район»)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   БИК 049401001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3059A1" w:rsidRDefault="00022AF2" w:rsidP="00AC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Доходы от реализации </w:t>
      </w:r>
      <w:proofErr w:type="gramStart"/>
      <w:r w:rsidR="003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proofErr w:type="gramEnd"/>
      <w:r w:rsidR="003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собственности района</w:t>
      </w:r>
      <w:r w:rsidR="003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277800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стоимость имущества входит:</w:t>
      </w:r>
    </w:p>
    <w:p w:rsidR="00022AF2" w:rsidRPr="00277800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стоимость имущества, определенная на аукционе (без учета НДС);</w:t>
      </w:r>
    </w:p>
    <w:p w:rsidR="00AC74B0" w:rsidRP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НДС - 20% от стоимости имущества определенной на аукционе индивидуальные предприниматели, юридические, физические лица рассчитывают и перечисляют НДС самостоятельно на расчетный счет: </w:t>
      </w:r>
    </w:p>
    <w:p w:rsid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AC74B0" w:rsidRP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AC74B0" w:rsidRP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Pr="00AC74B0">
        <w:rPr>
          <w:rFonts w:ascii="Times New Roman" w:hAnsi="Times New Roman" w:cs="Times New Roman"/>
          <w:sz w:val="28"/>
          <w:szCs w:val="28"/>
        </w:rPr>
        <w:t>94614415</w:t>
      </w: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049401001</w:t>
      </w:r>
    </w:p>
    <w:p w:rsidR="00AC74B0" w:rsidRP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AC74B0" w:rsidRPr="00AC74B0" w:rsidRDefault="00AC74B0" w:rsidP="00AC74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AC74B0" w:rsidRPr="00AC74B0" w:rsidRDefault="00AC74B0" w:rsidP="00AC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Налог на добавленную стоимость по договору №______от _______2020 года </w:t>
      </w:r>
      <w:r w:rsidRPr="00AC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 муниципального имущества.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AF2" w:rsidRPr="00BD05F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возмещение расходов за определение рыночной стоимости имущества </w:t>
      </w:r>
      <w:r w:rsidR="00482638"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="00CB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2638" w:rsidRP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10000,00 рублей</w:t>
      </w:r>
      <w:r w:rsid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(Десять тысяч рублей), по лоту  №2</w:t>
      </w:r>
      <w:r w:rsidR="00CB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8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15000,00 рублей (Пятнадцать тысяч рублей).</w:t>
      </w:r>
    </w:p>
    <w:p w:rsidR="00022AF2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Покупателя в </w:t>
      </w:r>
      <w:proofErr w:type="gramStart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B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022AF2" w:rsidRPr="00221C0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Ограничения участия отдельных категорий физических лиц и</w:t>
      </w:r>
    </w:p>
    <w:p w:rsidR="00022AF2" w:rsidRPr="00221C04" w:rsidRDefault="00022AF2" w:rsidP="000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</w:p>
    <w:p w:rsidR="00022AF2" w:rsidRPr="00221C04" w:rsidRDefault="00022AF2" w:rsidP="00022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аукционе допускаются физические и юридические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соответствии со ст. 5 Федерального закона от 21.12.2001 № 178-ФЗ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государственного и муниципального имущества»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покупателями,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подавшие заявку на участие в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представившие документы в соответствии с установленным перечнем.</w:t>
      </w:r>
      <w:proofErr w:type="gramEnd"/>
    </w:p>
    <w:p w:rsidR="00022AF2" w:rsidRPr="00CD3C83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«Дебесский  район» в любое время до начала торгов вправе отказаться от проведения продажи по любому из лотов. </w:t>
      </w:r>
    </w:p>
    <w:p w:rsidR="00022AF2" w:rsidRPr="00CD3C83" w:rsidRDefault="00022AF2" w:rsidP="0002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6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«Дебесский  район» </w:t>
      </w:r>
      <w:hyperlink r:id="rId17" w:history="1">
        <w:r w:rsidRPr="00CD3C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CD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8" w:history="1">
        <w:r w:rsidRPr="00A6386F">
          <w:rPr>
            <w:rStyle w:val="a3"/>
            <w:rFonts w:ascii="Times New Roman" w:hAnsi="Times New Roman" w:cs="Times New Roman"/>
            <w:sz w:val="28"/>
            <w:szCs w:val="28"/>
          </w:rPr>
          <w:t>https://sale.tektorg.ru/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AF2" w:rsidSect="00022A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1C307C"/>
    <w:rsid w:val="00277800"/>
    <w:rsid w:val="003059A1"/>
    <w:rsid w:val="00482638"/>
    <w:rsid w:val="00496B33"/>
    <w:rsid w:val="004E2E8B"/>
    <w:rsid w:val="004F3DF4"/>
    <w:rsid w:val="005455A1"/>
    <w:rsid w:val="005918E5"/>
    <w:rsid w:val="006377F4"/>
    <w:rsid w:val="007166EF"/>
    <w:rsid w:val="007C2264"/>
    <w:rsid w:val="009E6250"/>
    <w:rsid w:val="00A636D2"/>
    <w:rsid w:val="00AA4809"/>
    <w:rsid w:val="00AC74B0"/>
    <w:rsid w:val="00B71082"/>
    <w:rsid w:val="00B91605"/>
    <w:rsid w:val="00BA7C71"/>
    <w:rsid w:val="00BC38FE"/>
    <w:rsid w:val="00CB0BBA"/>
    <w:rsid w:val="00D1047B"/>
    <w:rsid w:val="00DE36D3"/>
    <w:rsid w:val="00F4305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esy.udmurt.ru/mun-sales/index.php" TargetMode="External"/><Relationship Id="rId13" Type="http://schemas.openxmlformats.org/officeDocument/2006/relationships/hyperlink" Target="https://sale.tektorg.ru/" TargetMode="External"/><Relationship Id="rId1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hyperlink" Target="http://debesy.udmu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sale.tektor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A848-865A-4934-8393-27EF0E6F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16</cp:revision>
  <cp:lastPrinted>2020-11-16T06:47:00Z</cp:lastPrinted>
  <dcterms:created xsi:type="dcterms:W3CDTF">2019-12-12T09:10:00Z</dcterms:created>
  <dcterms:modified xsi:type="dcterms:W3CDTF">2020-11-16T06:49:00Z</dcterms:modified>
</cp:coreProperties>
</file>