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10. Для участия в Конкурсе субъекты малого и среднего предпринимательства представляют в Администрацию следующие документы (далее - заявка на участие в Конкурсе):</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1) заявление  согласно приложению 1к настоящему Положению;</w:t>
      </w:r>
    </w:p>
    <w:p w:rsidR="00DF33FC" w:rsidRPr="00DF33FC" w:rsidRDefault="00DF33FC" w:rsidP="00DF33FC">
      <w:pPr>
        <w:tabs>
          <w:tab w:val="left" w:pos="709"/>
        </w:tabs>
        <w:ind w:firstLine="709"/>
        <w:jc w:val="both"/>
        <w:rPr>
          <w:rFonts w:ascii="Times New Roman" w:hAnsi="Times New Roman" w:cs="Times New Roman"/>
          <w:sz w:val="28"/>
          <w:szCs w:val="28"/>
        </w:rPr>
      </w:pPr>
      <w:r w:rsidRPr="00DF33FC">
        <w:rPr>
          <w:rFonts w:ascii="Times New Roman" w:hAnsi="Times New Roman" w:cs="Times New Roman"/>
          <w:sz w:val="28"/>
          <w:szCs w:val="28"/>
        </w:rPr>
        <w:t>2) анкету получателя поддержки согласно приложению 2 к настоящему Положению;</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3) расчёт суммы субсидии  согласно приложению 3 к настоящему Положению;</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4) справку о минимальной заработной плате работников заявителя за квартал, предшествующий кварталу подачи заявления на получение субсидии, согласно приложению 4 к настоящему Положению;</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5) копию паспорта оборудования, приобретённого в собственность.</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При покупке модернизированного оборудования предоставляется новый комплект технической документации (копия паспорта, руководство по эксплуатации), а также документы, подтверждающие гарантию изготовителя на указанное оборудование;</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6) копию договора на приобретение в собственность оборудования, включая затраты на монтаж оборудования;</w:t>
      </w:r>
    </w:p>
    <w:p w:rsidR="00DF33FC" w:rsidRPr="00DF33FC" w:rsidRDefault="00DF33FC" w:rsidP="00DF33FC">
      <w:pPr>
        <w:pStyle w:val="ConsPlusNormal"/>
        <w:ind w:firstLine="540"/>
        <w:jc w:val="both"/>
        <w:rPr>
          <w:rFonts w:ascii="Times New Roman" w:hAnsi="Times New Roman" w:cs="Times New Roman"/>
        </w:rPr>
      </w:pPr>
      <w:r w:rsidRPr="00DF33FC">
        <w:rPr>
          <w:rFonts w:ascii="Times New Roman" w:hAnsi="Times New Roman" w:cs="Times New Roman"/>
        </w:rPr>
        <w:t>7) документы,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8)  копии бухгалтерских документов, подтверждающих постановку на баланс указанного оборудования;</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9) документ с указанием номера счёта заявителя, открытого в российской кредитной организации, для перечисления субсидии;</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10)</w:t>
      </w:r>
      <w:r w:rsidRPr="00DF33FC">
        <w:rPr>
          <w:rFonts w:ascii="Times New Roman" w:hAnsi="Times New Roman" w:cs="Times New Roman"/>
        </w:rPr>
        <w:t xml:space="preserve"> </w:t>
      </w:r>
      <w:r w:rsidRPr="00DF33FC">
        <w:rPr>
          <w:rFonts w:ascii="Times New Roman" w:hAnsi="Times New Roman" w:cs="Times New Roman"/>
          <w:sz w:val="28"/>
          <w:szCs w:val="28"/>
        </w:rPr>
        <w:t>документы, подтверждающие размер выручки от реализации товаров (работ, услуг) без учёта налога на добавленную стоимость и размер балансовой стоимости активов (остаточной стоимости основных средств и нематериальных активов):</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b/>
          <w:sz w:val="28"/>
          <w:szCs w:val="28"/>
        </w:rPr>
        <w:t>юридические лица</w:t>
      </w:r>
      <w:r w:rsidRPr="00DF33FC">
        <w:rPr>
          <w:rFonts w:ascii="Times New Roman" w:hAnsi="Times New Roman" w:cs="Times New Roman"/>
          <w:sz w:val="28"/>
          <w:szCs w:val="28"/>
        </w:rPr>
        <w:t xml:space="preserve"> предоставляют копию бухгалтерского баланса и отчёта о финансовых результатах за последний финансовый год с отметкой налогового органа или с приложением копии уведомления, подтверждающего </w:t>
      </w:r>
      <w:bookmarkStart w:id="0" w:name="_GoBack"/>
      <w:bookmarkEnd w:id="0"/>
      <w:r w:rsidRPr="00DF33FC">
        <w:rPr>
          <w:rFonts w:ascii="Times New Roman" w:hAnsi="Times New Roman" w:cs="Times New Roman"/>
          <w:sz w:val="28"/>
          <w:szCs w:val="28"/>
        </w:rPr>
        <w:t xml:space="preserve">направление бухгалтерского баланса и отчёта о </w:t>
      </w:r>
      <w:r w:rsidRPr="00DF33FC">
        <w:rPr>
          <w:rFonts w:ascii="Times New Roman" w:hAnsi="Times New Roman" w:cs="Times New Roman"/>
          <w:sz w:val="28"/>
          <w:szCs w:val="28"/>
        </w:rPr>
        <w:lastRenderedPageBreak/>
        <w:t>финансовых результатах в налоговый орган по почте или в электронном виде, заверенные подписью руководителя заявителя и печатью заявителя. В случае если с момента образования юридического лица прошло менее года, то указанные в настоящем абзаце документы представляются за последний отчётный период;</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b/>
          <w:sz w:val="28"/>
          <w:szCs w:val="28"/>
        </w:rPr>
        <w:t>индивидуальные предприниматели</w:t>
      </w:r>
      <w:r w:rsidRPr="00DF33FC">
        <w:rPr>
          <w:rFonts w:ascii="Times New Roman" w:hAnsi="Times New Roman" w:cs="Times New Roman"/>
          <w:sz w:val="28"/>
          <w:szCs w:val="28"/>
        </w:rPr>
        <w:t xml:space="preserve"> предоставляют копию налоговой декларации за последний финансовый год с отметкой налогового органа или с приложением копии уведомления, подтверждающего направление налоговой декларации в налоговый орган по почте или в электронном виде, заверенную подписью индивидуального предпринимателя и его печатью (при наличии). В случае</w:t>
      </w:r>
      <w:proofErr w:type="gramStart"/>
      <w:r w:rsidRPr="00DF33FC">
        <w:rPr>
          <w:rFonts w:ascii="Times New Roman" w:hAnsi="Times New Roman" w:cs="Times New Roman"/>
          <w:sz w:val="28"/>
          <w:szCs w:val="28"/>
        </w:rPr>
        <w:t>,</w:t>
      </w:r>
      <w:proofErr w:type="gramEnd"/>
      <w:r w:rsidRPr="00DF33FC">
        <w:rPr>
          <w:rFonts w:ascii="Times New Roman" w:hAnsi="Times New Roman" w:cs="Times New Roman"/>
          <w:sz w:val="28"/>
          <w:szCs w:val="28"/>
        </w:rPr>
        <w:t xml:space="preserve"> если с момента регистрации в качестве индивидуального предпринимателя прошло менее года, то представляется справка о размере выручки от реализации товаров (работ, услуг) за соответствующий период со дня его государственной регистрации, подписанная индивидуальным предпринимателем и скрепленная его печатью (при наличии)</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 xml:space="preserve">11) </w:t>
      </w:r>
      <w:proofErr w:type="spellStart"/>
      <w:proofErr w:type="gramStart"/>
      <w:r w:rsidRPr="00DF33FC">
        <w:rPr>
          <w:rFonts w:ascii="Times New Roman" w:hAnsi="Times New Roman" w:cs="Times New Roman"/>
          <w:sz w:val="28"/>
          <w:szCs w:val="28"/>
        </w:rPr>
        <w:t>технико</w:t>
      </w:r>
      <w:proofErr w:type="spellEnd"/>
      <w:r w:rsidRPr="00DF33FC">
        <w:rPr>
          <w:rFonts w:ascii="Times New Roman" w:hAnsi="Times New Roman" w:cs="Times New Roman"/>
          <w:sz w:val="28"/>
          <w:szCs w:val="28"/>
        </w:rPr>
        <w:t xml:space="preserve"> – экономическое</w:t>
      </w:r>
      <w:proofErr w:type="gramEnd"/>
      <w:r w:rsidRPr="00DF33FC">
        <w:rPr>
          <w:rFonts w:ascii="Times New Roman" w:hAnsi="Times New Roman" w:cs="Times New Roman"/>
          <w:sz w:val="28"/>
          <w:szCs w:val="28"/>
        </w:rPr>
        <w:t xml:space="preserve"> обоснование приобретения оборудования в целях создания и (или) развития, и (или) модернизации производства товаров (работ, услуг) согласно приложению 5 к настоящему Положению.</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t xml:space="preserve">11. Копии документов, представляемые в Администрацию для получения субсидии, должны быть заверены подписью уполномоченного представителя заявителя либо нотариально удостоверены, скреплены печатью заявителя (при её наличии). </w:t>
      </w:r>
    </w:p>
    <w:p w:rsidR="00DF33FC" w:rsidRPr="00DF33FC" w:rsidRDefault="00DF33FC" w:rsidP="00DF33FC">
      <w:pPr>
        <w:tabs>
          <w:tab w:val="left" w:pos="851"/>
        </w:tabs>
        <w:ind w:firstLine="709"/>
        <w:jc w:val="both"/>
        <w:rPr>
          <w:rFonts w:ascii="Times New Roman" w:hAnsi="Times New Roman" w:cs="Times New Roman"/>
          <w:color w:val="000000" w:themeColor="text1"/>
          <w:sz w:val="28"/>
          <w:szCs w:val="28"/>
        </w:rPr>
      </w:pPr>
      <w:r w:rsidRPr="00DF33FC">
        <w:rPr>
          <w:rFonts w:ascii="Times New Roman" w:hAnsi="Times New Roman" w:cs="Times New Roman"/>
          <w:color w:val="000000" w:themeColor="text1"/>
          <w:sz w:val="28"/>
          <w:szCs w:val="28"/>
        </w:rPr>
        <w:t>12.</w:t>
      </w:r>
      <w:r w:rsidRPr="00DF33FC">
        <w:rPr>
          <w:rFonts w:ascii="Times New Roman" w:hAnsi="Times New Roman" w:cs="Times New Roman"/>
          <w:color w:val="FF0000"/>
          <w:sz w:val="28"/>
          <w:szCs w:val="28"/>
        </w:rPr>
        <w:t xml:space="preserve"> </w:t>
      </w:r>
      <w:r w:rsidRPr="00DF33FC">
        <w:rPr>
          <w:rFonts w:ascii="Times New Roman" w:hAnsi="Times New Roman" w:cs="Times New Roman"/>
          <w:color w:val="000000" w:themeColor="text1"/>
          <w:sz w:val="28"/>
          <w:szCs w:val="28"/>
        </w:rPr>
        <w:t>Администрация самостоятельно по средствам системы межведомственного электронного взаимодействия получает следующие сведения (документы) в отношении заявителя:</w:t>
      </w:r>
    </w:p>
    <w:p w:rsidR="00DF33FC" w:rsidRPr="00DF33FC" w:rsidRDefault="00DF33FC" w:rsidP="00DF33FC">
      <w:pPr>
        <w:ind w:firstLine="709"/>
        <w:jc w:val="both"/>
        <w:rPr>
          <w:rFonts w:ascii="Times New Roman" w:hAnsi="Times New Roman" w:cs="Times New Roman"/>
          <w:color w:val="000000" w:themeColor="text1"/>
          <w:sz w:val="28"/>
          <w:szCs w:val="28"/>
        </w:rPr>
      </w:pPr>
      <w:r w:rsidRPr="00DF33FC">
        <w:rPr>
          <w:rFonts w:ascii="Times New Roman" w:hAnsi="Times New Roman" w:cs="Times New Roman"/>
          <w:color w:val="000000" w:themeColor="text1"/>
          <w:sz w:val="28"/>
          <w:szCs w:val="28"/>
        </w:rPr>
        <w:t>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F33FC" w:rsidRPr="00DF33FC" w:rsidRDefault="00DF33FC" w:rsidP="00DF33FC">
      <w:pPr>
        <w:ind w:firstLine="709"/>
        <w:jc w:val="both"/>
        <w:rPr>
          <w:rFonts w:ascii="Times New Roman" w:hAnsi="Times New Roman" w:cs="Times New Roman"/>
          <w:color w:val="000000" w:themeColor="text1"/>
          <w:sz w:val="28"/>
          <w:szCs w:val="28"/>
        </w:rPr>
      </w:pPr>
      <w:r w:rsidRPr="00DF33FC">
        <w:rPr>
          <w:rFonts w:ascii="Times New Roman" w:hAnsi="Times New Roman" w:cs="Times New Roman"/>
          <w:color w:val="000000" w:themeColor="text1"/>
          <w:sz w:val="28"/>
          <w:szCs w:val="28"/>
        </w:rPr>
        <w:t>2) сведения (документы) налогового органа о наличии (отсутствии) у заявителя задолженности по уплате налогов, сборов, пеней и штрафов;</w:t>
      </w:r>
    </w:p>
    <w:p w:rsidR="00DF33FC" w:rsidRPr="00DF33FC" w:rsidRDefault="00DF33FC" w:rsidP="00DF33FC">
      <w:pPr>
        <w:ind w:firstLine="709"/>
        <w:jc w:val="both"/>
        <w:rPr>
          <w:rFonts w:ascii="Times New Roman" w:hAnsi="Times New Roman" w:cs="Times New Roman"/>
          <w:color w:val="000000" w:themeColor="text1"/>
          <w:sz w:val="28"/>
          <w:szCs w:val="28"/>
        </w:rPr>
      </w:pPr>
      <w:r w:rsidRPr="00DF33FC">
        <w:rPr>
          <w:rFonts w:ascii="Times New Roman" w:hAnsi="Times New Roman" w:cs="Times New Roman"/>
          <w:color w:val="000000" w:themeColor="text1"/>
          <w:sz w:val="28"/>
          <w:szCs w:val="28"/>
        </w:rPr>
        <w:t>3) сведения о предоставлении субсидии на возмещение затрат, связанных с приобретением оборудования, по представленному заявителем договору на приобретение в собственность оборудования в рамках государственной поддержки сельскохозяйственным товаропроизводителям.</w:t>
      </w:r>
    </w:p>
    <w:p w:rsidR="00DF33FC" w:rsidRPr="00DF33FC" w:rsidRDefault="00DF33FC" w:rsidP="00DF33FC">
      <w:pPr>
        <w:ind w:firstLine="709"/>
        <w:jc w:val="both"/>
        <w:rPr>
          <w:rFonts w:ascii="Times New Roman" w:hAnsi="Times New Roman" w:cs="Times New Roman"/>
          <w:sz w:val="28"/>
          <w:szCs w:val="28"/>
        </w:rPr>
      </w:pPr>
      <w:r w:rsidRPr="00DF33FC">
        <w:rPr>
          <w:rFonts w:ascii="Times New Roman" w:hAnsi="Times New Roman" w:cs="Times New Roman"/>
          <w:sz w:val="28"/>
          <w:szCs w:val="28"/>
        </w:rPr>
        <w:lastRenderedPageBreak/>
        <w:t xml:space="preserve">12. Заявитель вправе представить указанные в </w:t>
      </w:r>
      <w:hyperlink r:id="rId6" w:history="1">
        <w:r w:rsidRPr="00DF33FC">
          <w:rPr>
            <w:rFonts w:ascii="Times New Roman" w:hAnsi="Times New Roman" w:cs="Times New Roman"/>
            <w:sz w:val="28"/>
            <w:szCs w:val="28"/>
          </w:rPr>
          <w:t xml:space="preserve">подпунктах </w:t>
        </w:r>
      </w:hyperlink>
      <w:r w:rsidRPr="00DF33FC">
        <w:rPr>
          <w:rFonts w:ascii="Times New Roman" w:hAnsi="Times New Roman" w:cs="Times New Roman"/>
          <w:sz w:val="28"/>
          <w:szCs w:val="28"/>
        </w:rPr>
        <w:t>1-2 пункта 12 настоящего Положения документы (сведения) в Администрацию по собственной инициативе. В этом случае документы (сведения) должны соответствовать следующим требованиям:</w:t>
      </w:r>
    </w:p>
    <w:p w:rsidR="00DF33FC" w:rsidRPr="00DF33FC" w:rsidRDefault="00DF33FC" w:rsidP="00DF33FC">
      <w:pPr>
        <w:jc w:val="both"/>
        <w:rPr>
          <w:rFonts w:ascii="Times New Roman" w:hAnsi="Times New Roman" w:cs="Times New Roman"/>
          <w:sz w:val="28"/>
          <w:szCs w:val="28"/>
        </w:rPr>
      </w:pPr>
      <w:r w:rsidRPr="00DF33FC">
        <w:rPr>
          <w:rFonts w:ascii="Times New Roman" w:hAnsi="Times New Roman" w:cs="Times New Roman"/>
          <w:sz w:val="28"/>
          <w:szCs w:val="28"/>
        </w:rPr>
        <w:t>1)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60 календарных дней до даты подачи заявки на участие в Конкурсе;</w:t>
      </w:r>
    </w:p>
    <w:p w:rsidR="00DF33FC" w:rsidRPr="00DF33FC" w:rsidRDefault="00DF33FC" w:rsidP="00DF33FC">
      <w:pPr>
        <w:jc w:val="both"/>
        <w:rPr>
          <w:rFonts w:ascii="Times New Roman" w:hAnsi="Times New Roman" w:cs="Times New Roman"/>
          <w:sz w:val="28"/>
          <w:szCs w:val="28"/>
        </w:rPr>
      </w:pPr>
      <w:r w:rsidRPr="00DF33FC">
        <w:rPr>
          <w:rFonts w:ascii="Times New Roman" w:hAnsi="Times New Roman" w:cs="Times New Roman"/>
          <w:sz w:val="28"/>
          <w:szCs w:val="28"/>
        </w:rPr>
        <w:t>2) справки соответствующих органов о наличии (отсутствии) задолженности по уплате налогов, сборов и иных обязательных платежей в бюджеты бюджетной системы Российской Федерации, а также пеней, санкций и штрафов по ним предоставляются на последнюю отчётную дату. В случае наличия у заявителя задолженности по налогам, сборам и иным обязательным платежам в бюджеты бюджетной системы Российской Федерации, а также пеням, санкциям и штрафам заявитель обязан погасить её. В случае уплаты заявителем задолженности он вправе по собственной инициативе представить копии платёжных документов, подтверждающих уплату налогов, сборов и иных обязательных платежей в бюджеты бюджетной системы Российской Федерации, а также пеней, санкций и штрафов по ним. Копии платёжных документов должны быть заверены подписью и печатью кредитной организации, через которую осуществлялись расчёты.</w:t>
      </w:r>
    </w:p>
    <w:p w:rsidR="00DF33FC" w:rsidRPr="00DF33FC" w:rsidRDefault="00DF33FC" w:rsidP="00DF33FC">
      <w:pPr>
        <w:ind w:firstLine="720"/>
        <w:jc w:val="both"/>
        <w:rPr>
          <w:rFonts w:ascii="Times New Roman" w:hAnsi="Times New Roman" w:cs="Times New Roman"/>
          <w:sz w:val="28"/>
          <w:szCs w:val="28"/>
        </w:rPr>
      </w:pPr>
      <w:r w:rsidRPr="00DF33FC">
        <w:rPr>
          <w:rFonts w:ascii="Times New Roman" w:hAnsi="Times New Roman" w:cs="Times New Roman"/>
          <w:sz w:val="28"/>
          <w:szCs w:val="28"/>
        </w:rPr>
        <w:t xml:space="preserve">13. Заявка на участие в </w:t>
      </w:r>
      <w:r w:rsidRPr="00DF33FC">
        <w:rPr>
          <w:rFonts w:ascii="Times New Roman" w:hAnsi="Times New Roman" w:cs="Times New Roman"/>
          <w:b/>
          <w:sz w:val="28"/>
          <w:szCs w:val="28"/>
        </w:rPr>
        <w:t>Конкурсе со всеми прилагаемыми документами должна быть сброшюрована, страницы пронумерованы, прошиты и заверены печатью (при наличии) и подписью заявителя</w:t>
      </w:r>
      <w:r w:rsidRPr="00DF33FC">
        <w:rPr>
          <w:rFonts w:ascii="Times New Roman" w:hAnsi="Times New Roman" w:cs="Times New Roman"/>
          <w:sz w:val="28"/>
          <w:szCs w:val="28"/>
        </w:rPr>
        <w:t xml:space="preserve">. Последовательность размещения документов в заявке на участие в Конкурсе должна соответствовать последовательности, определённой </w:t>
      </w:r>
      <w:hyperlink r:id="rId7" w:history="1">
        <w:r w:rsidRPr="00DF33FC">
          <w:rPr>
            <w:rFonts w:ascii="Times New Roman" w:hAnsi="Times New Roman" w:cs="Times New Roman"/>
            <w:sz w:val="28"/>
            <w:szCs w:val="28"/>
          </w:rPr>
          <w:t>пунктами 1</w:t>
        </w:r>
      </w:hyperlink>
      <w:r w:rsidRPr="00DF33FC">
        <w:rPr>
          <w:rFonts w:ascii="Times New Roman" w:hAnsi="Times New Roman" w:cs="Times New Roman"/>
          <w:sz w:val="28"/>
          <w:szCs w:val="28"/>
        </w:rPr>
        <w:t xml:space="preserve">0 и </w:t>
      </w:r>
      <w:hyperlink r:id="rId8" w:history="1">
        <w:r w:rsidRPr="00DF33FC">
          <w:rPr>
            <w:rFonts w:ascii="Times New Roman" w:hAnsi="Times New Roman" w:cs="Times New Roman"/>
            <w:sz w:val="28"/>
            <w:szCs w:val="28"/>
          </w:rPr>
          <w:t>1</w:t>
        </w:r>
      </w:hyperlink>
      <w:r w:rsidRPr="00DF33FC">
        <w:rPr>
          <w:rFonts w:ascii="Times New Roman" w:hAnsi="Times New Roman" w:cs="Times New Roman"/>
          <w:sz w:val="28"/>
          <w:szCs w:val="28"/>
        </w:rPr>
        <w:t xml:space="preserve">2 настоящего Положения. Первым листом заявки на участие в Конкурсе должен быть перечень документов с указанием наименований документов, содержащихся в заявке на участие в Конкурсе, и номеров страниц, на которых находятся указанные документы. Документы представляются в машинописном виде либо написанными от руки без подчисток, исправлений, помарок, неустановленных сокращений и формулировок, допускающих двоякое толкование. Документы представляются в подлинниках, за исключением случаев, прямо указанных в настоящем Положении. </w:t>
      </w:r>
    </w:p>
    <w:p w:rsidR="009C07EE" w:rsidRPr="00DF33FC" w:rsidRDefault="009C07EE" w:rsidP="00DF33FC">
      <w:pPr>
        <w:rPr>
          <w:rFonts w:ascii="Times New Roman" w:hAnsi="Times New Roman" w:cs="Times New Roman"/>
        </w:rPr>
      </w:pPr>
    </w:p>
    <w:sectPr w:rsidR="009C07EE" w:rsidRPr="00DF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D"/>
    <w:rsid w:val="009C07EE"/>
    <w:rsid w:val="00A178DD"/>
    <w:rsid w:val="00AC7574"/>
    <w:rsid w:val="00D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3FC"/>
    <w:pPr>
      <w:autoSpaceDE w:val="0"/>
      <w:autoSpaceDN w:val="0"/>
      <w:adjustRightInd w:val="0"/>
      <w:spacing w:after="0" w:line="240" w:lineRule="auto"/>
    </w:pPr>
    <w:rPr>
      <w:rFonts w:ascii="Times New Roman CYR" w:hAnsi="Times New Roman CYR" w:cs="Times New Roman CY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3FC"/>
    <w:pPr>
      <w:autoSpaceDE w:val="0"/>
      <w:autoSpaceDN w:val="0"/>
      <w:adjustRightInd w:val="0"/>
      <w:spacing w:after="0" w:line="240" w:lineRule="auto"/>
    </w:pPr>
    <w:rPr>
      <w:rFonts w:ascii="Times New Roman CYR" w:hAnsi="Times New Roman CYR" w:cs="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ua202\AppData\Local\Opera\Opera\temporary_downloads\l" TargetMode="External"/><Relationship Id="rId3" Type="http://schemas.microsoft.com/office/2007/relationships/stylesWithEffects" Target="stylesWithEffects.xml"/><Relationship Id="rId7" Type="http://schemas.openxmlformats.org/officeDocument/2006/relationships/hyperlink" Target="file:///C:\Users\kua202\AppData\Local\Opera\Opera\temporary_downloads\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kua202\AppData\Local\Opera\Opera\temporary_downloads\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9358-65B5-491A-BF8C-F15B6559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СМ и ЭП (1)</dc:creator>
  <cp:lastModifiedBy>kua202</cp:lastModifiedBy>
  <cp:revision>2</cp:revision>
  <dcterms:created xsi:type="dcterms:W3CDTF">2015-08-28T05:15:00Z</dcterms:created>
  <dcterms:modified xsi:type="dcterms:W3CDTF">2015-08-28T05:15:00Z</dcterms:modified>
</cp:coreProperties>
</file>